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3FA8" w14:textId="77777777" w:rsidR="0063625B" w:rsidRDefault="0063625B" w:rsidP="009D1AEB">
      <w:pPr>
        <w:jc w:val="right"/>
        <w:rPr>
          <w:rFonts w:cs="Arial"/>
        </w:rPr>
      </w:pPr>
    </w:p>
    <w:p w14:paraId="2B16F4D0" w14:textId="77777777" w:rsidR="0063625B" w:rsidRDefault="0063625B" w:rsidP="009D1AEB">
      <w:pPr>
        <w:contextualSpacing/>
        <w:jc w:val="right"/>
        <w:rPr>
          <w:rFonts w:cs="Arial"/>
        </w:rPr>
      </w:pPr>
    </w:p>
    <w:p w14:paraId="2ABA8ECE" w14:textId="77777777" w:rsidR="006963A6" w:rsidRDefault="006963A6" w:rsidP="009D1AEB">
      <w:pPr>
        <w:contextualSpacing/>
        <w:jc w:val="right"/>
        <w:rPr>
          <w:rFonts w:cs="Arial"/>
        </w:rPr>
      </w:pPr>
    </w:p>
    <w:p w14:paraId="52053400" w14:textId="0009581D" w:rsidR="00277762" w:rsidRDefault="00EF689C" w:rsidP="009D1AEB">
      <w:pPr>
        <w:contextualSpacing/>
        <w:jc w:val="right"/>
        <w:rPr>
          <w:rFonts w:cs="Arial"/>
        </w:rPr>
      </w:pPr>
      <w:r>
        <w:rPr>
          <w:rFonts w:cs="Arial"/>
        </w:rPr>
        <w:t>Kielce</w:t>
      </w:r>
      <w:r w:rsidR="00884340" w:rsidRPr="006963A6">
        <w:rPr>
          <w:rFonts w:cs="Arial"/>
        </w:rPr>
        <w:t>,</w:t>
      </w:r>
      <w:r w:rsidR="006359BB">
        <w:rPr>
          <w:rFonts w:cs="Arial"/>
        </w:rPr>
        <w:t xml:space="preserve"> </w:t>
      </w:r>
      <w:r w:rsidR="00D208A0">
        <w:rPr>
          <w:rFonts w:cs="Arial"/>
        </w:rPr>
        <w:t>7</w:t>
      </w:r>
      <w:r w:rsidR="006359BB">
        <w:rPr>
          <w:rFonts w:cs="Arial"/>
        </w:rPr>
        <w:t xml:space="preserve"> </w:t>
      </w:r>
      <w:r w:rsidR="00D208A0">
        <w:rPr>
          <w:rFonts w:cs="Arial"/>
        </w:rPr>
        <w:t>czerwca</w:t>
      </w:r>
      <w:r w:rsidR="00CA04F7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2B2CD4">
        <w:rPr>
          <w:rFonts w:cs="Arial"/>
        </w:rPr>
        <w:t>4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2CA8C290" w14:textId="77777777" w:rsidR="00381DB6" w:rsidRPr="006963A6" w:rsidRDefault="00381DB6" w:rsidP="009D1AEB">
      <w:pPr>
        <w:contextualSpacing/>
        <w:jc w:val="right"/>
        <w:rPr>
          <w:rFonts w:cs="Arial"/>
        </w:rPr>
      </w:pPr>
    </w:p>
    <w:p w14:paraId="613CCAA1" w14:textId="2D3F1610" w:rsidR="00C07C92" w:rsidRPr="006963A6" w:rsidRDefault="00D208A0" w:rsidP="007D260E">
      <w:pPr>
        <w:pStyle w:val="Nagwek1"/>
        <w:spacing w:before="100" w:beforeAutospacing="1" w:after="100" w:afterAutospacing="1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Nowe przystanki na linii Kielce – Busko-Zdrój ułatwią podróże w województwie świętokrzyskim</w:t>
      </w:r>
    </w:p>
    <w:p w14:paraId="743664CB" w14:textId="66BA9977" w:rsidR="00BE1AEA" w:rsidRPr="0056614C" w:rsidRDefault="00D208A0" w:rsidP="007D260E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 xml:space="preserve">W niedzielę 9 czerwca pierwsze pociągi zatrzymają się przy nowych peronach w Nidzie i </w:t>
      </w:r>
      <w:proofErr w:type="spellStart"/>
      <w:r>
        <w:rPr>
          <w:b/>
        </w:rPr>
        <w:t>Stawianach</w:t>
      </w:r>
      <w:proofErr w:type="spellEnd"/>
      <w:r>
        <w:rPr>
          <w:b/>
        </w:rPr>
        <w:t xml:space="preserve"> Pińczowskich. Do dyspozycji podróżnych oddamy nowoczesne obiekty, dostosowane do potrzeb osób o ograniczonej możliwości poruszania się</w:t>
      </w:r>
      <w:r w:rsidR="00C20BEB">
        <w:rPr>
          <w:b/>
        </w:rPr>
        <w:t>.</w:t>
      </w:r>
      <w:r>
        <w:rPr>
          <w:b/>
        </w:rPr>
        <w:t xml:space="preserve"> To kolejne przystanki w regionie wybudowane dzięki „R</w:t>
      </w:r>
      <w:r w:rsidRPr="00D208A0">
        <w:rPr>
          <w:b/>
        </w:rPr>
        <w:t>ządow</w:t>
      </w:r>
      <w:r>
        <w:rPr>
          <w:b/>
        </w:rPr>
        <w:t>emu</w:t>
      </w:r>
      <w:r w:rsidRPr="00D208A0">
        <w:rPr>
          <w:b/>
        </w:rPr>
        <w:t xml:space="preserve"> program</w:t>
      </w:r>
      <w:r>
        <w:rPr>
          <w:b/>
        </w:rPr>
        <w:t>owi</w:t>
      </w:r>
      <w:r w:rsidRPr="00D208A0">
        <w:rPr>
          <w:b/>
        </w:rPr>
        <w:t xml:space="preserve"> budowy lub modernizacji przystanków kolejowych na lata 2021-2025</w:t>
      </w:r>
      <w:r>
        <w:rPr>
          <w:b/>
        </w:rPr>
        <w:t>”.</w:t>
      </w:r>
    </w:p>
    <w:p w14:paraId="65C5A592" w14:textId="419454C3" w:rsidR="003F71CA" w:rsidRDefault="00EF689C" w:rsidP="00DE3364">
      <w:pPr>
        <w:spacing w:before="100" w:beforeAutospacing="1" w:after="100" w:afterAutospacing="1" w:line="360" w:lineRule="auto"/>
        <w:rPr>
          <w:iCs/>
        </w:rPr>
      </w:pPr>
      <w:r>
        <w:rPr>
          <w:rFonts w:eastAsia="Calibri" w:cs="Arial"/>
        </w:rPr>
        <w:t xml:space="preserve">Nowy peron w Nidzie zlokalizowaliśmy w sąsiedztwie ul. Kolejowej, obok </w:t>
      </w:r>
      <w:r w:rsidR="00C06433">
        <w:rPr>
          <w:rFonts w:eastAsia="Calibri" w:cs="Arial"/>
        </w:rPr>
        <w:t>linii kolejowej</w:t>
      </w:r>
      <w:r>
        <w:rPr>
          <w:rFonts w:eastAsia="Calibri" w:cs="Arial"/>
        </w:rPr>
        <w:t>, którą poruszają się pociągi towarowe oraz pasażerskie</w:t>
      </w:r>
      <w:r w:rsidR="00FC26EA">
        <w:rPr>
          <w:rFonts w:eastAsia="Calibri" w:cs="Arial"/>
        </w:rPr>
        <w:t>,</w:t>
      </w:r>
      <w:r>
        <w:rPr>
          <w:rFonts w:eastAsia="Calibri" w:cs="Arial"/>
        </w:rPr>
        <w:t xml:space="preserve"> jadące w kierunku Kielc lub Buska-Zdroju. Kilkanaście kilometrów dalej na południe, na tej samej linii kolejowej, wybudowaliśmy peron w </w:t>
      </w:r>
      <w:proofErr w:type="spellStart"/>
      <w:r>
        <w:rPr>
          <w:rFonts w:eastAsia="Calibri" w:cs="Arial"/>
        </w:rPr>
        <w:t>Stawianach</w:t>
      </w:r>
      <w:proofErr w:type="spellEnd"/>
      <w:r>
        <w:rPr>
          <w:rFonts w:eastAsia="Calibri" w:cs="Arial"/>
        </w:rPr>
        <w:t xml:space="preserve"> Pińczowskich. Oba przystanki zwiększą dostęp do kolei dla okolicznych mieszkańców i pozwolą na spra</w:t>
      </w:r>
      <w:r w:rsidR="00FC26EA">
        <w:rPr>
          <w:rFonts w:eastAsia="Calibri" w:cs="Arial"/>
        </w:rPr>
        <w:t>w</w:t>
      </w:r>
      <w:r>
        <w:rPr>
          <w:rFonts w:eastAsia="Calibri" w:cs="Arial"/>
        </w:rPr>
        <w:t>ne dotarcie do sąsiednich miejscowości.</w:t>
      </w:r>
      <w:r w:rsidR="006F319E">
        <w:rPr>
          <w:rFonts w:eastAsia="Calibri" w:cs="Arial"/>
        </w:rPr>
        <w:t xml:space="preserve"> </w:t>
      </w:r>
      <w:bookmarkStart w:id="0" w:name="_Hlk168573597"/>
      <w:r w:rsidR="00964052">
        <w:rPr>
          <w:rFonts w:eastAsia="Calibri" w:cs="Arial"/>
        </w:rPr>
        <w:t>Inwestycja</w:t>
      </w:r>
      <w:r w:rsidR="006F319E">
        <w:rPr>
          <w:rFonts w:eastAsia="Calibri" w:cs="Arial"/>
        </w:rPr>
        <w:t xml:space="preserve"> w Nidzie to koszt </w:t>
      </w:r>
      <w:r w:rsidR="00FC26EA">
        <w:rPr>
          <w:rFonts w:eastAsia="Calibri" w:cs="Arial"/>
        </w:rPr>
        <w:t>niemal 4 mln zł</w:t>
      </w:r>
      <w:r w:rsidR="006F319E">
        <w:rPr>
          <w:rFonts w:eastAsia="Calibri" w:cs="Arial"/>
        </w:rPr>
        <w:t xml:space="preserve">, a w </w:t>
      </w:r>
      <w:proofErr w:type="spellStart"/>
      <w:r w:rsidR="006F319E">
        <w:rPr>
          <w:rFonts w:eastAsia="Calibri" w:cs="Arial"/>
        </w:rPr>
        <w:t>Stawianach</w:t>
      </w:r>
      <w:proofErr w:type="spellEnd"/>
      <w:r w:rsidR="006F319E">
        <w:rPr>
          <w:rFonts w:eastAsia="Calibri" w:cs="Arial"/>
        </w:rPr>
        <w:t xml:space="preserve"> Pińczowskich</w:t>
      </w:r>
      <w:r w:rsidR="00FC26EA">
        <w:rPr>
          <w:rFonts w:eastAsia="Calibri" w:cs="Arial"/>
        </w:rPr>
        <w:t xml:space="preserve"> przeszło 3 mln zł.</w:t>
      </w:r>
      <w:bookmarkEnd w:id="0"/>
    </w:p>
    <w:p w14:paraId="114CF007" w14:textId="5CAF7242" w:rsidR="00001B25" w:rsidRPr="00001B25" w:rsidRDefault="00981297" w:rsidP="00933FBC">
      <w:pPr>
        <w:spacing w:before="100" w:beforeAutospacing="1" w:after="100" w:afterAutospacing="1" w:line="360" w:lineRule="auto"/>
        <w:rPr>
          <w:rFonts w:eastAsia="Calibri"/>
          <w:b/>
        </w:rPr>
      </w:pPr>
      <w:r>
        <w:t>W obydwu lokalizacjach wybudowaliśmy perony zgodnie z najnowszymi standardami. Wyposażone są w wiaty, ławki</w:t>
      </w:r>
      <w:r w:rsidR="00AB157A">
        <w:t xml:space="preserve">, </w:t>
      </w:r>
      <w:r>
        <w:t>tablice informacyjne</w:t>
      </w:r>
      <w:r w:rsidR="00AB157A">
        <w:t xml:space="preserve"> i nagłośnienie</w:t>
      </w:r>
      <w:r>
        <w:t xml:space="preserve">. Dzięki podwyższonej nawierzchni o zróżnicowanej strukturze oraz ścieżkom naprowadzającym po przystanku łatwiej poruszać się będzie osobom o ograniczonej mobilności. </w:t>
      </w:r>
      <w:r w:rsidR="00AB157A">
        <w:t>Komfort po zmroku zapewnią latarnie pracujące w technologii LED, a o bezpieczeństwo zadba monitoring. Obok przystanków budujemy również wygodne ciągi komunikacyjne i miejsca postojowe dla samochodów i rowerów. Pozwoli to na łatwe łączenie podróży.</w:t>
      </w:r>
    </w:p>
    <w:p w14:paraId="7293F545" w14:textId="679C12F6" w:rsidR="004E62B8" w:rsidRPr="001B4D4D" w:rsidRDefault="00AB157A" w:rsidP="00014AF7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AB157A"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Przystankowego przewidziano budowę lub modernizację 207 przystanków kolejowych. Na ten cel przeznaczono ponad 1 mld zł. Zaplanowano także realizację ponad 100 parkingów przy istniejących i nowo budowanych przystankach. Kwota przeznaczona na budowę parkingów to ponad 74 mln zł.</w:t>
      </w:r>
      <w:r>
        <w:br/>
      </w:r>
      <w:r>
        <w:br/>
      </w:r>
      <w:r>
        <w:lastRenderedPageBreak/>
        <w:t>Stawiany Pińczowskie i Nida to kolejne przystanki wybudowane w województwie świętokrzyskim w ramach programu przystankowego. Podróżni korzystają już z peronów w Małogoszczu, Dębskiej Woli, Włoszczowicach,</w:t>
      </w:r>
      <w:r w:rsidR="002B76B0">
        <w:t xml:space="preserve"> Rykoszynie,</w:t>
      </w:r>
      <w:r>
        <w:t xml:space="preserve"> Grochowiskach, czy Kijach. W fazie przygotowania do budowy są obiekty </w:t>
      </w:r>
      <w:r w:rsidR="002B76B0">
        <w:t xml:space="preserve">m.in. </w:t>
      </w:r>
      <w:r>
        <w:t>w Mnichowie, Podchojnach i Piekoszowie.</w:t>
      </w:r>
    </w:p>
    <w:p w14:paraId="31354397" w14:textId="77777777" w:rsidR="007F3648" w:rsidRPr="006963A6" w:rsidRDefault="007F3648" w:rsidP="006F7DDD">
      <w:pPr>
        <w:pStyle w:val="Bezodstpw"/>
        <w:spacing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636EC481" w14:textId="4A6197A6" w:rsidR="00565784" w:rsidRPr="006963A6" w:rsidRDefault="00351BB8" w:rsidP="006F7DDD">
      <w:pPr>
        <w:spacing w:after="0" w:line="360" w:lineRule="auto"/>
      </w:pPr>
      <w:r>
        <w:t>Piotr Hamarnik</w:t>
      </w:r>
      <w:r w:rsidR="00172167" w:rsidRPr="006963A6">
        <w:br/>
        <w:t>zespół</w:t>
      </w:r>
      <w:r w:rsidR="00A15AED" w:rsidRPr="006963A6">
        <w:t xml:space="preserve"> prasowy</w:t>
      </w:r>
      <w:r w:rsidR="001B46BF" w:rsidRPr="006963A6">
        <w:rPr>
          <w:rStyle w:val="Pogrubienie"/>
          <w:rFonts w:cs="Arial"/>
        </w:rPr>
        <w:t xml:space="preserve"> </w:t>
      </w:r>
      <w:r w:rsidR="001B46BF" w:rsidRPr="006963A6">
        <w:rPr>
          <w:rStyle w:val="Pogrubienie"/>
          <w:rFonts w:cs="Arial"/>
        </w:rPr>
        <w:br/>
      </w:r>
      <w:r w:rsidR="001B46BF" w:rsidRPr="006963A6">
        <w:rPr>
          <w:rStyle w:val="Pogrubienie"/>
          <w:rFonts w:cs="Arial"/>
          <w:b w:val="0"/>
        </w:rPr>
        <w:t>PKP Polskie Linie Kolejowe S.A.</w:t>
      </w:r>
      <w:r w:rsidR="001B46BF" w:rsidRPr="006963A6">
        <w:br/>
      </w:r>
      <w:r w:rsidR="00A15AED" w:rsidRPr="006963A6">
        <w:rPr>
          <w:rStyle w:val="Hipercze"/>
          <w:color w:val="0071BC"/>
          <w:shd w:val="clear" w:color="auto" w:fill="FFFFFF"/>
        </w:rPr>
        <w:t>rzecznik@plk-sa.pl</w:t>
      </w:r>
      <w:r w:rsidR="00172167" w:rsidRPr="006963A6">
        <w:rPr>
          <w:rStyle w:val="Pogrubienie"/>
          <w:rFonts w:cs="Arial"/>
        </w:rPr>
        <w:t xml:space="preserve"> </w:t>
      </w:r>
      <w:r w:rsidR="00172167" w:rsidRPr="006963A6">
        <w:rPr>
          <w:rStyle w:val="Pogrubienie"/>
          <w:rFonts w:cs="Arial"/>
        </w:rPr>
        <w:br/>
      </w:r>
      <w:r w:rsidR="00A15AED" w:rsidRPr="006963A6">
        <w:t>T: +48</w:t>
      </w:r>
      <w:r>
        <w:t> 605 352 883</w:t>
      </w:r>
    </w:p>
    <w:sectPr w:rsidR="00565784" w:rsidRPr="006963A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CF43" w14:textId="77777777" w:rsidR="009B7023" w:rsidRDefault="009B7023" w:rsidP="009D1AEB">
      <w:pPr>
        <w:spacing w:after="0" w:line="240" w:lineRule="auto"/>
      </w:pPr>
      <w:r>
        <w:separator/>
      </w:r>
    </w:p>
  </w:endnote>
  <w:endnote w:type="continuationSeparator" w:id="0">
    <w:p w14:paraId="74F66C8A" w14:textId="77777777" w:rsidR="009B7023" w:rsidRDefault="009B702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BA20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2B35B82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5CA43B3" w14:textId="77777777" w:rsidR="00860074" w:rsidRPr="00E266F2" w:rsidRDefault="00860074" w:rsidP="00860074">
    <w:pPr>
      <w:spacing w:after="0" w:line="240" w:lineRule="auto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X</w:t>
    </w:r>
    <w:r w:rsidR="008C0BDB" w:rsidRPr="00E266F2">
      <w:rPr>
        <w:rFonts w:cs="Arial"/>
        <w:sz w:val="14"/>
        <w:szCs w:val="14"/>
      </w:rPr>
      <w:t xml:space="preserve">IV </w:t>
    </w:r>
    <w:r w:rsidRPr="00E266F2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2B93E9B8" w14:textId="77777777" w:rsidR="00E266F2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  <w:r w:rsidRPr="00E266F2">
      <w:rPr>
        <w:rFonts w:cs="Arial"/>
        <w:sz w:val="14"/>
        <w:szCs w:val="14"/>
      </w:rPr>
      <w:t>REGON 017319027. Wysokość kapitału zakładowego w całości wpłaconego:</w:t>
    </w:r>
    <w:r w:rsidRPr="00E266F2">
      <w:t xml:space="preserve"> </w:t>
    </w:r>
    <w:r w:rsidR="00E266F2" w:rsidRPr="00E266F2">
      <w:rPr>
        <w:rFonts w:cs="Arial"/>
        <w:sz w:val="14"/>
        <w:szCs w:val="14"/>
      </w:rPr>
      <w:t>3</w:t>
    </w:r>
    <w:r w:rsidR="002B2CD4">
      <w:rPr>
        <w:rFonts w:cs="Arial"/>
        <w:sz w:val="14"/>
        <w:szCs w:val="14"/>
      </w:rPr>
      <w:t>3</w:t>
    </w:r>
    <w:r w:rsidR="00E266F2" w:rsidRPr="00E266F2">
      <w:rPr>
        <w:rFonts w:cs="Arial"/>
        <w:sz w:val="14"/>
        <w:szCs w:val="14"/>
      </w:rPr>
      <w:t>.</w:t>
    </w:r>
    <w:r w:rsidR="00CA6770">
      <w:rPr>
        <w:rFonts w:cs="Arial"/>
        <w:sz w:val="14"/>
        <w:szCs w:val="14"/>
      </w:rPr>
      <w:t>335</w:t>
    </w:r>
    <w:r w:rsidR="00E266F2" w:rsidRPr="00E266F2">
      <w:rPr>
        <w:rFonts w:cs="Arial"/>
        <w:sz w:val="14"/>
        <w:szCs w:val="14"/>
      </w:rPr>
      <w:t>.</w:t>
    </w:r>
    <w:r w:rsidR="00CA6770">
      <w:rPr>
        <w:rFonts w:cs="Arial"/>
        <w:sz w:val="14"/>
        <w:szCs w:val="14"/>
      </w:rPr>
      <w:t>532</w:t>
    </w:r>
    <w:r w:rsidR="00E266F2" w:rsidRPr="00E266F2">
      <w:rPr>
        <w:rFonts w:cs="Arial"/>
        <w:sz w:val="14"/>
        <w:szCs w:val="14"/>
      </w:rPr>
      <w:t>.000,00 zł</w:t>
    </w:r>
  </w:p>
  <w:p w14:paraId="647A1175" w14:textId="77777777" w:rsidR="00860074" w:rsidRPr="00E266F2" w:rsidRDefault="00860074" w:rsidP="00E266F2">
    <w:pPr>
      <w:spacing w:after="0" w:line="240" w:lineRule="auto"/>
      <w:jc w:val="both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8219" w14:textId="77777777" w:rsidR="009B7023" w:rsidRDefault="009B7023" w:rsidP="009D1AEB">
      <w:pPr>
        <w:spacing w:after="0" w:line="240" w:lineRule="auto"/>
      </w:pPr>
      <w:r>
        <w:separator/>
      </w:r>
    </w:p>
  </w:footnote>
  <w:footnote w:type="continuationSeparator" w:id="0">
    <w:p w14:paraId="44694064" w14:textId="77777777" w:rsidR="009B7023" w:rsidRDefault="009B702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D4F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85B68" wp14:editId="2697A17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99AF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B7BDA1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6A79B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4CB9D9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269BAB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D2BF66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A98F96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9A3D2E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85B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0B99AF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B7BDA1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96A79B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4CB9D9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269BAB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D2BF66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A98F96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9A3D2E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21A0F4D" wp14:editId="5CC9B1D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71086003">
    <w:abstractNumId w:val="1"/>
  </w:num>
  <w:num w:numId="2" w16cid:durableId="169256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A4"/>
    <w:rsid w:val="00001B25"/>
    <w:rsid w:val="00002CBD"/>
    <w:rsid w:val="00003468"/>
    <w:rsid w:val="00012A3B"/>
    <w:rsid w:val="00014AF7"/>
    <w:rsid w:val="0002398C"/>
    <w:rsid w:val="000251DD"/>
    <w:rsid w:val="00025711"/>
    <w:rsid w:val="00030FCC"/>
    <w:rsid w:val="00064B33"/>
    <w:rsid w:val="00066367"/>
    <w:rsid w:val="00072FD7"/>
    <w:rsid w:val="00073BB7"/>
    <w:rsid w:val="00081818"/>
    <w:rsid w:val="000831DA"/>
    <w:rsid w:val="00086498"/>
    <w:rsid w:val="00087C62"/>
    <w:rsid w:val="00090B78"/>
    <w:rsid w:val="00091A21"/>
    <w:rsid w:val="00092E04"/>
    <w:rsid w:val="000B4734"/>
    <w:rsid w:val="000C687A"/>
    <w:rsid w:val="000D1263"/>
    <w:rsid w:val="000D14EE"/>
    <w:rsid w:val="000D3EED"/>
    <w:rsid w:val="000D6A6E"/>
    <w:rsid w:val="000E4E06"/>
    <w:rsid w:val="000F172A"/>
    <w:rsid w:val="000F21DB"/>
    <w:rsid w:val="000F2C16"/>
    <w:rsid w:val="001003A4"/>
    <w:rsid w:val="001243EB"/>
    <w:rsid w:val="0012557C"/>
    <w:rsid w:val="0012605D"/>
    <w:rsid w:val="0015293C"/>
    <w:rsid w:val="00172167"/>
    <w:rsid w:val="0018311F"/>
    <w:rsid w:val="00185CCB"/>
    <w:rsid w:val="001A784E"/>
    <w:rsid w:val="001B21FF"/>
    <w:rsid w:val="001B46BF"/>
    <w:rsid w:val="001B4D4D"/>
    <w:rsid w:val="001B77B7"/>
    <w:rsid w:val="001C1653"/>
    <w:rsid w:val="001C7F67"/>
    <w:rsid w:val="001D01ED"/>
    <w:rsid w:val="001D07B5"/>
    <w:rsid w:val="001D1FF9"/>
    <w:rsid w:val="001E6A5F"/>
    <w:rsid w:val="0020086D"/>
    <w:rsid w:val="0020126E"/>
    <w:rsid w:val="00215A84"/>
    <w:rsid w:val="002244FB"/>
    <w:rsid w:val="00236985"/>
    <w:rsid w:val="00256330"/>
    <w:rsid w:val="002622EF"/>
    <w:rsid w:val="00262949"/>
    <w:rsid w:val="00266016"/>
    <w:rsid w:val="0027624E"/>
    <w:rsid w:val="00277762"/>
    <w:rsid w:val="0028580F"/>
    <w:rsid w:val="002859CB"/>
    <w:rsid w:val="00291328"/>
    <w:rsid w:val="00291890"/>
    <w:rsid w:val="002A24D3"/>
    <w:rsid w:val="002A47B9"/>
    <w:rsid w:val="002B2CD4"/>
    <w:rsid w:val="002B2F95"/>
    <w:rsid w:val="002B76B0"/>
    <w:rsid w:val="002C4340"/>
    <w:rsid w:val="002E2DB0"/>
    <w:rsid w:val="002E74B8"/>
    <w:rsid w:val="002F6767"/>
    <w:rsid w:val="002F71E7"/>
    <w:rsid w:val="00304790"/>
    <w:rsid w:val="00323300"/>
    <w:rsid w:val="0032558E"/>
    <w:rsid w:val="00341AA7"/>
    <w:rsid w:val="00342669"/>
    <w:rsid w:val="00351BB8"/>
    <w:rsid w:val="00360177"/>
    <w:rsid w:val="00373028"/>
    <w:rsid w:val="00380F08"/>
    <w:rsid w:val="00381DB6"/>
    <w:rsid w:val="0038646D"/>
    <w:rsid w:val="003922D9"/>
    <w:rsid w:val="003927CE"/>
    <w:rsid w:val="003B078C"/>
    <w:rsid w:val="003B18EF"/>
    <w:rsid w:val="003B5D5E"/>
    <w:rsid w:val="003B6D2F"/>
    <w:rsid w:val="003C4468"/>
    <w:rsid w:val="003C4872"/>
    <w:rsid w:val="003E02CE"/>
    <w:rsid w:val="003E25AC"/>
    <w:rsid w:val="003E3837"/>
    <w:rsid w:val="003E6030"/>
    <w:rsid w:val="003F14C9"/>
    <w:rsid w:val="003F71CA"/>
    <w:rsid w:val="00403F35"/>
    <w:rsid w:val="00404553"/>
    <w:rsid w:val="00405664"/>
    <w:rsid w:val="00407D0D"/>
    <w:rsid w:val="00413486"/>
    <w:rsid w:val="004135A7"/>
    <w:rsid w:val="00415F05"/>
    <w:rsid w:val="00422ABD"/>
    <w:rsid w:val="00423E5C"/>
    <w:rsid w:val="00423E89"/>
    <w:rsid w:val="0044558A"/>
    <w:rsid w:val="004468E9"/>
    <w:rsid w:val="00452806"/>
    <w:rsid w:val="00453C2B"/>
    <w:rsid w:val="00454C8B"/>
    <w:rsid w:val="00463BE6"/>
    <w:rsid w:val="00474D41"/>
    <w:rsid w:val="0047588D"/>
    <w:rsid w:val="004879FE"/>
    <w:rsid w:val="004B4402"/>
    <w:rsid w:val="004B7A86"/>
    <w:rsid w:val="004C0FFE"/>
    <w:rsid w:val="004C2C52"/>
    <w:rsid w:val="004E4069"/>
    <w:rsid w:val="004E62B8"/>
    <w:rsid w:val="004F7C45"/>
    <w:rsid w:val="0050241C"/>
    <w:rsid w:val="00511462"/>
    <w:rsid w:val="00522382"/>
    <w:rsid w:val="0052727A"/>
    <w:rsid w:val="00537535"/>
    <w:rsid w:val="005545C9"/>
    <w:rsid w:val="00555EEC"/>
    <w:rsid w:val="0056302D"/>
    <w:rsid w:val="00564582"/>
    <w:rsid w:val="00565784"/>
    <w:rsid w:val="0056614C"/>
    <w:rsid w:val="00575D90"/>
    <w:rsid w:val="0059029D"/>
    <w:rsid w:val="00592982"/>
    <w:rsid w:val="005A756C"/>
    <w:rsid w:val="005A7D1F"/>
    <w:rsid w:val="005B2336"/>
    <w:rsid w:val="005B2A0C"/>
    <w:rsid w:val="005B446A"/>
    <w:rsid w:val="005C5C9A"/>
    <w:rsid w:val="005D25A1"/>
    <w:rsid w:val="005E0F5C"/>
    <w:rsid w:val="005E6925"/>
    <w:rsid w:val="005F3A1D"/>
    <w:rsid w:val="00604E40"/>
    <w:rsid w:val="006134B3"/>
    <w:rsid w:val="00614F2D"/>
    <w:rsid w:val="00624AFA"/>
    <w:rsid w:val="00625C8D"/>
    <w:rsid w:val="00627123"/>
    <w:rsid w:val="00631F84"/>
    <w:rsid w:val="006359BB"/>
    <w:rsid w:val="0063625B"/>
    <w:rsid w:val="00637842"/>
    <w:rsid w:val="0064306A"/>
    <w:rsid w:val="00651173"/>
    <w:rsid w:val="0065173C"/>
    <w:rsid w:val="00655525"/>
    <w:rsid w:val="0066474E"/>
    <w:rsid w:val="006776D1"/>
    <w:rsid w:val="00681ECF"/>
    <w:rsid w:val="006963A6"/>
    <w:rsid w:val="006B377C"/>
    <w:rsid w:val="006C12F9"/>
    <w:rsid w:val="006C1F99"/>
    <w:rsid w:val="006C3862"/>
    <w:rsid w:val="006C3F70"/>
    <w:rsid w:val="006C6C1C"/>
    <w:rsid w:val="006D2322"/>
    <w:rsid w:val="006E22B8"/>
    <w:rsid w:val="006E5121"/>
    <w:rsid w:val="006F319E"/>
    <w:rsid w:val="006F5FE1"/>
    <w:rsid w:val="006F7DDD"/>
    <w:rsid w:val="007070A6"/>
    <w:rsid w:val="00711D37"/>
    <w:rsid w:val="00716617"/>
    <w:rsid w:val="00717777"/>
    <w:rsid w:val="00720BF5"/>
    <w:rsid w:val="00721B0B"/>
    <w:rsid w:val="007243F1"/>
    <w:rsid w:val="0074174C"/>
    <w:rsid w:val="007662C0"/>
    <w:rsid w:val="00777DDC"/>
    <w:rsid w:val="00796E53"/>
    <w:rsid w:val="00797DC5"/>
    <w:rsid w:val="007A3370"/>
    <w:rsid w:val="007A7A79"/>
    <w:rsid w:val="007B04E6"/>
    <w:rsid w:val="007B1593"/>
    <w:rsid w:val="007D260E"/>
    <w:rsid w:val="007D4E72"/>
    <w:rsid w:val="007F3648"/>
    <w:rsid w:val="00803D1A"/>
    <w:rsid w:val="00812ED5"/>
    <w:rsid w:val="0082720F"/>
    <w:rsid w:val="008342A2"/>
    <w:rsid w:val="00841B4F"/>
    <w:rsid w:val="00843A5F"/>
    <w:rsid w:val="0085666E"/>
    <w:rsid w:val="00860074"/>
    <w:rsid w:val="008623FD"/>
    <w:rsid w:val="00871FF9"/>
    <w:rsid w:val="0087732D"/>
    <w:rsid w:val="00884340"/>
    <w:rsid w:val="008955EA"/>
    <w:rsid w:val="008A013C"/>
    <w:rsid w:val="008B7611"/>
    <w:rsid w:val="008C0BDB"/>
    <w:rsid w:val="008C114F"/>
    <w:rsid w:val="008C5C2D"/>
    <w:rsid w:val="008D2BED"/>
    <w:rsid w:val="008E2839"/>
    <w:rsid w:val="008E3683"/>
    <w:rsid w:val="008F61C2"/>
    <w:rsid w:val="00902313"/>
    <w:rsid w:val="0090694D"/>
    <w:rsid w:val="009108A2"/>
    <w:rsid w:val="0091411E"/>
    <w:rsid w:val="009144D0"/>
    <w:rsid w:val="00920583"/>
    <w:rsid w:val="0092209A"/>
    <w:rsid w:val="00922FEF"/>
    <w:rsid w:val="00933FBC"/>
    <w:rsid w:val="00942B56"/>
    <w:rsid w:val="009537E4"/>
    <w:rsid w:val="00954232"/>
    <w:rsid w:val="00961BF1"/>
    <w:rsid w:val="00964052"/>
    <w:rsid w:val="00967A97"/>
    <w:rsid w:val="0097210B"/>
    <w:rsid w:val="00972B26"/>
    <w:rsid w:val="00981297"/>
    <w:rsid w:val="00993D70"/>
    <w:rsid w:val="009A76F1"/>
    <w:rsid w:val="009B671E"/>
    <w:rsid w:val="009B7023"/>
    <w:rsid w:val="009C163C"/>
    <w:rsid w:val="009C1973"/>
    <w:rsid w:val="009C6F8A"/>
    <w:rsid w:val="009D1AEB"/>
    <w:rsid w:val="009E3ACA"/>
    <w:rsid w:val="009E7762"/>
    <w:rsid w:val="009F1368"/>
    <w:rsid w:val="00A02A6C"/>
    <w:rsid w:val="00A03A48"/>
    <w:rsid w:val="00A07AA9"/>
    <w:rsid w:val="00A15AED"/>
    <w:rsid w:val="00A16946"/>
    <w:rsid w:val="00A22F2D"/>
    <w:rsid w:val="00A24FC1"/>
    <w:rsid w:val="00A250D3"/>
    <w:rsid w:val="00A2714A"/>
    <w:rsid w:val="00A30D3D"/>
    <w:rsid w:val="00A336B2"/>
    <w:rsid w:val="00A472B6"/>
    <w:rsid w:val="00A47387"/>
    <w:rsid w:val="00A64B1C"/>
    <w:rsid w:val="00A73761"/>
    <w:rsid w:val="00A73B9D"/>
    <w:rsid w:val="00A76F0C"/>
    <w:rsid w:val="00A85E74"/>
    <w:rsid w:val="00A97250"/>
    <w:rsid w:val="00AB157A"/>
    <w:rsid w:val="00AD48D0"/>
    <w:rsid w:val="00AF0923"/>
    <w:rsid w:val="00AF1A6B"/>
    <w:rsid w:val="00AF6118"/>
    <w:rsid w:val="00AF72F1"/>
    <w:rsid w:val="00B00C4A"/>
    <w:rsid w:val="00B0616D"/>
    <w:rsid w:val="00B075B1"/>
    <w:rsid w:val="00B104D0"/>
    <w:rsid w:val="00B20AB3"/>
    <w:rsid w:val="00B2490E"/>
    <w:rsid w:val="00B32E7E"/>
    <w:rsid w:val="00B448DB"/>
    <w:rsid w:val="00B50616"/>
    <w:rsid w:val="00B50E39"/>
    <w:rsid w:val="00B52B2A"/>
    <w:rsid w:val="00B60045"/>
    <w:rsid w:val="00B609B3"/>
    <w:rsid w:val="00B63640"/>
    <w:rsid w:val="00B6531A"/>
    <w:rsid w:val="00B702D7"/>
    <w:rsid w:val="00B7421B"/>
    <w:rsid w:val="00B807A5"/>
    <w:rsid w:val="00B81FEE"/>
    <w:rsid w:val="00B932CC"/>
    <w:rsid w:val="00B9638F"/>
    <w:rsid w:val="00BB761B"/>
    <w:rsid w:val="00BD3757"/>
    <w:rsid w:val="00BD6462"/>
    <w:rsid w:val="00BE1AEA"/>
    <w:rsid w:val="00BE20D1"/>
    <w:rsid w:val="00BE5053"/>
    <w:rsid w:val="00BE52E5"/>
    <w:rsid w:val="00BF01E9"/>
    <w:rsid w:val="00BF393C"/>
    <w:rsid w:val="00BF691C"/>
    <w:rsid w:val="00BF7D5F"/>
    <w:rsid w:val="00C0543A"/>
    <w:rsid w:val="00C06433"/>
    <w:rsid w:val="00C07046"/>
    <w:rsid w:val="00C07C92"/>
    <w:rsid w:val="00C14277"/>
    <w:rsid w:val="00C20BEB"/>
    <w:rsid w:val="00C22E58"/>
    <w:rsid w:val="00C279EA"/>
    <w:rsid w:val="00C35733"/>
    <w:rsid w:val="00C35C85"/>
    <w:rsid w:val="00C369A0"/>
    <w:rsid w:val="00C440D2"/>
    <w:rsid w:val="00C6158D"/>
    <w:rsid w:val="00C65780"/>
    <w:rsid w:val="00C70466"/>
    <w:rsid w:val="00C82ED7"/>
    <w:rsid w:val="00C93C7E"/>
    <w:rsid w:val="00C9749C"/>
    <w:rsid w:val="00CA04F7"/>
    <w:rsid w:val="00CA6770"/>
    <w:rsid w:val="00CB164B"/>
    <w:rsid w:val="00CC151C"/>
    <w:rsid w:val="00CC20A2"/>
    <w:rsid w:val="00CE7A4D"/>
    <w:rsid w:val="00D149FC"/>
    <w:rsid w:val="00D208A0"/>
    <w:rsid w:val="00D212A7"/>
    <w:rsid w:val="00D466CE"/>
    <w:rsid w:val="00D5037F"/>
    <w:rsid w:val="00D63DD9"/>
    <w:rsid w:val="00D7256B"/>
    <w:rsid w:val="00D95161"/>
    <w:rsid w:val="00D96C04"/>
    <w:rsid w:val="00DA3513"/>
    <w:rsid w:val="00DB4388"/>
    <w:rsid w:val="00DC2FA4"/>
    <w:rsid w:val="00DC6176"/>
    <w:rsid w:val="00DC67AC"/>
    <w:rsid w:val="00DE3364"/>
    <w:rsid w:val="00DE63A0"/>
    <w:rsid w:val="00DF0433"/>
    <w:rsid w:val="00E0492D"/>
    <w:rsid w:val="00E13CB9"/>
    <w:rsid w:val="00E22126"/>
    <w:rsid w:val="00E2593B"/>
    <w:rsid w:val="00E266F2"/>
    <w:rsid w:val="00E4117E"/>
    <w:rsid w:val="00E42E09"/>
    <w:rsid w:val="00E44490"/>
    <w:rsid w:val="00E74532"/>
    <w:rsid w:val="00E8430D"/>
    <w:rsid w:val="00E94075"/>
    <w:rsid w:val="00EA1B27"/>
    <w:rsid w:val="00EA5E22"/>
    <w:rsid w:val="00EA78D2"/>
    <w:rsid w:val="00EB28E3"/>
    <w:rsid w:val="00EB3B27"/>
    <w:rsid w:val="00EC2737"/>
    <w:rsid w:val="00EC4DA2"/>
    <w:rsid w:val="00EC64F3"/>
    <w:rsid w:val="00EC6D31"/>
    <w:rsid w:val="00ED56F1"/>
    <w:rsid w:val="00ED595A"/>
    <w:rsid w:val="00EE4394"/>
    <w:rsid w:val="00EF4623"/>
    <w:rsid w:val="00EF689C"/>
    <w:rsid w:val="00F109D4"/>
    <w:rsid w:val="00F15C38"/>
    <w:rsid w:val="00F33626"/>
    <w:rsid w:val="00F3490E"/>
    <w:rsid w:val="00F36C1D"/>
    <w:rsid w:val="00F5102C"/>
    <w:rsid w:val="00F526CF"/>
    <w:rsid w:val="00F5363F"/>
    <w:rsid w:val="00F55574"/>
    <w:rsid w:val="00F6125E"/>
    <w:rsid w:val="00F72FA9"/>
    <w:rsid w:val="00F74590"/>
    <w:rsid w:val="00F90930"/>
    <w:rsid w:val="00F94805"/>
    <w:rsid w:val="00F97336"/>
    <w:rsid w:val="00FA31D2"/>
    <w:rsid w:val="00FB64EC"/>
    <w:rsid w:val="00FB67D7"/>
    <w:rsid w:val="00FC26EA"/>
    <w:rsid w:val="00FD49AB"/>
    <w:rsid w:val="00FD4FC1"/>
    <w:rsid w:val="00FF2803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E2DB692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5D96-3B8D-4C0E-B6E1-056ACE3F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Kraków: PLK SA gospodarzem warsztatów ONZ nt. odporności infrastruktury kolejowej na zmiany klimatu</vt:lpstr>
    </vt:vector>
  </TitlesOfParts>
  <Company>PKP PLK S.A.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na linii Kielce – Busko-Zdrój ułatwią podróże w województwie świętokrzyskim</dc:title>
  <dc:subject/>
  <dc:creator>Piotr.Hamarnik@plk-sa.pl</dc:creator>
  <cp:keywords/>
  <dc:description/>
  <cp:lastModifiedBy>Hamarnik Piotr</cp:lastModifiedBy>
  <cp:revision>10</cp:revision>
  <dcterms:created xsi:type="dcterms:W3CDTF">2024-06-06T06:13:00Z</dcterms:created>
  <dcterms:modified xsi:type="dcterms:W3CDTF">2024-06-06T11:42:00Z</dcterms:modified>
</cp:coreProperties>
</file>