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0240B">
        <w:rPr>
          <w:rFonts w:cs="Arial"/>
        </w:rPr>
        <w:t xml:space="preserve"> </w:t>
      </w:r>
      <w:r w:rsidR="00034E0E">
        <w:rPr>
          <w:rFonts w:cs="Arial"/>
        </w:rPr>
        <w:t>5 maja</w:t>
      </w:r>
      <w:r w:rsidR="008B6FD9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27326E" w:rsidRDefault="00034E0E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PLK uczestnikiem Kongresu 590</w:t>
      </w:r>
    </w:p>
    <w:p w:rsidR="00034E0E" w:rsidRDefault="00034E0E" w:rsidP="00034E0E">
      <w:pPr>
        <w:spacing w:line="360" w:lineRule="auto"/>
        <w:rPr>
          <w:rFonts w:cs="Arial"/>
          <w:b/>
        </w:rPr>
      </w:pPr>
      <w:r w:rsidRPr="006F1B22">
        <w:rPr>
          <w:rFonts w:cs="Arial"/>
          <w:b/>
          <w:i/>
        </w:rPr>
        <w:t xml:space="preserve">Przeciwdziałanie </w:t>
      </w:r>
      <w:r w:rsidR="006F1B22">
        <w:rPr>
          <w:rFonts w:cs="Arial"/>
          <w:b/>
          <w:i/>
        </w:rPr>
        <w:t>wykluczeniu transportowemu, W</w:t>
      </w:r>
      <w:r w:rsidR="00727DCB" w:rsidRPr="006F1B22">
        <w:rPr>
          <w:rFonts w:cs="Arial"/>
          <w:b/>
          <w:i/>
        </w:rPr>
        <w:t>pływ inwestycji infrastrukturalnych na rynek transportu towarowego, Polska jako globalny hub transportowy</w:t>
      </w:r>
      <w:r w:rsidR="00727DCB">
        <w:rPr>
          <w:rFonts w:cs="Arial"/>
          <w:b/>
        </w:rPr>
        <w:t xml:space="preserve"> – to </w:t>
      </w:r>
      <w:r w:rsidR="00727DCB" w:rsidRPr="00727DCB">
        <w:rPr>
          <w:rFonts w:cs="Arial"/>
          <w:b/>
        </w:rPr>
        <w:t xml:space="preserve">tematy </w:t>
      </w:r>
      <w:r w:rsidR="006F1B22">
        <w:rPr>
          <w:rFonts w:cs="Arial"/>
          <w:b/>
        </w:rPr>
        <w:t xml:space="preserve">paneli </w:t>
      </w:r>
      <w:r w:rsidR="006F1B22" w:rsidRPr="00727DCB">
        <w:rPr>
          <w:rFonts w:cs="Arial"/>
          <w:b/>
        </w:rPr>
        <w:t>Kongresu 590</w:t>
      </w:r>
      <w:r w:rsidR="006F1B22">
        <w:rPr>
          <w:rFonts w:cs="Arial"/>
          <w:b/>
        </w:rPr>
        <w:t xml:space="preserve"> z udziałem </w:t>
      </w:r>
      <w:r w:rsidR="00727DCB" w:rsidRPr="00727DCB">
        <w:rPr>
          <w:rFonts w:cs="Arial"/>
          <w:b/>
        </w:rPr>
        <w:t>PKP Polski</w:t>
      </w:r>
      <w:r w:rsidR="006851AC">
        <w:rPr>
          <w:rFonts w:cs="Arial"/>
          <w:b/>
        </w:rPr>
        <w:t>ch Linii</w:t>
      </w:r>
      <w:r w:rsidR="00727DCB" w:rsidRPr="00727DCB">
        <w:rPr>
          <w:rFonts w:cs="Arial"/>
          <w:b/>
        </w:rPr>
        <w:t xml:space="preserve"> Kolejow</w:t>
      </w:r>
      <w:r w:rsidR="006851AC">
        <w:rPr>
          <w:rFonts w:cs="Arial"/>
          <w:b/>
        </w:rPr>
        <w:t>ych</w:t>
      </w:r>
      <w:r w:rsidR="00727DCB" w:rsidRPr="00727DCB">
        <w:rPr>
          <w:rFonts w:cs="Arial"/>
          <w:b/>
        </w:rPr>
        <w:t xml:space="preserve"> S.A.</w:t>
      </w:r>
      <w:r w:rsidR="00727DCB">
        <w:rPr>
          <w:rFonts w:cs="Arial"/>
          <w:b/>
        </w:rPr>
        <w:t xml:space="preserve"> </w:t>
      </w:r>
      <w:r w:rsidR="006F1B22">
        <w:rPr>
          <w:rFonts w:cs="Arial"/>
          <w:b/>
        </w:rPr>
        <w:t xml:space="preserve">Zarządca narodowej sieci linii </w:t>
      </w:r>
      <w:r w:rsidR="006F1B22" w:rsidRPr="006F1B22">
        <w:rPr>
          <w:rFonts w:cs="Arial"/>
          <w:b/>
        </w:rPr>
        <w:t xml:space="preserve">kolejowych </w:t>
      </w:r>
      <w:r w:rsidR="006F1B22" w:rsidRPr="006F1B22">
        <w:rPr>
          <w:rFonts w:cs="Arial"/>
          <w:b/>
          <w:bCs/>
          <w:shd w:val="clear" w:color="auto" w:fill="FFFFFF"/>
        </w:rPr>
        <w:t>jest aktywnym uczestnikiem spotkań o sprawach ważnych dla gospodarki Polski i Europy.</w:t>
      </w:r>
      <w:r w:rsidR="006F1B22">
        <w:rPr>
          <w:rFonts w:cs="Arial"/>
          <w:bCs/>
          <w:shd w:val="clear" w:color="auto" w:fill="FFFFFF"/>
        </w:rPr>
        <w:t xml:space="preserve"> </w:t>
      </w:r>
    </w:p>
    <w:p w:rsidR="00743574" w:rsidRPr="003751F6" w:rsidRDefault="006F1B22" w:rsidP="003751F6">
      <w:pPr>
        <w:spacing w:after="0" w:line="360" w:lineRule="auto"/>
        <w:rPr>
          <w:rFonts w:cs="Arial"/>
          <w:bCs/>
          <w:shd w:val="clear" w:color="auto" w:fill="FFFFFF"/>
        </w:rPr>
      </w:pPr>
      <w:r w:rsidRPr="00743574">
        <w:rPr>
          <w:rFonts w:cs="Arial"/>
          <w:bCs/>
          <w:shd w:val="clear" w:color="auto" w:fill="FFFFFF"/>
        </w:rPr>
        <w:t xml:space="preserve">Kolejna edycja </w:t>
      </w:r>
      <w:r w:rsidR="00727DCB" w:rsidRPr="00743574">
        <w:rPr>
          <w:rFonts w:cs="Arial"/>
          <w:bCs/>
          <w:shd w:val="clear" w:color="auto" w:fill="FFFFFF"/>
        </w:rPr>
        <w:t>Kongresu 590 zorganizowana jest w formule hybrydowej</w:t>
      </w:r>
      <w:r w:rsidR="00743574">
        <w:rPr>
          <w:rFonts w:cs="Arial"/>
          <w:bCs/>
          <w:shd w:val="clear" w:color="auto" w:fill="FFFFFF"/>
        </w:rPr>
        <w:t xml:space="preserve"> </w:t>
      </w:r>
      <w:hyperlink r:id="rId8" w:history="1">
        <w:r w:rsidR="006851AC" w:rsidRPr="0089583F">
          <w:rPr>
            <w:rStyle w:val="Hipercze"/>
            <w:rFonts w:cs="Arial"/>
            <w:bCs/>
          </w:rPr>
          <w:t>https://kongres590.pl/</w:t>
        </w:r>
      </w:hyperlink>
      <w:r w:rsidR="006851AC">
        <w:rPr>
          <w:rFonts w:cs="Arial"/>
          <w:bCs/>
        </w:rPr>
        <w:t>.</w:t>
      </w:r>
      <w:r w:rsidR="003751F6">
        <w:rPr>
          <w:rFonts w:cs="Arial"/>
          <w:bCs/>
          <w:shd w:val="clear" w:color="auto" w:fill="FFFFFF"/>
        </w:rPr>
        <w:t xml:space="preserve"> </w:t>
      </w:r>
      <w:bookmarkStart w:id="0" w:name="_GoBack"/>
      <w:bookmarkEnd w:id="0"/>
      <w:r w:rsidR="00743574" w:rsidRPr="00743574">
        <w:rPr>
          <w:rFonts w:cs="Arial"/>
          <w:spacing w:val="6"/>
          <w:shd w:val="clear" w:color="auto" w:fill="FFFFFF"/>
        </w:rPr>
        <w:t xml:space="preserve">Doświadczenia poprzednich lat, zwłaszcza 2020 r. będą przedmiotem rozmów i omawiania rozwiązań, które wspierają i służyć </w:t>
      </w:r>
      <w:r w:rsidR="006851AC">
        <w:rPr>
          <w:rFonts w:cs="Arial"/>
          <w:spacing w:val="6"/>
          <w:shd w:val="clear" w:color="auto" w:fill="FFFFFF"/>
        </w:rPr>
        <w:t>będą rozwojowi polskiej gospodarki oraz</w:t>
      </w:r>
      <w:r w:rsidR="00743574" w:rsidRPr="00743574">
        <w:rPr>
          <w:rFonts w:cs="Arial"/>
          <w:spacing w:val="6"/>
          <w:shd w:val="clear" w:color="auto" w:fill="FFFFFF"/>
        </w:rPr>
        <w:t xml:space="preserve"> </w:t>
      </w:r>
      <w:r w:rsidR="00743574">
        <w:rPr>
          <w:rFonts w:cs="Arial"/>
          <w:spacing w:val="6"/>
          <w:shd w:val="clear" w:color="auto" w:fill="FFFFFF"/>
        </w:rPr>
        <w:t xml:space="preserve">mogą </w:t>
      </w:r>
      <w:r w:rsidR="00743574" w:rsidRPr="00743574">
        <w:rPr>
          <w:rFonts w:cs="Arial"/>
          <w:spacing w:val="6"/>
          <w:shd w:val="clear" w:color="auto" w:fill="FFFFFF"/>
        </w:rPr>
        <w:t>wpłynąć na podniesienie jakości życia Polaków.</w:t>
      </w:r>
      <w:r w:rsidR="00743574" w:rsidRPr="00743574">
        <w:rPr>
          <w:rFonts w:cs="Arial"/>
          <w:bCs/>
          <w:shd w:val="clear" w:color="auto" w:fill="FFFFFF"/>
        </w:rPr>
        <w:t xml:space="preserve"> Ze strony PKP Polskich Linii Kolejowych S.A. w panelach kongresowych uczestniczy Arnold Bresch, członek Zarządu PKP Polskich Linii Kolejowych S.A., dyrektor ds. realizacji inwestycji.</w:t>
      </w:r>
    </w:p>
    <w:p w:rsidR="00727DCB" w:rsidRPr="00743574" w:rsidRDefault="006851AC" w:rsidP="006851AC">
      <w:pPr>
        <w:spacing w:before="120" w:after="120"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Dziś PLK uczestniczą w panelu: </w:t>
      </w:r>
      <w:r w:rsidR="00727DCB" w:rsidRPr="00743574">
        <w:rPr>
          <w:rFonts w:cs="Arial"/>
          <w:bCs/>
          <w:shd w:val="clear" w:color="auto" w:fill="FFFFFF"/>
        </w:rPr>
        <w:t>„Przeciwdziałanie wykluczeniu transportowemu” (5 maja godz.14:30-15:15)</w:t>
      </w:r>
      <w:r w:rsidR="00743574" w:rsidRPr="00743574">
        <w:rPr>
          <w:rFonts w:cs="Arial"/>
          <w:bCs/>
          <w:shd w:val="clear" w:color="auto" w:fill="FFFFFF"/>
        </w:rPr>
        <w:t>. Jutro zapraszamy do debat:</w:t>
      </w:r>
      <w:r w:rsidR="00727DCB" w:rsidRPr="00743574">
        <w:rPr>
          <w:rFonts w:cs="Arial"/>
          <w:bCs/>
          <w:shd w:val="clear" w:color="auto" w:fill="FFFFFF"/>
        </w:rPr>
        <w:t xml:space="preserve"> „Wpływ inwestycji infrastrukturalnych na rynek transportu towarowego” (06 maja godz.13:00-13:45) oraz „Polska jako globalny hub transportowy (06 maja, godz. 15:30-16:15).</w:t>
      </w:r>
    </w:p>
    <w:p w:rsidR="00727DCB" w:rsidRDefault="00727DCB" w:rsidP="00034E0E">
      <w:pPr>
        <w:spacing w:line="360" w:lineRule="auto"/>
        <w:rPr>
          <w:rFonts w:cs="Arial"/>
          <w:bCs/>
        </w:rPr>
      </w:pPr>
      <w:r w:rsidRPr="00743574">
        <w:rPr>
          <w:rFonts w:cs="Arial"/>
          <w:b/>
          <w:bCs/>
        </w:rPr>
        <w:t xml:space="preserve">Kongres 590 </w:t>
      </w:r>
      <w:r w:rsidRPr="00743574">
        <w:rPr>
          <w:rFonts w:cs="Arial"/>
          <w:bCs/>
        </w:rPr>
        <w:t>to cykliczne, coroczne wydarzenie gospodarcze, skupiające przedstawicieli polskiego biznesu, nauki, polityki i legisla</w:t>
      </w:r>
      <w:r w:rsidR="006851AC">
        <w:rPr>
          <w:rFonts w:cs="Arial"/>
          <w:bCs/>
        </w:rPr>
        <w:t xml:space="preserve">cji oraz gości zagranicznych. </w:t>
      </w:r>
      <w:r w:rsidRPr="00743574">
        <w:rPr>
          <w:rFonts w:cs="Arial"/>
          <w:bCs/>
        </w:rPr>
        <w:t>Stanowi arenę wymiany myśli, poglądów i doświadczeń polskich przedsiębiorców, menedżerów, polityków, naukowców oraz ekspertów ekonomicznych. Kongres corocznie odbywa się pod Honorowym Patronatem Prezydenta Rzeczypospolitej Polskiej. </w:t>
      </w:r>
      <w:r w:rsidR="006851AC">
        <w:rPr>
          <w:rFonts w:cs="Arial"/>
          <w:bCs/>
        </w:rPr>
        <w:t xml:space="preserve"> </w:t>
      </w:r>
    </w:p>
    <w:p w:rsidR="006851AC" w:rsidRPr="006851AC" w:rsidRDefault="006851AC" w:rsidP="00034E0E">
      <w:pPr>
        <w:spacing w:line="360" w:lineRule="auto"/>
        <w:rPr>
          <w:rFonts w:cs="Arial"/>
          <w:bCs/>
        </w:rPr>
      </w:pPr>
      <w:r w:rsidRPr="006851AC">
        <w:rPr>
          <w:rStyle w:val="Pogrubienie"/>
          <w:rFonts w:cs="Arial"/>
          <w:sz w:val="18"/>
          <w:szCs w:val="18"/>
          <w:shd w:val="clear" w:color="auto" w:fill="FFFFFF"/>
        </w:rPr>
        <w:t>Kontakt dla mediów:</w:t>
      </w:r>
      <w:r w:rsidRPr="006851AC">
        <w:rPr>
          <w:rFonts w:cs="Arial"/>
          <w:sz w:val="18"/>
          <w:szCs w:val="18"/>
        </w:rPr>
        <w:br/>
      </w:r>
      <w:r w:rsidRPr="006851AC">
        <w:rPr>
          <w:rFonts w:cs="Arial"/>
          <w:sz w:val="18"/>
          <w:szCs w:val="18"/>
          <w:shd w:val="clear" w:color="auto" w:fill="FFFFFF"/>
        </w:rPr>
        <w:t>Mirosław Siemieniec</w:t>
      </w:r>
      <w:r w:rsidRPr="006851AC">
        <w:rPr>
          <w:rFonts w:cs="Arial"/>
          <w:sz w:val="18"/>
          <w:szCs w:val="18"/>
        </w:rPr>
        <w:br/>
      </w:r>
      <w:r w:rsidRPr="006851AC">
        <w:rPr>
          <w:rFonts w:cs="Arial"/>
          <w:sz w:val="18"/>
          <w:szCs w:val="18"/>
          <w:shd w:val="clear" w:color="auto" w:fill="FFFFFF"/>
        </w:rPr>
        <w:t>Rzecznik prasowy</w:t>
      </w:r>
      <w:r w:rsidRPr="006851AC">
        <w:rPr>
          <w:rFonts w:cs="Arial"/>
          <w:sz w:val="18"/>
          <w:szCs w:val="18"/>
        </w:rPr>
        <w:br/>
      </w:r>
      <w:r w:rsidRPr="006851AC">
        <w:rPr>
          <w:rFonts w:cs="Arial"/>
          <w:sz w:val="18"/>
          <w:szCs w:val="18"/>
          <w:shd w:val="clear" w:color="auto" w:fill="FFFFFF"/>
        </w:rPr>
        <w:t>PKP Polskie Linie Kolejowe S.A.</w:t>
      </w:r>
      <w:r w:rsidRPr="006851AC">
        <w:rPr>
          <w:rFonts w:cs="Arial"/>
          <w:sz w:val="18"/>
          <w:szCs w:val="18"/>
        </w:rPr>
        <w:br/>
      </w:r>
      <w:hyperlink r:id="rId9" w:history="1">
        <w:r w:rsidRPr="0089583F">
          <w:rPr>
            <w:rStyle w:val="Hipercze"/>
            <w:rFonts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cs="Arial"/>
          <w:sz w:val="18"/>
          <w:szCs w:val="18"/>
          <w:shd w:val="clear" w:color="auto" w:fill="FFFFFF"/>
        </w:rPr>
        <w:t xml:space="preserve"> </w:t>
      </w:r>
      <w:r w:rsidRPr="006851AC">
        <w:rPr>
          <w:rFonts w:cs="Arial"/>
          <w:sz w:val="18"/>
          <w:szCs w:val="18"/>
        </w:rPr>
        <w:br/>
      </w:r>
      <w:r w:rsidRPr="006851AC">
        <w:rPr>
          <w:rFonts w:cs="Arial"/>
          <w:sz w:val="18"/>
          <w:szCs w:val="18"/>
          <w:shd w:val="clear" w:color="auto" w:fill="FFFFFF"/>
        </w:rPr>
        <w:t>tel. 694 480 239</w:t>
      </w:r>
    </w:p>
    <w:sectPr w:rsidR="006851AC" w:rsidRPr="006851A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48" w:rsidRDefault="00440748" w:rsidP="009D1AEB">
      <w:pPr>
        <w:spacing w:after="0" w:line="240" w:lineRule="auto"/>
      </w:pPr>
      <w:r>
        <w:separator/>
      </w:r>
    </w:p>
  </w:endnote>
  <w:endnote w:type="continuationSeparator" w:id="0">
    <w:p w:rsidR="00440748" w:rsidRDefault="004407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48" w:rsidRDefault="00440748" w:rsidP="009D1AEB">
      <w:pPr>
        <w:spacing w:after="0" w:line="240" w:lineRule="auto"/>
      </w:pPr>
      <w:r>
        <w:separator/>
      </w:r>
    </w:p>
  </w:footnote>
  <w:footnote w:type="continuationSeparator" w:id="0">
    <w:p w:rsidR="00440748" w:rsidRDefault="004407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7D2"/>
    <w:rsid w:val="00030B61"/>
    <w:rsid w:val="00034E0E"/>
    <w:rsid w:val="00063921"/>
    <w:rsid w:val="0009429C"/>
    <w:rsid w:val="001A1877"/>
    <w:rsid w:val="00236985"/>
    <w:rsid w:val="0027326E"/>
    <w:rsid w:val="00277762"/>
    <w:rsid w:val="00291328"/>
    <w:rsid w:val="002F6767"/>
    <w:rsid w:val="00311DC2"/>
    <w:rsid w:val="003537D4"/>
    <w:rsid w:val="0037166E"/>
    <w:rsid w:val="003751F6"/>
    <w:rsid w:val="003B7817"/>
    <w:rsid w:val="003C0C0B"/>
    <w:rsid w:val="003F0C77"/>
    <w:rsid w:val="00416DDE"/>
    <w:rsid w:val="00440748"/>
    <w:rsid w:val="0044241F"/>
    <w:rsid w:val="004E0F72"/>
    <w:rsid w:val="004E1087"/>
    <w:rsid w:val="00500968"/>
    <w:rsid w:val="005818DD"/>
    <w:rsid w:val="005A34D5"/>
    <w:rsid w:val="005C25B5"/>
    <w:rsid w:val="0063625B"/>
    <w:rsid w:val="006420D4"/>
    <w:rsid w:val="006851AC"/>
    <w:rsid w:val="006C6C1C"/>
    <w:rsid w:val="006E0853"/>
    <w:rsid w:val="006F1B22"/>
    <w:rsid w:val="0072008D"/>
    <w:rsid w:val="00727DCB"/>
    <w:rsid w:val="00743574"/>
    <w:rsid w:val="00757A0B"/>
    <w:rsid w:val="00757EE9"/>
    <w:rsid w:val="007F3648"/>
    <w:rsid w:val="00802F4B"/>
    <w:rsid w:val="00825320"/>
    <w:rsid w:val="00860074"/>
    <w:rsid w:val="00886DDA"/>
    <w:rsid w:val="00897F3E"/>
    <w:rsid w:val="008B6FD9"/>
    <w:rsid w:val="008D5441"/>
    <w:rsid w:val="008D5DE4"/>
    <w:rsid w:val="008F1451"/>
    <w:rsid w:val="00945BBA"/>
    <w:rsid w:val="009533E2"/>
    <w:rsid w:val="009577F0"/>
    <w:rsid w:val="009704D0"/>
    <w:rsid w:val="009D1AEB"/>
    <w:rsid w:val="00A02C46"/>
    <w:rsid w:val="00A15AED"/>
    <w:rsid w:val="00A30ABE"/>
    <w:rsid w:val="00A76594"/>
    <w:rsid w:val="00B0240B"/>
    <w:rsid w:val="00BD5E8B"/>
    <w:rsid w:val="00C32303"/>
    <w:rsid w:val="00C371DE"/>
    <w:rsid w:val="00CA3CEC"/>
    <w:rsid w:val="00CE7368"/>
    <w:rsid w:val="00D149FC"/>
    <w:rsid w:val="00D55969"/>
    <w:rsid w:val="00E3668E"/>
    <w:rsid w:val="00E60130"/>
    <w:rsid w:val="00E769D3"/>
    <w:rsid w:val="00EA4A6F"/>
    <w:rsid w:val="00EE7E64"/>
    <w:rsid w:val="00F05BC8"/>
    <w:rsid w:val="00F42C2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gres590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A1C2-1B77-4F9F-9833-928105C3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Kongresu 590</vt:lpstr>
    </vt:vector>
  </TitlesOfParts>
  <Company>PKP PLK S.A.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Kongresu 590</dc:title>
  <dc:subject/>
  <dc:creator>Kundzicz Adam</dc:creator>
  <cp:keywords/>
  <dc:description/>
  <cp:lastModifiedBy>Janus Magdalena</cp:lastModifiedBy>
  <cp:revision>4</cp:revision>
  <dcterms:created xsi:type="dcterms:W3CDTF">2021-05-05T08:51:00Z</dcterms:created>
  <dcterms:modified xsi:type="dcterms:W3CDTF">2021-05-05T09:00:00Z</dcterms:modified>
</cp:coreProperties>
</file>