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C95A40">
      <w:pPr>
        <w:spacing w:before="1920" w:after="60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95A40">
        <w:rPr>
          <w:rFonts w:cs="Arial"/>
        </w:rPr>
        <w:t>4</w:t>
      </w:r>
      <w:r w:rsidR="00AB6253">
        <w:rPr>
          <w:rFonts w:cs="Arial"/>
        </w:rPr>
        <w:t xml:space="preserve"> </w:t>
      </w:r>
      <w:r w:rsidR="00C95A40">
        <w:rPr>
          <w:rFonts w:cs="Arial"/>
        </w:rPr>
        <w:t>lutego</w:t>
      </w:r>
      <w:r w:rsidR="00AB6253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9D1AEB" w:rsidRDefault="00C95A40" w:rsidP="009D1AEB">
      <w:pPr>
        <w:pStyle w:val="Nagwek1"/>
      </w:pPr>
      <w:r w:rsidRPr="00C95A40">
        <w:t xml:space="preserve">Nowe możliwości podróży </w:t>
      </w:r>
      <w:r w:rsidR="00CC1BBD">
        <w:t xml:space="preserve">koleją </w:t>
      </w:r>
      <w:r w:rsidRPr="00C95A40">
        <w:t xml:space="preserve">z Piaseczna </w:t>
      </w:r>
      <w:r w:rsidR="007A449C">
        <w:t xml:space="preserve">i Czachówka </w:t>
      </w:r>
      <w:r w:rsidRPr="00C95A40">
        <w:t>do Warszawy</w:t>
      </w:r>
    </w:p>
    <w:p w:rsidR="009D1AEB" w:rsidRDefault="00C95A40" w:rsidP="00860074">
      <w:pPr>
        <w:spacing w:line="276" w:lineRule="auto"/>
        <w:rPr>
          <w:rFonts w:cs="Arial"/>
          <w:b/>
        </w:rPr>
      </w:pPr>
      <w:r w:rsidRPr="00C95A40">
        <w:rPr>
          <w:rFonts w:cs="Arial"/>
          <w:b/>
        </w:rPr>
        <w:t>Mieszkańcy podwarszawskich powiatów zyskają nowe możliwości podróż</w:t>
      </w:r>
      <w:r w:rsidR="00CC1BBD">
        <w:rPr>
          <w:rFonts w:cs="Arial"/>
          <w:b/>
        </w:rPr>
        <w:t>y</w:t>
      </w:r>
      <w:r w:rsidRPr="00C95A40">
        <w:rPr>
          <w:rFonts w:cs="Arial"/>
          <w:b/>
        </w:rPr>
        <w:t xml:space="preserve"> koleją do stolicy. </w:t>
      </w:r>
      <w:r w:rsidR="00CC1BBD" w:rsidRPr="00C95A40">
        <w:rPr>
          <w:rFonts w:cs="Arial"/>
          <w:b/>
        </w:rPr>
        <w:t>PKP Polskie Linie Kolejowe S.A. oprac</w:t>
      </w:r>
      <w:r w:rsidR="00CC1BBD">
        <w:rPr>
          <w:rFonts w:cs="Arial"/>
          <w:b/>
        </w:rPr>
        <w:t>ują</w:t>
      </w:r>
      <w:r w:rsidR="00CC1BBD" w:rsidRPr="00C95A40">
        <w:rPr>
          <w:rFonts w:cs="Arial"/>
          <w:b/>
        </w:rPr>
        <w:t xml:space="preserve"> studium wykonalności dla budowy dodatkowych torów aglomeracyjnych na trasie z Warszawy do Piaseczna </w:t>
      </w:r>
      <w:r w:rsidR="00CC1BBD">
        <w:rPr>
          <w:rFonts w:cs="Arial"/>
          <w:b/>
        </w:rPr>
        <w:t xml:space="preserve">i Czachówka </w:t>
      </w:r>
      <w:r w:rsidR="00CC1BBD" w:rsidRPr="00C95A40">
        <w:rPr>
          <w:rFonts w:cs="Arial"/>
          <w:b/>
        </w:rPr>
        <w:t xml:space="preserve">wraz z połączeniem do Konstancina-Jeziorny. </w:t>
      </w:r>
      <w:r w:rsidRPr="00C95A40">
        <w:rPr>
          <w:rFonts w:cs="Arial"/>
          <w:b/>
        </w:rPr>
        <w:t>Planowana inwestycja zapewni możliwość prz</w:t>
      </w:r>
      <w:r>
        <w:rPr>
          <w:rFonts w:cs="Arial"/>
          <w:b/>
        </w:rPr>
        <w:t>ejazdu większej liczby pociągów</w:t>
      </w:r>
      <w:r w:rsidR="00AB6253" w:rsidRPr="00AB6253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:rsidR="00C95A40" w:rsidRPr="00C95A40" w:rsidRDefault="00C95A40" w:rsidP="00C95A40">
      <w:pPr>
        <w:spacing w:after="200" w:line="276" w:lineRule="auto"/>
        <w:rPr>
          <w:rFonts w:eastAsia="Calibri" w:cs="Arial"/>
        </w:rPr>
      </w:pPr>
      <w:r w:rsidRPr="00C95A40">
        <w:rPr>
          <w:rFonts w:eastAsia="Calibri" w:cs="Arial"/>
        </w:rPr>
        <w:t xml:space="preserve">W ramach podpisanej </w:t>
      </w:r>
      <w:r w:rsidR="00CC1BBD">
        <w:rPr>
          <w:rFonts w:eastAsia="Calibri" w:cs="Arial"/>
        </w:rPr>
        <w:t xml:space="preserve">przez PKP Polskie Linie Kolejowe S.A. </w:t>
      </w:r>
      <w:r w:rsidRPr="00C95A40">
        <w:rPr>
          <w:rFonts w:eastAsia="Calibri" w:cs="Arial"/>
        </w:rPr>
        <w:t>4 lutego 2020 r. umowy</w:t>
      </w:r>
      <w:r w:rsidR="00CC1BBD">
        <w:rPr>
          <w:rFonts w:eastAsia="Calibri" w:cs="Arial"/>
        </w:rPr>
        <w:t>,</w:t>
      </w:r>
      <w:r w:rsidRPr="00C95A40">
        <w:rPr>
          <w:rFonts w:eastAsia="Calibri" w:cs="Arial"/>
        </w:rPr>
        <w:t xml:space="preserve"> BBF Sp. z o.o. </w:t>
      </w:r>
      <w:r w:rsidR="00CC1BBD">
        <w:rPr>
          <w:rFonts w:eastAsia="Calibri" w:cs="Arial"/>
        </w:rPr>
        <w:t xml:space="preserve">przygotuje </w:t>
      </w:r>
      <w:r w:rsidR="00CC1BBD" w:rsidRPr="00C95A40">
        <w:rPr>
          <w:rFonts w:eastAsia="Calibri" w:cs="Arial"/>
        </w:rPr>
        <w:t>studium wykonalności</w:t>
      </w:r>
      <w:r w:rsidR="00CC1BBD">
        <w:rPr>
          <w:rFonts w:eastAsia="Calibri" w:cs="Arial"/>
        </w:rPr>
        <w:t xml:space="preserve"> </w:t>
      </w:r>
      <w:r w:rsidR="00CC1BBD" w:rsidRPr="00C95A40">
        <w:rPr>
          <w:rFonts w:cs="Arial"/>
          <w:b/>
        </w:rPr>
        <w:t xml:space="preserve">dla budowy dodatkowych torów aglomeracyjnych na trasie z Warszawy do Piaseczna </w:t>
      </w:r>
      <w:r w:rsidR="00CC1BBD">
        <w:rPr>
          <w:rFonts w:cs="Arial"/>
          <w:b/>
        </w:rPr>
        <w:t xml:space="preserve">i Czachówka </w:t>
      </w:r>
      <w:r w:rsidR="00CC1BBD" w:rsidRPr="00C95A40">
        <w:rPr>
          <w:rFonts w:cs="Arial"/>
          <w:b/>
        </w:rPr>
        <w:t>wraz z połączeniem do Konstancina-Jeziorny.</w:t>
      </w:r>
      <w:r w:rsidR="00CC1BBD">
        <w:rPr>
          <w:rFonts w:cs="Arial"/>
          <w:b/>
        </w:rPr>
        <w:t xml:space="preserve"> Dokument</w:t>
      </w:r>
      <w:r w:rsidRPr="00C95A40">
        <w:rPr>
          <w:rFonts w:eastAsia="Calibri" w:cs="Arial"/>
        </w:rPr>
        <w:t xml:space="preserve"> określi możliwości techniczne oraz szczegółowe rozwiązania i zakres prac, a także szacowane koszty inwestycji. Studium będzie podstawą do szczegółowego planowania projektu po 2020 roku.</w:t>
      </w:r>
    </w:p>
    <w:p w:rsidR="00C95A40" w:rsidRPr="00C95A40" w:rsidRDefault="00C95A40" w:rsidP="00C95A40">
      <w:pPr>
        <w:spacing w:after="200" w:line="276" w:lineRule="auto"/>
        <w:rPr>
          <w:rFonts w:eastAsia="Calibri" w:cs="Arial"/>
        </w:rPr>
      </w:pPr>
      <w:r w:rsidRPr="00C95A40">
        <w:rPr>
          <w:rFonts w:eastAsia="Calibri" w:cs="Arial"/>
        </w:rPr>
        <w:t xml:space="preserve">– Rozbudowa torów z Warszawy do Piaseczna zwiększy możliwości komunikacyjne w aglomeracji warszawskiej. Krok po kroku konsekwentnie zapewniamy mieszkańcom miejscowości i powiatów coraz lepsze połączenia kolejowe. Tworzymy lepszą i sprawniejszą kolej, co przekłada się na ułatwienie codziennych dojazdów do szkół i do pracy. Poprawia się dostęp do kolei, dzięki planom uruchomienia połączeń do Konstancina-Jeziorny. To działania wpisujące się w realizację rządowego programu Kolej+ – </w:t>
      </w:r>
      <w:r w:rsidRPr="00C95A40">
        <w:rPr>
          <w:rFonts w:eastAsia="Calibri" w:cs="Arial"/>
          <w:b/>
        </w:rPr>
        <w:t>mówi Andrzej Bittel, sekretarz stanu w Ministerstwie Infrastruktury</w:t>
      </w:r>
      <w:r w:rsidRPr="00C95A40">
        <w:rPr>
          <w:rFonts w:eastAsia="Calibri" w:cs="Arial"/>
        </w:rPr>
        <w:t>.</w:t>
      </w:r>
    </w:p>
    <w:p w:rsidR="00C95A40" w:rsidRPr="00C95A40" w:rsidRDefault="00C95A40" w:rsidP="00C95A40">
      <w:pPr>
        <w:pStyle w:val="Nagwek2"/>
        <w:rPr>
          <w:rFonts w:eastAsia="Calibri"/>
        </w:rPr>
      </w:pPr>
      <w:r w:rsidRPr="00C95A40">
        <w:rPr>
          <w:rFonts w:eastAsia="Calibri"/>
        </w:rPr>
        <w:t>Więcej pociągów z Warszawy do Piaseczna</w:t>
      </w:r>
    </w:p>
    <w:p w:rsidR="00C95A40" w:rsidRPr="00C95A40" w:rsidRDefault="00C95A40" w:rsidP="00C95A40">
      <w:pPr>
        <w:spacing w:after="200" w:line="276" w:lineRule="auto"/>
        <w:rPr>
          <w:rFonts w:eastAsia="Calibri" w:cs="Arial"/>
        </w:rPr>
      </w:pPr>
      <w:r w:rsidRPr="00C95A40">
        <w:rPr>
          <w:rFonts w:eastAsia="Calibri" w:cs="Arial"/>
        </w:rPr>
        <w:t xml:space="preserve">Studium wykonalności dotyczy budowy dwóch dodatkowych zelektryfikowanych torów aglomeracyjnych na ok. 20 km odcinku od przystanku Warszawa Aleje Jerozolimskie (na styku ze stacją Warszawa Zachodnia) do stacji Piaseczno. </w:t>
      </w:r>
      <w:r w:rsidR="004E7372">
        <w:rPr>
          <w:rFonts w:eastAsia="Calibri" w:cs="Arial"/>
        </w:rPr>
        <w:t>Zostanie także przeanalizowana możliwość wydłużenia układu czterotorowego również do stacji Czachówek Południowy.</w:t>
      </w:r>
    </w:p>
    <w:p w:rsidR="00C95A40" w:rsidRPr="00C95A40" w:rsidRDefault="00C95A40" w:rsidP="00C95A40">
      <w:pPr>
        <w:spacing w:after="200" w:line="276" w:lineRule="auto"/>
        <w:rPr>
          <w:rFonts w:eastAsia="Calibri" w:cs="Arial"/>
          <w:b/>
        </w:rPr>
      </w:pPr>
      <w:r w:rsidRPr="00C95A40">
        <w:rPr>
          <w:rFonts w:eastAsia="Calibri" w:cs="Arial"/>
        </w:rPr>
        <w:t xml:space="preserve">– PKP Polskie Linie Kolejowe S.A. dostrzegają potrzebę wzmocnienia linii wylotowych ze stolicy. Planowana budowa dwóch dodatkowych zelektryfikowanych torów z Piaseczna do Warszawy zapewni oddzielenie ruchu aglomeracyjnego od dalekobieżnego i towarowego. Takie rozwiązanie przełoży się na jeszcze lepsze podróże koleją. Będzie możliwość uruchomienia większej liczby połączeń – </w:t>
      </w:r>
      <w:r w:rsidRPr="00C95A40">
        <w:rPr>
          <w:rFonts w:eastAsia="Calibri" w:cs="Arial"/>
          <w:b/>
        </w:rPr>
        <w:t xml:space="preserve">mówi </w:t>
      </w:r>
      <w:r w:rsidR="004C1725">
        <w:rPr>
          <w:rFonts w:eastAsia="Calibri" w:cs="Arial"/>
          <w:b/>
        </w:rPr>
        <w:t>Arnold Bresch</w:t>
      </w:r>
      <w:r w:rsidRPr="00C95A40">
        <w:rPr>
          <w:rFonts w:eastAsia="Calibri" w:cs="Arial"/>
          <w:b/>
        </w:rPr>
        <w:t xml:space="preserve">, </w:t>
      </w:r>
      <w:r w:rsidR="004C1725">
        <w:rPr>
          <w:rFonts w:eastAsia="Calibri" w:cs="Arial"/>
          <w:b/>
        </w:rPr>
        <w:t>członek</w:t>
      </w:r>
      <w:r w:rsidRPr="00C95A40">
        <w:rPr>
          <w:rFonts w:eastAsia="Calibri" w:cs="Arial"/>
          <w:b/>
        </w:rPr>
        <w:t xml:space="preserve"> Zarządu PKP Polskich Linii Kolejowych S.A.</w:t>
      </w:r>
    </w:p>
    <w:p w:rsidR="00C95A40" w:rsidRPr="00C95A40" w:rsidRDefault="00C95A40" w:rsidP="00C95A40">
      <w:pPr>
        <w:pStyle w:val="Nagwek2"/>
        <w:rPr>
          <w:rFonts w:eastAsia="Calibri"/>
        </w:rPr>
      </w:pPr>
      <w:r w:rsidRPr="00C95A40">
        <w:rPr>
          <w:rFonts w:eastAsia="Calibri"/>
        </w:rPr>
        <w:t xml:space="preserve">Koleją z Konstancina – Jeziorny do stolicy </w:t>
      </w:r>
    </w:p>
    <w:p w:rsidR="00C95A40" w:rsidRPr="00C95A40" w:rsidRDefault="00C95A40" w:rsidP="00C95A40">
      <w:pPr>
        <w:spacing w:after="200" w:line="276" w:lineRule="auto"/>
        <w:rPr>
          <w:rFonts w:eastAsia="Calibri" w:cs="Arial"/>
        </w:rPr>
      </w:pPr>
      <w:r w:rsidRPr="00C95A40">
        <w:rPr>
          <w:rFonts w:eastAsia="Calibri" w:cs="Arial"/>
        </w:rPr>
        <w:t>W ramach opracowanego studium wykonalności przeanalizowana zostanie modernizacja linii kolejowej Warszawa Okęcie – Jeziorna wraz z elektryfikacją i budową nowych przystanków. Głównym celem prac jest uruchomienie na niej połączeń pasażerskich i utworzenie połączenia aglomeracyjnego Konstancina-Jeziorny z Warszawą  (przez gminy Piaseczno i Lesznowola).</w:t>
      </w:r>
    </w:p>
    <w:p w:rsidR="00C95A40" w:rsidRPr="00C95A40" w:rsidRDefault="00C95A40" w:rsidP="00C95A40">
      <w:pPr>
        <w:pStyle w:val="Nagwek2"/>
        <w:rPr>
          <w:rFonts w:eastAsia="Calibri"/>
        </w:rPr>
      </w:pPr>
      <w:r w:rsidRPr="00C95A40">
        <w:rPr>
          <w:rFonts w:eastAsia="Calibri"/>
        </w:rPr>
        <w:lastRenderedPageBreak/>
        <w:t>Usprawnienie ruchu towarowego w aglomeracji warszawskiej</w:t>
      </w:r>
    </w:p>
    <w:p w:rsidR="00C95A40" w:rsidRPr="00C95A40" w:rsidRDefault="00C95A40" w:rsidP="00C95A40">
      <w:pPr>
        <w:spacing w:after="200" w:line="276" w:lineRule="auto"/>
        <w:rPr>
          <w:rFonts w:eastAsia="Calibri" w:cs="Arial"/>
        </w:rPr>
      </w:pPr>
      <w:r w:rsidRPr="00C95A40">
        <w:rPr>
          <w:rFonts w:eastAsia="Calibri" w:cs="Arial"/>
        </w:rPr>
        <w:t>Wykonawca przeanalizuje poprawę połączenia linii kolejowej nr 8 od posterunku Warszawa Aleje Jerozolimskie do st. Warszawa Główna Towarowa, (tj. linii nr 510) oraz przedstawi</w:t>
      </w:r>
      <w:r w:rsidR="009F6753">
        <w:rPr>
          <w:rFonts w:eastAsia="Calibri" w:cs="Arial"/>
        </w:rPr>
        <w:t xml:space="preserve"> </w:t>
      </w:r>
      <w:r w:rsidRPr="00C95A40">
        <w:rPr>
          <w:rFonts w:eastAsia="Calibri" w:cs="Arial"/>
        </w:rPr>
        <w:t xml:space="preserve">koncepcję budowy odcinków nowych linii (łącznic) kolejowych w tym rejonie, które w założeniu usprawnią ruch towarowy. </w:t>
      </w:r>
    </w:p>
    <w:p w:rsidR="00291328" w:rsidRDefault="00C95A40" w:rsidP="00C95A40">
      <w:pPr>
        <w:spacing w:after="200" w:line="276" w:lineRule="auto"/>
        <w:rPr>
          <w:rFonts w:eastAsia="Calibri" w:cs="Arial"/>
        </w:rPr>
      </w:pPr>
      <w:r w:rsidRPr="00C95A40">
        <w:rPr>
          <w:rFonts w:eastAsia="Calibri" w:cs="Arial"/>
        </w:rPr>
        <w:t>Zakończenie prac nad opracowaniem studium wykonalności zaplanowano do września 2021 roku.</w:t>
      </w:r>
      <w:r w:rsidR="00AB6253" w:rsidRPr="00AB6253">
        <w:rPr>
          <w:rFonts w:eastAsia="Calibri" w:cs="Arial"/>
        </w:rPr>
        <w:t xml:space="preserve"> </w:t>
      </w:r>
    </w:p>
    <w:p w:rsidR="007F3648" w:rsidRPr="00AB6253" w:rsidRDefault="007F3648" w:rsidP="00C20FE0">
      <w:pPr>
        <w:spacing w:before="240"/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:rsidR="00A15AED" w:rsidRPr="00AB6253" w:rsidRDefault="00A15AED" w:rsidP="00A15AED">
      <w:pPr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</w:r>
      <w:r w:rsidR="00E75408">
        <w:rPr>
          <w:sz w:val="20"/>
        </w:rPr>
        <w:t>Karol Jakubowski</w:t>
      </w:r>
      <w:r w:rsidRPr="00AB6253">
        <w:rPr>
          <w:sz w:val="20"/>
        </w:rPr>
        <w:br/>
      </w:r>
      <w:r w:rsidR="00E75408">
        <w:rPr>
          <w:sz w:val="20"/>
        </w:rPr>
        <w:t>zespół</w:t>
      </w:r>
      <w:r w:rsidRPr="00AB6253">
        <w:rPr>
          <w:sz w:val="20"/>
        </w:rPr>
        <w:t xml:space="preserve">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="00E75408">
        <w:rPr>
          <w:sz w:val="20"/>
        </w:rPr>
        <w:br/>
        <w:t>T: 22 473 30 02</w:t>
      </w:r>
    </w:p>
    <w:sectPr w:rsidR="00A15AED" w:rsidRPr="00AB625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E0" w:rsidRDefault="001F67E0" w:rsidP="009D1AEB">
      <w:pPr>
        <w:spacing w:after="0" w:line="240" w:lineRule="auto"/>
      </w:pPr>
      <w:r>
        <w:separator/>
      </w:r>
    </w:p>
  </w:endnote>
  <w:endnote w:type="continuationSeparator" w:id="0">
    <w:p w:rsidR="001F67E0" w:rsidRDefault="001F67E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E0" w:rsidRDefault="001F67E0" w:rsidP="009D1AEB">
      <w:pPr>
        <w:spacing w:after="0" w:line="240" w:lineRule="auto"/>
      </w:pPr>
      <w:r>
        <w:separator/>
      </w:r>
    </w:p>
  </w:footnote>
  <w:footnote w:type="continuationSeparator" w:id="0">
    <w:p w:rsidR="001F67E0" w:rsidRDefault="001F67E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61E2"/>
    <w:rsid w:val="00190C44"/>
    <w:rsid w:val="001F67E0"/>
    <w:rsid w:val="00236985"/>
    <w:rsid w:val="00277762"/>
    <w:rsid w:val="00291328"/>
    <w:rsid w:val="002F6767"/>
    <w:rsid w:val="004B03EC"/>
    <w:rsid w:val="004C1725"/>
    <w:rsid w:val="004E7372"/>
    <w:rsid w:val="005D7062"/>
    <w:rsid w:val="00616B93"/>
    <w:rsid w:val="0063625B"/>
    <w:rsid w:val="00690035"/>
    <w:rsid w:val="006C6C1C"/>
    <w:rsid w:val="006D30CB"/>
    <w:rsid w:val="007A449C"/>
    <w:rsid w:val="007F3648"/>
    <w:rsid w:val="00860074"/>
    <w:rsid w:val="009D1AEB"/>
    <w:rsid w:val="009F6753"/>
    <w:rsid w:val="00A0799D"/>
    <w:rsid w:val="00A15AED"/>
    <w:rsid w:val="00A23966"/>
    <w:rsid w:val="00AB1B55"/>
    <w:rsid w:val="00AB6253"/>
    <w:rsid w:val="00B13C66"/>
    <w:rsid w:val="00B371AB"/>
    <w:rsid w:val="00B603BB"/>
    <w:rsid w:val="00C20FE0"/>
    <w:rsid w:val="00C95A40"/>
    <w:rsid w:val="00CC1BBD"/>
    <w:rsid w:val="00D13B3B"/>
    <w:rsid w:val="00D149FC"/>
    <w:rsid w:val="00E43D06"/>
    <w:rsid w:val="00E75408"/>
    <w:rsid w:val="00E95EEA"/>
    <w:rsid w:val="00F61138"/>
    <w:rsid w:val="00F8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6854-99BD-490E-B982-E4A5629C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możliwości podróży koleją z Piaseczna i Czachówka do Warszawy</vt:lpstr>
    </vt:vector>
  </TitlesOfParts>
  <Company>PKP PLK S.A.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możliwości podróży koleją z Piaseczna i Czachówka do Warszawy</dc:title>
  <dc:subject/>
  <dc:creator>Kundzicz Adam</dc:creator>
  <cp:keywords/>
  <dc:description/>
  <cp:lastModifiedBy>Dudzińska Maria</cp:lastModifiedBy>
  <cp:revision>2</cp:revision>
  <dcterms:created xsi:type="dcterms:W3CDTF">2020-02-11T07:03:00Z</dcterms:created>
  <dcterms:modified xsi:type="dcterms:W3CDTF">2020-02-11T07:03:00Z</dcterms:modified>
</cp:coreProperties>
</file>