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74398E55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6263C">
        <w:rPr>
          <w:rFonts w:cs="Arial"/>
        </w:rPr>
        <w:t>8</w:t>
      </w:r>
      <w:r w:rsidR="00852C5B">
        <w:rPr>
          <w:rFonts w:cs="Arial"/>
        </w:rPr>
        <w:t xml:space="preserve"> </w:t>
      </w:r>
      <w:r w:rsidR="00D96DC0">
        <w:rPr>
          <w:rFonts w:cs="Arial"/>
        </w:rPr>
        <w:t>marca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AD68AC6" w14:textId="4396B9E7" w:rsidR="00D96DC0" w:rsidRPr="00D96DC0" w:rsidRDefault="00D96DC0" w:rsidP="00D96DC0">
      <w:pPr>
        <w:spacing w:before="120" w:after="120" w:line="360" w:lineRule="auto"/>
        <w:rPr>
          <w:rFonts w:eastAsiaTheme="majorEastAsia" w:cs="Arial"/>
          <w:b/>
          <w:sz w:val="24"/>
          <w:szCs w:val="24"/>
        </w:rPr>
      </w:pPr>
    </w:p>
    <w:p w14:paraId="0866A305" w14:textId="11E1947C" w:rsidR="00D96DC0" w:rsidRPr="00D96DC0" w:rsidRDefault="00D96DC0" w:rsidP="00694797">
      <w:pPr>
        <w:pStyle w:val="Nagwek1"/>
        <w:rPr>
          <w:lang w:eastAsia="pl-PL"/>
        </w:rPr>
      </w:pPr>
      <w:r>
        <w:rPr>
          <w:lang w:eastAsia="pl-PL"/>
        </w:rPr>
        <w:t xml:space="preserve">Pociągi pasażerskie wrócą na trasę </w:t>
      </w:r>
      <w:r>
        <w:t xml:space="preserve">Kępno </w:t>
      </w:r>
      <w:r w:rsidR="00DC6745">
        <w:t>–</w:t>
      </w:r>
      <w:r>
        <w:t xml:space="preserve"> Oleśnica</w:t>
      </w:r>
      <w:r w:rsidR="00DC6745">
        <w:t xml:space="preserve"> </w:t>
      </w:r>
    </w:p>
    <w:p w14:paraId="3F845CB4" w14:textId="354CFC8E" w:rsidR="00D96DC0" w:rsidRPr="00694797" w:rsidRDefault="00D96DC0" w:rsidP="00D96DC0">
      <w:pPr>
        <w:spacing w:before="120" w:after="120" w:line="360" w:lineRule="auto"/>
        <w:rPr>
          <w:rFonts w:eastAsiaTheme="majorEastAsia" w:cstheme="majorBidi"/>
          <w:b/>
        </w:rPr>
      </w:pPr>
      <w:r w:rsidRPr="00694797">
        <w:rPr>
          <w:rFonts w:eastAsiaTheme="majorEastAsia" w:cstheme="majorBidi"/>
          <w:b/>
        </w:rPr>
        <w:t xml:space="preserve">Na trasę Kępno </w:t>
      </w:r>
      <w:r w:rsidR="00DC6745">
        <w:rPr>
          <w:rFonts w:eastAsiaTheme="majorEastAsia" w:cstheme="majorBidi"/>
          <w:b/>
        </w:rPr>
        <w:t xml:space="preserve">– </w:t>
      </w:r>
      <w:r w:rsidRPr="00694797">
        <w:rPr>
          <w:rFonts w:eastAsiaTheme="majorEastAsia" w:cstheme="majorBidi"/>
          <w:b/>
        </w:rPr>
        <w:t>Oleśnica</w:t>
      </w:r>
      <w:r w:rsidR="00DC6745">
        <w:rPr>
          <w:rFonts w:eastAsiaTheme="majorEastAsia" w:cstheme="majorBidi"/>
          <w:b/>
        </w:rPr>
        <w:t xml:space="preserve"> </w:t>
      </w:r>
      <w:r w:rsidRPr="00694797">
        <w:rPr>
          <w:rFonts w:eastAsiaTheme="majorEastAsia" w:cstheme="majorBidi"/>
          <w:b/>
        </w:rPr>
        <w:t>w 2026 r.</w:t>
      </w:r>
      <w:r w:rsidR="00694797">
        <w:rPr>
          <w:rFonts w:eastAsiaTheme="majorEastAsia" w:cstheme="majorBidi"/>
          <w:b/>
        </w:rPr>
        <w:t>,</w:t>
      </w:r>
      <w:r w:rsidRPr="00694797">
        <w:rPr>
          <w:rFonts w:eastAsiaTheme="majorEastAsia" w:cstheme="majorBidi"/>
          <w:b/>
        </w:rPr>
        <w:t xml:space="preserve"> po ponad 20 latach</w:t>
      </w:r>
      <w:r w:rsidR="00694797">
        <w:rPr>
          <w:rFonts w:eastAsiaTheme="majorEastAsia" w:cstheme="majorBidi"/>
          <w:b/>
        </w:rPr>
        <w:t>,</w:t>
      </w:r>
      <w:r w:rsidRPr="00694797">
        <w:rPr>
          <w:rFonts w:eastAsiaTheme="majorEastAsia" w:cstheme="majorBidi"/>
          <w:b/>
        </w:rPr>
        <w:t xml:space="preserve"> powrócą pociągi pasażerskie. Podróżni zyskają lepsze połączenia regionalne i międzywojewódzkie. Zaplanowano przebudowę 8 stacji i przystanków. PKP Polskie Linie Kolejowe S.A</w:t>
      </w:r>
      <w:r w:rsidR="008A4C2E" w:rsidRPr="00694797">
        <w:rPr>
          <w:rFonts w:eastAsiaTheme="majorEastAsia" w:cstheme="majorBidi"/>
          <w:b/>
        </w:rPr>
        <w:t>.</w:t>
      </w:r>
      <w:r w:rsidRPr="00694797">
        <w:rPr>
          <w:rFonts w:eastAsiaTheme="majorEastAsia" w:cstheme="majorBidi"/>
          <w:b/>
        </w:rPr>
        <w:t xml:space="preserve"> podpisały </w:t>
      </w:r>
      <w:r w:rsidR="00436B8C" w:rsidRPr="00694797">
        <w:rPr>
          <w:rFonts w:eastAsiaTheme="majorEastAsia" w:cstheme="majorBidi"/>
          <w:b/>
        </w:rPr>
        <w:t xml:space="preserve">umowę </w:t>
      </w:r>
      <w:r w:rsidRPr="00694797">
        <w:rPr>
          <w:rFonts w:eastAsiaTheme="majorEastAsia" w:cstheme="majorBidi"/>
          <w:b/>
        </w:rPr>
        <w:t>za blisko 600 mln zł netto na modernizację i elektryfikację linii. Projekt finansowany jest ze środków Krajowego Planu Odbudowy i Zwiększenia Odporności.</w:t>
      </w:r>
    </w:p>
    <w:p w14:paraId="67255B6D" w14:textId="48E39058" w:rsidR="009425B3" w:rsidRDefault="009425B3" w:rsidP="00D96DC0">
      <w:pPr>
        <w:spacing w:before="120" w:after="120" w:line="360" w:lineRule="auto"/>
        <w:rPr>
          <w:rFonts w:eastAsiaTheme="majorEastAsia" w:cstheme="majorBidi"/>
        </w:rPr>
      </w:pPr>
      <w:r>
        <w:rPr>
          <w:rFonts w:eastAsiaTheme="majorEastAsia" w:cstheme="majorBidi"/>
        </w:rPr>
        <w:t>PKP Polskie Linie Kolejowe S.A. konsekwentnie realizują proces</w:t>
      </w:r>
      <w:r w:rsidR="00071323">
        <w:rPr>
          <w:rFonts w:eastAsiaTheme="majorEastAsia" w:cstheme="majorBidi"/>
        </w:rPr>
        <w:t xml:space="preserve"> inwestycyjny, który zapewni lepsze warunki podróży pasażerom i większe bezpieczeństwo na sieci. </w:t>
      </w:r>
    </w:p>
    <w:p w14:paraId="53E53C88" w14:textId="71D68711" w:rsidR="00D96DC0" w:rsidRPr="00694797" w:rsidRDefault="008A4C2E" w:rsidP="00D96DC0">
      <w:pPr>
        <w:spacing w:before="120" w:after="120" w:line="360" w:lineRule="auto"/>
        <w:rPr>
          <w:rFonts w:eastAsiaTheme="majorEastAsia" w:cstheme="majorBidi"/>
        </w:rPr>
      </w:pPr>
      <w:r w:rsidRPr="00694797">
        <w:rPr>
          <w:rFonts w:eastAsiaTheme="majorEastAsia" w:cstheme="majorBidi"/>
        </w:rPr>
        <w:t>PLK S</w:t>
      </w:r>
      <w:r w:rsidR="00D96DC0" w:rsidRPr="00694797">
        <w:rPr>
          <w:rFonts w:eastAsiaTheme="majorEastAsia" w:cstheme="majorBidi"/>
        </w:rPr>
        <w:t xml:space="preserve">A podpisały umowę </w:t>
      </w:r>
      <w:r w:rsidR="00436B8C" w:rsidRPr="00694797">
        <w:rPr>
          <w:rFonts w:eastAsiaTheme="majorEastAsia" w:cstheme="majorBidi"/>
        </w:rPr>
        <w:t xml:space="preserve">na projekt pn.: </w:t>
      </w:r>
      <w:r w:rsidR="00D96DC0" w:rsidRPr="00694797">
        <w:rPr>
          <w:rFonts w:eastAsiaTheme="majorEastAsia" w:cstheme="majorBidi"/>
        </w:rPr>
        <w:t xml:space="preserve">„Rewitalizacja linii kolejowej nr 181 Herby Nowe – Oleśnica na odcinku Kępno </w:t>
      </w:r>
      <w:r w:rsidR="00DC6745">
        <w:rPr>
          <w:rFonts w:eastAsiaTheme="majorEastAsia" w:cstheme="majorBidi"/>
        </w:rPr>
        <w:t>–</w:t>
      </w:r>
      <w:r w:rsidR="00D96DC0" w:rsidRPr="00694797">
        <w:rPr>
          <w:rFonts w:eastAsiaTheme="majorEastAsia" w:cstheme="majorBidi"/>
        </w:rPr>
        <w:t xml:space="preserve"> Oleśnica</w:t>
      </w:r>
      <w:r w:rsidR="00DC6745">
        <w:rPr>
          <w:rFonts w:eastAsiaTheme="majorEastAsia" w:cstheme="majorBidi"/>
        </w:rPr>
        <w:t xml:space="preserve"> </w:t>
      </w:r>
      <w:r w:rsidR="00D96DC0" w:rsidRPr="00694797">
        <w:rPr>
          <w:rFonts w:eastAsiaTheme="majorEastAsia" w:cstheme="majorBidi"/>
        </w:rPr>
        <w:t>z elektryfikacją”. Prace obejmą przebudowę 53 km linii i budowę 46 km sieci trakcyjnej. Elektryfikacja linii pozwoli na bardziej ekologiczny transport i  min</w:t>
      </w:r>
      <w:r w:rsidR="00694797">
        <w:rPr>
          <w:rFonts w:eastAsiaTheme="majorEastAsia" w:cstheme="majorBidi"/>
        </w:rPr>
        <w:t xml:space="preserve">imalizowanie wpływu transportu </w:t>
      </w:r>
      <w:r w:rsidR="00D96DC0" w:rsidRPr="00694797">
        <w:rPr>
          <w:rFonts w:eastAsiaTheme="majorEastAsia" w:cstheme="majorBidi"/>
        </w:rPr>
        <w:t xml:space="preserve">na środowisko. Pierwsze przejazdy pociągów planowane są w 2026 </w:t>
      </w:r>
      <w:r w:rsidR="00694797">
        <w:rPr>
          <w:rFonts w:eastAsiaTheme="majorEastAsia" w:cstheme="majorBidi"/>
        </w:rPr>
        <w:t xml:space="preserve">r. Przewidywany czas przejazdu </w:t>
      </w:r>
      <w:r w:rsidR="00D96DC0" w:rsidRPr="00694797">
        <w:rPr>
          <w:rFonts w:eastAsiaTheme="majorEastAsia" w:cstheme="majorBidi"/>
        </w:rPr>
        <w:t xml:space="preserve">z Kępna do Oleśnicy to około </w:t>
      </w:r>
      <w:r w:rsidR="00433AE2">
        <w:rPr>
          <w:rFonts w:eastAsiaTheme="majorEastAsia" w:cstheme="majorBidi"/>
        </w:rPr>
        <w:t>36</w:t>
      </w:r>
      <w:r w:rsidR="00D96DC0" w:rsidRPr="00694797">
        <w:rPr>
          <w:rFonts w:eastAsiaTheme="majorEastAsia" w:cstheme="majorBidi"/>
        </w:rPr>
        <w:t xml:space="preserve"> min.</w:t>
      </w:r>
      <w:r w:rsidR="009425B3">
        <w:rPr>
          <w:rFonts w:eastAsiaTheme="majorEastAsia" w:cstheme="majorBidi"/>
        </w:rPr>
        <w:t xml:space="preserve"> W 2002 roku, przed zawieszeniem ruchu pasażerskiego średni czas przejazdu wynosił </w:t>
      </w:r>
      <w:r w:rsidR="00071323">
        <w:rPr>
          <w:rFonts w:eastAsiaTheme="majorEastAsia" w:cstheme="majorBidi"/>
        </w:rPr>
        <w:t xml:space="preserve">około godziny. </w:t>
      </w:r>
    </w:p>
    <w:p w14:paraId="1C5010C3" w14:textId="3C04D62A" w:rsidR="00D96DC0" w:rsidRDefault="00D96DC0" w:rsidP="00D96DC0">
      <w:pPr>
        <w:spacing w:before="120" w:after="120" w:line="360" w:lineRule="auto"/>
        <w:rPr>
          <w:rFonts w:eastAsiaTheme="majorEastAsia" w:cstheme="majorBidi"/>
        </w:rPr>
      </w:pPr>
      <w:r w:rsidRPr="00694797">
        <w:rPr>
          <w:rFonts w:eastAsiaTheme="majorEastAsia" w:cstheme="majorBidi"/>
        </w:rPr>
        <w:t>Po zakończeniu prac podróżni wsiądą do pociągów z nowych peronów na stacjach: Bralin, Syców, Jemielna Oleśnicka oraz przystankach: Perzów, Gęsia Górka Stradomia, Poniatowice, Cieśle. Perony będą wyposażone w nowe wiaty i ławki. Zamontowane zostaną gabloty z rozkładami jazdy. Dla osób o ograniczonej możliwości poruszania się przewidziano pochylnie i ścieżki naprowadzające. Czytelne oznakowanie usprawni korzystanie z obiektów. Jasne oświetlenie zapewni wygod</w:t>
      </w:r>
      <w:r w:rsidR="00694797">
        <w:rPr>
          <w:rFonts w:eastAsiaTheme="majorEastAsia" w:cstheme="majorBidi"/>
        </w:rPr>
        <w:t>n</w:t>
      </w:r>
      <w:r w:rsidRPr="00694797">
        <w:rPr>
          <w:rFonts w:eastAsiaTheme="majorEastAsia" w:cstheme="majorBidi"/>
        </w:rPr>
        <w:t>y dostęp do pociągów po zmroku.</w:t>
      </w:r>
    </w:p>
    <w:p w14:paraId="2098CB7F" w14:textId="251D143D" w:rsidR="009E256A" w:rsidRDefault="009E256A" w:rsidP="00D96DC0">
      <w:pPr>
        <w:spacing w:before="120" w:after="120" w:line="360" w:lineRule="auto"/>
        <w:rPr>
          <w:rFonts w:eastAsiaTheme="majorEastAsia" w:cstheme="majorBidi"/>
        </w:rPr>
      </w:pPr>
      <w:r w:rsidRPr="001A5148">
        <w:rPr>
          <w:rFonts w:eastAsiaTheme="majorEastAsia" w:cstheme="majorBidi"/>
          <w:iCs/>
        </w:rPr>
        <w:t>-</w:t>
      </w:r>
      <w:r w:rsidR="009C2455" w:rsidRPr="001A5148">
        <w:rPr>
          <w:rFonts w:eastAsiaTheme="majorEastAsia" w:cstheme="majorBidi"/>
          <w:iCs/>
        </w:rPr>
        <w:t xml:space="preserve"> </w:t>
      </w:r>
      <w:r w:rsidRPr="001A5148">
        <w:rPr>
          <w:rFonts w:eastAsiaTheme="majorEastAsia" w:cstheme="majorBidi"/>
          <w:b/>
          <w:iCs/>
        </w:rPr>
        <w:t>Przywra</w:t>
      </w:r>
      <w:r w:rsidR="006C54E6" w:rsidRPr="001A5148">
        <w:rPr>
          <w:rFonts w:eastAsiaTheme="majorEastAsia" w:cstheme="majorBidi"/>
          <w:b/>
          <w:iCs/>
        </w:rPr>
        <w:t xml:space="preserve">canie </w:t>
      </w:r>
      <w:r w:rsidR="008D698D" w:rsidRPr="001A5148">
        <w:rPr>
          <w:rFonts w:eastAsiaTheme="majorEastAsia" w:cstheme="majorBidi"/>
          <w:b/>
          <w:iCs/>
        </w:rPr>
        <w:t xml:space="preserve">przejezdności linii, które przed laty służyły przewozom pasażerskim i towarowym, to najbardziej ekonomiczny sposób na zwiększanie możliwości transportowych kolei. Takie </w:t>
      </w:r>
      <w:r w:rsidR="002F5274" w:rsidRPr="001A5148">
        <w:rPr>
          <w:rFonts w:eastAsiaTheme="majorEastAsia" w:cstheme="majorBidi"/>
          <w:b/>
          <w:iCs/>
        </w:rPr>
        <w:t>rozwiązanie, jak</w:t>
      </w:r>
      <w:r w:rsidR="008D698D" w:rsidRPr="001A5148">
        <w:rPr>
          <w:rFonts w:eastAsiaTheme="majorEastAsia" w:cstheme="majorBidi"/>
          <w:b/>
          <w:iCs/>
        </w:rPr>
        <w:t xml:space="preserve"> projekt „Rewitalizacja linii kolejowej nr 181 Herby Nowe – Oleśnica na odcinku Kępno – Oleśnica z elektryfikacją” finansowany ze środków z Krajowego Planu Odbudowy, poprawi komfort życia mieszkańców, a także pozytywnie wpłynie na rozwój gospodarki</w:t>
      </w:r>
      <w:r w:rsidR="008D698D">
        <w:rPr>
          <w:rFonts w:eastAsiaTheme="majorEastAsia" w:cstheme="majorBidi"/>
          <w:i/>
        </w:rPr>
        <w:t xml:space="preserve"> – </w:t>
      </w:r>
      <w:r w:rsidR="008D698D">
        <w:rPr>
          <w:rFonts w:eastAsiaTheme="majorEastAsia" w:cstheme="majorBidi"/>
        </w:rPr>
        <w:t xml:space="preserve">powiedział Piotr </w:t>
      </w:r>
      <w:proofErr w:type="spellStart"/>
      <w:r w:rsidR="008D698D">
        <w:rPr>
          <w:rFonts w:eastAsiaTheme="majorEastAsia" w:cstheme="majorBidi"/>
        </w:rPr>
        <w:t>Malepszak</w:t>
      </w:r>
      <w:proofErr w:type="spellEnd"/>
      <w:r w:rsidR="008D698D">
        <w:rPr>
          <w:rFonts w:eastAsiaTheme="majorEastAsia" w:cstheme="majorBidi"/>
        </w:rPr>
        <w:t xml:space="preserve">, </w:t>
      </w:r>
      <w:r w:rsidR="00071323">
        <w:rPr>
          <w:rFonts w:eastAsiaTheme="majorEastAsia" w:cstheme="majorBidi"/>
        </w:rPr>
        <w:t>podsekretarz stanu w Ministerstwie Infrastruktury.</w:t>
      </w:r>
    </w:p>
    <w:p w14:paraId="147CAA07" w14:textId="1B583D4F" w:rsidR="008D698D" w:rsidRPr="008D698D" w:rsidRDefault="008D698D" w:rsidP="00D96DC0">
      <w:pPr>
        <w:spacing w:before="120" w:after="120" w:line="360" w:lineRule="auto"/>
        <w:rPr>
          <w:rFonts w:eastAsiaTheme="majorEastAsia" w:cstheme="majorBidi"/>
        </w:rPr>
      </w:pPr>
      <w:r w:rsidRPr="001A5148">
        <w:rPr>
          <w:rFonts w:eastAsiaTheme="majorEastAsia" w:cstheme="majorBidi"/>
          <w:b/>
          <w:bCs/>
        </w:rPr>
        <w:lastRenderedPageBreak/>
        <w:t xml:space="preserve">- Rewitalizacja i elektryfikacja linii kolejowej nr 181 Herby Nowe – Oleśnica na odcinku Kępno – Oleśnica poprawi komunikację miedzy województwami: dolnośląskim, wielkopolskim i łódzkim, a także na całej sieci kolejowej. Mieszkańcy miejscowości blisko linii kolejowej zyskają </w:t>
      </w:r>
      <w:r w:rsidR="002F5274" w:rsidRPr="001A5148">
        <w:rPr>
          <w:rFonts w:eastAsiaTheme="majorEastAsia" w:cstheme="majorBidi"/>
          <w:b/>
          <w:bCs/>
        </w:rPr>
        <w:t xml:space="preserve">większą </w:t>
      </w:r>
      <w:r w:rsidRPr="001A5148">
        <w:rPr>
          <w:rFonts w:eastAsiaTheme="majorEastAsia" w:cstheme="majorBidi"/>
          <w:b/>
          <w:bCs/>
        </w:rPr>
        <w:t xml:space="preserve">dostępność do </w:t>
      </w:r>
      <w:r w:rsidR="002F5274" w:rsidRPr="001A5148">
        <w:rPr>
          <w:rFonts w:eastAsiaTheme="majorEastAsia" w:cstheme="majorBidi"/>
          <w:b/>
          <w:bCs/>
        </w:rPr>
        <w:t>transportu publicznego. Elektryfikacja linii sprzyja również ekologii i zwiększa efektywność przewozów</w:t>
      </w:r>
      <w:r w:rsidR="002F5274">
        <w:rPr>
          <w:rFonts w:eastAsiaTheme="majorEastAsia" w:cstheme="majorBidi"/>
        </w:rPr>
        <w:t xml:space="preserve"> – powiedział Piotr Wyborski, </w:t>
      </w:r>
      <w:r w:rsidR="005D547F">
        <w:rPr>
          <w:rFonts w:eastAsiaTheme="majorEastAsia" w:cstheme="majorBidi"/>
        </w:rPr>
        <w:t xml:space="preserve">p.o. </w:t>
      </w:r>
      <w:r w:rsidR="002F5274">
        <w:rPr>
          <w:rFonts w:eastAsiaTheme="majorEastAsia" w:cstheme="majorBidi"/>
        </w:rPr>
        <w:t>prezes</w:t>
      </w:r>
      <w:r w:rsidR="005D547F">
        <w:rPr>
          <w:rFonts w:eastAsiaTheme="majorEastAsia" w:cstheme="majorBidi"/>
        </w:rPr>
        <w:t>a</w:t>
      </w:r>
      <w:r w:rsidR="002F5274">
        <w:rPr>
          <w:rFonts w:eastAsiaTheme="majorEastAsia" w:cstheme="majorBidi"/>
        </w:rPr>
        <w:t xml:space="preserve"> </w:t>
      </w:r>
      <w:r w:rsidR="00071323">
        <w:rPr>
          <w:rFonts w:eastAsiaTheme="majorEastAsia" w:cstheme="majorBidi"/>
        </w:rPr>
        <w:t xml:space="preserve">Zarządu </w:t>
      </w:r>
      <w:r w:rsidR="002F5274">
        <w:rPr>
          <w:rFonts w:eastAsiaTheme="majorEastAsia" w:cstheme="majorBidi"/>
        </w:rPr>
        <w:t>PKP Polskich Linii Kolejowych S.A.</w:t>
      </w:r>
    </w:p>
    <w:p w14:paraId="469FDD22" w14:textId="77777777" w:rsidR="00D96DC0" w:rsidRPr="00694797" w:rsidRDefault="00D96DC0" w:rsidP="00D6263C">
      <w:pPr>
        <w:pStyle w:val="Nagwek2"/>
      </w:pPr>
      <w:r w:rsidRPr="00694797">
        <w:t>Bezpieczniej na torach i drogach</w:t>
      </w:r>
    </w:p>
    <w:p w14:paraId="7DF34873" w14:textId="0B83FAA0" w:rsidR="00D96DC0" w:rsidRPr="00694797" w:rsidRDefault="00D96DC0" w:rsidP="00D96DC0">
      <w:pPr>
        <w:spacing w:before="120" w:after="120" w:line="360" w:lineRule="auto"/>
        <w:rPr>
          <w:rFonts w:eastAsiaTheme="majorEastAsia" w:cstheme="majorBidi"/>
        </w:rPr>
      </w:pPr>
      <w:r w:rsidRPr="00694797">
        <w:rPr>
          <w:rFonts w:eastAsiaTheme="majorEastAsia" w:cstheme="majorBidi"/>
        </w:rPr>
        <w:t xml:space="preserve">Odbudowa mijanek w </w:t>
      </w:r>
      <w:proofErr w:type="spellStart"/>
      <w:r w:rsidR="0029764B" w:rsidRPr="00694797">
        <w:rPr>
          <w:rFonts w:eastAsiaTheme="majorEastAsia" w:cstheme="majorBidi"/>
        </w:rPr>
        <w:t>Jemielnej</w:t>
      </w:r>
      <w:proofErr w:type="spellEnd"/>
      <w:r w:rsidR="0029764B" w:rsidRPr="00694797">
        <w:rPr>
          <w:rFonts w:eastAsiaTheme="majorEastAsia" w:cstheme="majorBidi"/>
        </w:rPr>
        <w:t xml:space="preserve"> Oleśnickiej, Sycowie, </w:t>
      </w:r>
      <w:r w:rsidRPr="00694797">
        <w:rPr>
          <w:rFonts w:eastAsiaTheme="majorEastAsia" w:cstheme="majorBidi"/>
        </w:rPr>
        <w:t xml:space="preserve">Bralinie </w:t>
      </w:r>
      <w:r w:rsidR="0029764B" w:rsidRPr="00694797">
        <w:rPr>
          <w:rFonts w:eastAsiaTheme="majorEastAsia" w:cstheme="majorBidi"/>
          <w:color w:val="000000" w:themeColor="text1"/>
        </w:rPr>
        <w:t>oraz Cieśl</w:t>
      </w:r>
      <w:r w:rsidR="00433AE2">
        <w:rPr>
          <w:rFonts w:eastAsiaTheme="majorEastAsia" w:cstheme="majorBidi"/>
          <w:color w:val="000000" w:themeColor="text1"/>
        </w:rPr>
        <w:t xml:space="preserve">ach </w:t>
      </w:r>
      <w:r w:rsidRPr="00694797">
        <w:rPr>
          <w:rFonts w:eastAsiaTheme="majorEastAsia" w:cstheme="majorBidi"/>
        </w:rPr>
        <w:t>pozwoli na sprawniejsze prowadzenie ruchu pociągów i wzrost przepustowości linii – możliwość zapewnienia większej liczby połączeń. Nadzór nad ruchem pociągów będzie prowadzony z nowej nastawni w Kępnie. Bezpieczeństwo zapewnią nowe urządzenia sterowania ruchem. Pociągi pasażerskie będą mogły jechać z prędkością do 160 km/h</w:t>
      </w:r>
      <w:r w:rsidR="00694797">
        <w:rPr>
          <w:rFonts w:eastAsiaTheme="majorEastAsia" w:cstheme="majorBidi"/>
        </w:rPr>
        <w:t>,</w:t>
      </w:r>
      <w:r w:rsidRPr="00694797">
        <w:rPr>
          <w:rFonts w:eastAsiaTheme="majorEastAsia" w:cstheme="majorBidi"/>
        </w:rPr>
        <w:t xml:space="preserve"> a towarowe do 100 km/h. </w:t>
      </w:r>
    </w:p>
    <w:p w14:paraId="792F6194" w14:textId="16F8E231" w:rsidR="00D96DC0" w:rsidRPr="00694797" w:rsidRDefault="00D96DC0" w:rsidP="00D96DC0">
      <w:pPr>
        <w:spacing w:before="120" w:after="120" w:line="360" w:lineRule="auto"/>
        <w:rPr>
          <w:rFonts w:eastAsiaTheme="majorEastAsia" w:cstheme="majorBidi"/>
        </w:rPr>
      </w:pPr>
      <w:r w:rsidRPr="00694797">
        <w:rPr>
          <w:rFonts w:eastAsiaTheme="majorEastAsia" w:cstheme="majorBidi"/>
        </w:rPr>
        <w:t>Na rewitalizowanej linii przebudowanych z</w:t>
      </w:r>
      <w:r w:rsidR="00694797">
        <w:rPr>
          <w:rFonts w:eastAsiaTheme="majorEastAsia" w:cstheme="majorBidi"/>
        </w:rPr>
        <w:t>ostanie 58 przejazdów kolejowo-</w:t>
      </w:r>
      <w:r w:rsidRPr="00694797">
        <w:rPr>
          <w:rFonts w:eastAsiaTheme="majorEastAsia" w:cstheme="majorBidi"/>
        </w:rPr>
        <w:t>drogowych. Na 47 przejazdach wyższy poziom bezpieczeństwa zapewnią dodatkowe zabezpieczenia: rogatki, sygnalizacja świetlna i dźw</w:t>
      </w:r>
      <w:r w:rsidR="00694797">
        <w:rPr>
          <w:rFonts w:eastAsiaTheme="majorEastAsia" w:cstheme="majorBidi"/>
        </w:rPr>
        <w:t>iękowa. Między Kępnem a Oleśnicą przebudowanych i wzmocnionych</w:t>
      </w:r>
      <w:r w:rsidRPr="00694797">
        <w:rPr>
          <w:rFonts w:eastAsiaTheme="majorEastAsia" w:cstheme="majorBidi"/>
        </w:rPr>
        <w:t xml:space="preserve"> będzie 5 mostów, m.in. w Kępnie oraz wiadukt w Sycowie. </w:t>
      </w:r>
    </w:p>
    <w:p w14:paraId="29BF6A12" w14:textId="2A0022AC" w:rsidR="00D96DC0" w:rsidRDefault="00D96DC0" w:rsidP="00D96DC0">
      <w:pPr>
        <w:spacing w:before="120" w:after="120" w:line="360" w:lineRule="auto"/>
      </w:pPr>
      <w:r w:rsidRPr="00694797">
        <w:rPr>
          <w:rFonts w:eastAsiaTheme="majorEastAsia" w:cstheme="majorBidi"/>
        </w:rPr>
        <w:t xml:space="preserve">Na projekt „Rewitalizacja linii kolejowej nr 181 Herby Nowe – Oleśnica na odcinku Kępno – Oleśnica z elektryfikacją” przeznaczono 578 094 397,51 zł. Finansowanie zapewniają środki KPO. Planowany termin zakończenia inwestycji </w:t>
      </w:r>
      <w:r w:rsidR="008A4C2E" w:rsidRPr="00694797">
        <w:rPr>
          <w:rFonts w:eastAsiaTheme="majorEastAsia" w:cstheme="majorBidi"/>
          <w:color w:val="000000" w:themeColor="text1"/>
        </w:rPr>
        <w:t xml:space="preserve">to </w:t>
      </w:r>
      <w:r w:rsidR="00433AE2">
        <w:rPr>
          <w:rFonts w:eastAsiaTheme="majorEastAsia" w:cstheme="majorBidi"/>
          <w:color w:val="000000" w:themeColor="text1"/>
        </w:rPr>
        <w:t>połowa</w:t>
      </w:r>
      <w:r w:rsidR="0029764B" w:rsidRPr="00694797">
        <w:rPr>
          <w:rFonts w:eastAsiaTheme="majorEastAsia" w:cstheme="majorBidi"/>
          <w:color w:val="000000" w:themeColor="text1"/>
        </w:rPr>
        <w:t xml:space="preserve"> </w:t>
      </w:r>
      <w:r w:rsidRPr="00694797">
        <w:rPr>
          <w:rFonts w:eastAsiaTheme="majorEastAsia" w:cstheme="majorBidi"/>
        </w:rPr>
        <w:t>2026 r.</w:t>
      </w:r>
    </w:p>
    <w:p w14:paraId="5103F9C6" w14:textId="77777777" w:rsidR="00694797" w:rsidRDefault="00694797" w:rsidP="00694797">
      <w:pPr>
        <w:spacing w:before="120" w:after="120" w:line="240" w:lineRule="auto"/>
        <w:rPr>
          <w:rStyle w:val="Pogrubienie"/>
          <w:rFonts w:cs="Arial"/>
        </w:rPr>
      </w:pPr>
    </w:p>
    <w:p w14:paraId="5D6EBEAE" w14:textId="77777777" w:rsidR="00694797" w:rsidRDefault="0096161B" w:rsidP="00694797">
      <w:pPr>
        <w:spacing w:before="120" w:after="12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3E169E3" w14:textId="15724FDE" w:rsidR="00C63770" w:rsidRDefault="00C63770" w:rsidP="00694797">
      <w:pPr>
        <w:spacing w:before="120" w:after="120" w:line="240" w:lineRule="auto"/>
        <w:rPr>
          <w:rFonts w:cs="Arial"/>
        </w:rPr>
      </w:pPr>
      <w:r>
        <w:rPr>
          <w:rFonts w:cs="Arial"/>
        </w:rPr>
        <w:t>Karol Jakubowski</w:t>
      </w:r>
      <w:r w:rsidR="00694797">
        <w:rPr>
          <w:rFonts w:cs="Arial"/>
        </w:rPr>
        <w:br/>
      </w:r>
      <w:r>
        <w:rPr>
          <w:rFonts w:cs="Arial"/>
        </w:rPr>
        <w:t>rzecznik prasowy</w:t>
      </w:r>
      <w:r w:rsidR="00694797">
        <w:rPr>
          <w:rFonts w:cs="Arial"/>
        </w:rPr>
        <w:br/>
      </w:r>
      <w:r>
        <w:rPr>
          <w:rFonts w:cs="Arial"/>
        </w:rPr>
        <w:t>PKP Polskie Linie Kolejowe S.A.</w:t>
      </w:r>
      <w:r w:rsidR="00694797">
        <w:rPr>
          <w:rFonts w:cs="Arial"/>
        </w:rPr>
        <w:br/>
      </w:r>
      <w:hyperlink r:id="rId9" w:history="1">
        <w:r>
          <w:rPr>
            <w:rStyle w:val="Hipercze"/>
            <w:rFonts w:cs="Arial"/>
          </w:rPr>
          <w:t>rzecznik@plk-sa.pl</w:t>
        </w:r>
      </w:hyperlink>
      <w:r w:rsidR="00694797">
        <w:rPr>
          <w:rFonts w:cs="Arial"/>
        </w:rPr>
        <w:br/>
      </w:r>
      <w:r>
        <w:rPr>
          <w:rFonts w:cs="Arial"/>
        </w:rPr>
        <w:t>T: +48 668 679 414</w:t>
      </w:r>
    </w:p>
    <w:p w14:paraId="092DB5CB" w14:textId="353D18CE" w:rsidR="0096161B" w:rsidRDefault="0096161B" w:rsidP="00C63770">
      <w:pPr>
        <w:spacing w:before="100" w:beforeAutospacing="1" w:after="100" w:afterAutospacing="1" w:line="360" w:lineRule="auto"/>
      </w:pPr>
    </w:p>
    <w:p w14:paraId="7287E0BE" w14:textId="5B2DDABF" w:rsidR="00F05BC8" w:rsidRDefault="00F05BC8" w:rsidP="0096161B">
      <w:pPr>
        <w:spacing w:before="100" w:beforeAutospacing="1" w:after="100" w:afterAutospacing="1" w:line="360" w:lineRule="auto"/>
      </w:pP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2382" w14:textId="77777777" w:rsidR="006D433E" w:rsidRDefault="006D433E" w:rsidP="009D1AEB">
      <w:pPr>
        <w:spacing w:after="0" w:line="240" w:lineRule="auto"/>
      </w:pPr>
      <w:r>
        <w:separator/>
      </w:r>
    </w:p>
  </w:endnote>
  <w:endnote w:type="continuationSeparator" w:id="0">
    <w:p w14:paraId="5DCF3419" w14:textId="77777777" w:rsidR="006D433E" w:rsidRDefault="006D43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1CC3" w14:textId="77777777" w:rsidR="006D433E" w:rsidRDefault="006D433E" w:rsidP="009D1AEB">
      <w:pPr>
        <w:spacing w:after="0" w:line="240" w:lineRule="auto"/>
      </w:pPr>
      <w:r>
        <w:separator/>
      </w:r>
    </w:p>
  </w:footnote>
  <w:footnote w:type="continuationSeparator" w:id="0">
    <w:p w14:paraId="26790467" w14:textId="77777777" w:rsidR="006D433E" w:rsidRDefault="006D43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9647641">
    <w:abstractNumId w:val="1"/>
  </w:num>
  <w:num w:numId="2" w16cid:durableId="123018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43D98"/>
    <w:rsid w:val="00071323"/>
    <w:rsid w:val="00072876"/>
    <w:rsid w:val="000A210C"/>
    <w:rsid w:val="000B6717"/>
    <w:rsid w:val="000C34B5"/>
    <w:rsid w:val="000D2E12"/>
    <w:rsid w:val="000E4DD4"/>
    <w:rsid w:val="001140BA"/>
    <w:rsid w:val="001277A4"/>
    <w:rsid w:val="00127C1F"/>
    <w:rsid w:val="00164B78"/>
    <w:rsid w:val="00174E70"/>
    <w:rsid w:val="00192BEF"/>
    <w:rsid w:val="001942F0"/>
    <w:rsid w:val="001A081C"/>
    <w:rsid w:val="001A3C46"/>
    <w:rsid w:val="001A3EC7"/>
    <w:rsid w:val="001A5148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B5807"/>
    <w:rsid w:val="002F226E"/>
    <w:rsid w:val="002F5274"/>
    <w:rsid w:val="002F6767"/>
    <w:rsid w:val="003067EF"/>
    <w:rsid w:val="00311C80"/>
    <w:rsid w:val="00314DD2"/>
    <w:rsid w:val="00316B01"/>
    <w:rsid w:val="003518D2"/>
    <w:rsid w:val="00353C15"/>
    <w:rsid w:val="003560B2"/>
    <w:rsid w:val="00373893"/>
    <w:rsid w:val="00373B9A"/>
    <w:rsid w:val="00381F98"/>
    <w:rsid w:val="00385F8D"/>
    <w:rsid w:val="003952A9"/>
    <w:rsid w:val="003B2242"/>
    <w:rsid w:val="003C7916"/>
    <w:rsid w:val="003D783B"/>
    <w:rsid w:val="003E5942"/>
    <w:rsid w:val="003E66A0"/>
    <w:rsid w:val="003F0C77"/>
    <w:rsid w:val="003F3982"/>
    <w:rsid w:val="00400B67"/>
    <w:rsid w:val="00433AE2"/>
    <w:rsid w:val="00433C4C"/>
    <w:rsid w:val="00436B8C"/>
    <w:rsid w:val="0045579E"/>
    <w:rsid w:val="00457D23"/>
    <w:rsid w:val="00461353"/>
    <w:rsid w:val="004921F6"/>
    <w:rsid w:val="00496A94"/>
    <w:rsid w:val="004A1C1C"/>
    <w:rsid w:val="004B43C6"/>
    <w:rsid w:val="004C057C"/>
    <w:rsid w:val="004E3E98"/>
    <w:rsid w:val="00502BB2"/>
    <w:rsid w:val="00513191"/>
    <w:rsid w:val="00527D7A"/>
    <w:rsid w:val="00553200"/>
    <w:rsid w:val="005553EC"/>
    <w:rsid w:val="00584F6B"/>
    <w:rsid w:val="00585F06"/>
    <w:rsid w:val="005A144B"/>
    <w:rsid w:val="005B6CBE"/>
    <w:rsid w:val="005D1DAD"/>
    <w:rsid w:val="005D4D14"/>
    <w:rsid w:val="005D547F"/>
    <w:rsid w:val="005D5706"/>
    <w:rsid w:val="005E2BFB"/>
    <w:rsid w:val="005E5972"/>
    <w:rsid w:val="005F24EB"/>
    <w:rsid w:val="00607B83"/>
    <w:rsid w:val="00610F2D"/>
    <w:rsid w:val="0063625B"/>
    <w:rsid w:val="006472C7"/>
    <w:rsid w:val="00657103"/>
    <w:rsid w:val="0066748D"/>
    <w:rsid w:val="006801CF"/>
    <w:rsid w:val="006832D9"/>
    <w:rsid w:val="00694797"/>
    <w:rsid w:val="006A30BA"/>
    <w:rsid w:val="006A411D"/>
    <w:rsid w:val="006A41EF"/>
    <w:rsid w:val="006B0FA4"/>
    <w:rsid w:val="006C54E6"/>
    <w:rsid w:val="006C6C1C"/>
    <w:rsid w:val="006D0F6D"/>
    <w:rsid w:val="006D433E"/>
    <w:rsid w:val="006F2772"/>
    <w:rsid w:val="007566C4"/>
    <w:rsid w:val="00791816"/>
    <w:rsid w:val="007B1157"/>
    <w:rsid w:val="007C233D"/>
    <w:rsid w:val="007D74B6"/>
    <w:rsid w:val="007F2CC6"/>
    <w:rsid w:val="007F3648"/>
    <w:rsid w:val="008172AC"/>
    <w:rsid w:val="008344E8"/>
    <w:rsid w:val="00852C5B"/>
    <w:rsid w:val="00853014"/>
    <w:rsid w:val="008556BF"/>
    <w:rsid w:val="00860074"/>
    <w:rsid w:val="0086251E"/>
    <w:rsid w:val="0086609F"/>
    <w:rsid w:val="00884FD7"/>
    <w:rsid w:val="00897128"/>
    <w:rsid w:val="008A4C2E"/>
    <w:rsid w:val="008A6DDA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22F63"/>
    <w:rsid w:val="00932ED5"/>
    <w:rsid w:val="009425B3"/>
    <w:rsid w:val="00944F98"/>
    <w:rsid w:val="0096161B"/>
    <w:rsid w:val="00985777"/>
    <w:rsid w:val="009A0FE9"/>
    <w:rsid w:val="009B4CA2"/>
    <w:rsid w:val="009C2455"/>
    <w:rsid w:val="009C43BF"/>
    <w:rsid w:val="009D1AEB"/>
    <w:rsid w:val="009E256A"/>
    <w:rsid w:val="009E268D"/>
    <w:rsid w:val="00A01D2E"/>
    <w:rsid w:val="00A15AED"/>
    <w:rsid w:val="00A2081A"/>
    <w:rsid w:val="00A236DD"/>
    <w:rsid w:val="00A25069"/>
    <w:rsid w:val="00A3479F"/>
    <w:rsid w:val="00A406A9"/>
    <w:rsid w:val="00A420F3"/>
    <w:rsid w:val="00A50E71"/>
    <w:rsid w:val="00A75420"/>
    <w:rsid w:val="00A8183F"/>
    <w:rsid w:val="00A82BB4"/>
    <w:rsid w:val="00A960DA"/>
    <w:rsid w:val="00AE05EE"/>
    <w:rsid w:val="00B30758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3F6"/>
    <w:rsid w:val="00C337EB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D016FE"/>
    <w:rsid w:val="00D149FC"/>
    <w:rsid w:val="00D33F12"/>
    <w:rsid w:val="00D353C4"/>
    <w:rsid w:val="00D5113B"/>
    <w:rsid w:val="00D6263C"/>
    <w:rsid w:val="00D6569B"/>
    <w:rsid w:val="00D7086B"/>
    <w:rsid w:val="00D73905"/>
    <w:rsid w:val="00D77764"/>
    <w:rsid w:val="00D825B4"/>
    <w:rsid w:val="00D9073E"/>
    <w:rsid w:val="00D9637E"/>
    <w:rsid w:val="00D96DC0"/>
    <w:rsid w:val="00DC11D2"/>
    <w:rsid w:val="00DC6745"/>
    <w:rsid w:val="00DE4124"/>
    <w:rsid w:val="00DF3AF0"/>
    <w:rsid w:val="00E00C45"/>
    <w:rsid w:val="00E033DD"/>
    <w:rsid w:val="00E11D65"/>
    <w:rsid w:val="00E56692"/>
    <w:rsid w:val="00E77F3F"/>
    <w:rsid w:val="00EC4626"/>
    <w:rsid w:val="00EC67AE"/>
    <w:rsid w:val="00EF05C9"/>
    <w:rsid w:val="00EF0C7E"/>
    <w:rsid w:val="00F05BC8"/>
    <w:rsid w:val="00F13CDE"/>
    <w:rsid w:val="00F22022"/>
    <w:rsid w:val="00F3193D"/>
    <w:rsid w:val="00F33D83"/>
    <w:rsid w:val="00F57311"/>
    <w:rsid w:val="00F63631"/>
    <w:rsid w:val="00F73046"/>
    <w:rsid w:val="00F805B9"/>
    <w:rsid w:val="00F824C0"/>
    <w:rsid w:val="00FA448D"/>
    <w:rsid w:val="00FB06D5"/>
    <w:rsid w:val="00FC1071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B23DC3-0E21-46B9-A4A2-13AD461A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rozjazdy zwiększą możliwości kolei na linii z Kielc do Częstochowy</vt:lpstr>
    </vt:vector>
  </TitlesOfParts>
  <Company>PKP PLK S.A.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pasażerskie wrócą na trasę Kępno — Oleśnica</dc:title>
  <dc:subject/>
  <dc:creator>Marta.Pabianska@plk-sa.pl</dc:creator>
  <cp:keywords/>
  <dc:description/>
  <cp:lastModifiedBy>Dudzińska Maria</cp:lastModifiedBy>
  <cp:revision>2</cp:revision>
  <cp:lastPrinted>2024-03-06T14:04:00Z</cp:lastPrinted>
  <dcterms:created xsi:type="dcterms:W3CDTF">2024-03-11T08:48:00Z</dcterms:created>
  <dcterms:modified xsi:type="dcterms:W3CDTF">2024-03-11T08:48:00Z</dcterms:modified>
</cp:coreProperties>
</file>