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2956B3" w:rsidP="009D1AEB">
      <w:pPr>
        <w:jc w:val="right"/>
        <w:rPr>
          <w:rFonts w:cs="Arial"/>
        </w:rPr>
      </w:pPr>
      <w:r>
        <w:rPr>
          <w:rFonts w:cs="Arial"/>
        </w:rPr>
        <w:t>Kraków,</w:t>
      </w:r>
      <w:r w:rsidR="00D94759">
        <w:rPr>
          <w:rFonts w:cs="Arial"/>
        </w:rPr>
        <w:t xml:space="preserve"> </w:t>
      </w:r>
      <w:r>
        <w:rPr>
          <w:rFonts w:cs="Arial"/>
        </w:rPr>
        <w:t>17</w:t>
      </w:r>
      <w:r w:rsidR="00D94759" w:rsidRPr="009120CF">
        <w:rPr>
          <w:rFonts w:cs="Arial"/>
          <w:color w:val="FF0000"/>
        </w:rPr>
        <w:t xml:space="preserve"> </w:t>
      </w:r>
      <w:r w:rsidR="005076E2">
        <w:rPr>
          <w:rFonts w:cs="Arial"/>
        </w:rPr>
        <w:t>lutego</w:t>
      </w:r>
      <w:r w:rsidR="00D94759">
        <w:rPr>
          <w:rFonts w:cs="Arial"/>
        </w:rPr>
        <w:t xml:space="preserve"> 202</w:t>
      </w:r>
      <w:r w:rsidR="00996360">
        <w:rPr>
          <w:rFonts w:cs="Arial"/>
        </w:rPr>
        <w:t>3</w:t>
      </w:r>
      <w:r w:rsidR="009D1AEB" w:rsidRPr="003D74BF">
        <w:rPr>
          <w:rFonts w:cs="Arial"/>
        </w:rPr>
        <w:t xml:space="preserve"> r.</w:t>
      </w:r>
    </w:p>
    <w:p w:rsidR="009E4CE7" w:rsidRPr="005B7B3C" w:rsidRDefault="0085398E" w:rsidP="005B7B3C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Bliżej podróży k</w:t>
      </w:r>
      <w:r w:rsidR="00996360">
        <w:rPr>
          <w:sz w:val="22"/>
          <w:szCs w:val="22"/>
        </w:rPr>
        <w:t xml:space="preserve">oleją z </w:t>
      </w:r>
      <w:r w:rsidR="009E4CE7" w:rsidRPr="005B7B3C">
        <w:rPr>
          <w:rFonts w:cs="Arial"/>
          <w:sz w:val="22"/>
          <w:szCs w:val="22"/>
        </w:rPr>
        <w:t>Chabówk</w:t>
      </w:r>
      <w:r w:rsidR="00996360">
        <w:rPr>
          <w:rFonts w:cs="Arial"/>
          <w:sz w:val="22"/>
          <w:szCs w:val="22"/>
        </w:rPr>
        <w:t xml:space="preserve">i do </w:t>
      </w:r>
      <w:r w:rsidR="009E4CE7" w:rsidRPr="005B7B3C">
        <w:rPr>
          <w:rFonts w:cs="Arial"/>
          <w:sz w:val="22"/>
          <w:szCs w:val="22"/>
        </w:rPr>
        <w:t>Now</w:t>
      </w:r>
      <w:r w:rsidR="00996360">
        <w:rPr>
          <w:rFonts w:cs="Arial"/>
          <w:sz w:val="22"/>
          <w:szCs w:val="22"/>
        </w:rPr>
        <w:t>ego</w:t>
      </w:r>
      <w:r w:rsidR="009E4CE7" w:rsidRPr="005B7B3C">
        <w:rPr>
          <w:rFonts w:cs="Arial"/>
          <w:sz w:val="22"/>
          <w:szCs w:val="22"/>
        </w:rPr>
        <w:t xml:space="preserve"> Sącz</w:t>
      </w:r>
      <w:r w:rsidR="00996360">
        <w:rPr>
          <w:rFonts w:cs="Arial"/>
          <w:sz w:val="22"/>
          <w:szCs w:val="22"/>
        </w:rPr>
        <w:t>a</w:t>
      </w:r>
    </w:p>
    <w:p w:rsidR="002523CC" w:rsidRPr="002523CC" w:rsidRDefault="002523CC" w:rsidP="002523CC">
      <w:pPr>
        <w:spacing w:before="100" w:beforeAutospacing="1" w:after="100" w:afterAutospacing="1" w:line="360" w:lineRule="auto"/>
        <w:rPr>
          <w:rFonts w:eastAsiaTheme="majorEastAsia" w:cstheme="majorBidi"/>
          <w:b/>
        </w:rPr>
      </w:pPr>
      <w:r w:rsidRPr="002523CC">
        <w:rPr>
          <w:rFonts w:eastAsiaTheme="majorEastAsia" w:cstheme="majorBidi"/>
          <w:b/>
        </w:rPr>
        <w:t xml:space="preserve">Małopolska zyska nowe połączenie, dzięki modernizacji linii kolejowej Chabówka – Nowy Sącz. PKP Polskie Linie Kolejowe S.A. ogłosiły </w:t>
      </w:r>
      <w:r w:rsidRPr="00976212">
        <w:rPr>
          <w:rFonts w:eastAsiaTheme="majorEastAsia" w:cstheme="majorBidi"/>
          <w:b/>
        </w:rPr>
        <w:t>kolejny</w:t>
      </w:r>
      <w:r w:rsidR="00146E9E" w:rsidRPr="008D5738">
        <w:rPr>
          <w:rFonts w:eastAsiaTheme="majorEastAsia" w:cstheme="majorBidi"/>
          <w:b/>
          <w:color w:val="FF0000"/>
        </w:rPr>
        <w:t xml:space="preserve"> </w:t>
      </w:r>
      <w:r w:rsidR="003F1309">
        <w:rPr>
          <w:rFonts w:eastAsiaTheme="majorEastAsia" w:cstheme="majorBidi"/>
          <w:b/>
        </w:rPr>
        <w:t xml:space="preserve">przetarg </w:t>
      </w:r>
      <w:r w:rsidRPr="002523CC">
        <w:rPr>
          <w:rFonts w:eastAsiaTheme="majorEastAsia" w:cstheme="majorBidi"/>
          <w:b/>
        </w:rPr>
        <w:t>na odcin</w:t>
      </w:r>
      <w:r w:rsidR="003F1309">
        <w:rPr>
          <w:rFonts w:eastAsiaTheme="majorEastAsia" w:cstheme="majorBidi"/>
          <w:b/>
        </w:rPr>
        <w:t>e</w:t>
      </w:r>
      <w:r w:rsidRPr="002523CC">
        <w:rPr>
          <w:rFonts w:eastAsiaTheme="majorEastAsia" w:cstheme="majorBidi"/>
          <w:b/>
        </w:rPr>
        <w:t>k</w:t>
      </w:r>
      <w:r w:rsidR="003F1309">
        <w:rPr>
          <w:rFonts w:eastAsiaTheme="majorEastAsia" w:cstheme="majorBidi"/>
          <w:b/>
        </w:rPr>
        <w:t>:</w:t>
      </w:r>
      <w:r w:rsidRPr="002523CC">
        <w:rPr>
          <w:rFonts w:eastAsiaTheme="majorEastAsia" w:cstheme="majorBidi"/>
          <w:b/>
        </w:rPr>
        <w:t xml:space="preserve"> Rabka Zaryte – Mszana Dolna. Dzięki inwestycji</w:t>
      </w:r>
      <w:r w:rsidRPr="002523CC">
        <w:rPr>
          <w:rFonts w:eastAsiaTheme="majorEastAsia" w:cstheme="majorBidi"/>
          <w:b/>
          <w:bCs/>
        </w:rPr>
        <w:t xml:space="preserve"> zwiększy się dostępność </w:t>
      </w:r>
      <w:r>
        <w:rPr>
          <w:rFonts w:eastAsiaTheme="majorEastAsia" w:cstheme="majorBidi"/>
          <w:b/>
          <w:bCs/>
        </w:rPr>
        <w:t>pasażerów</w:t>
      </w:r>
      <w:r w:rsidRPr="002523CC">
        <w:rPr>
          <w:rFonts w:eastAsiaTheme="majorEastAsia" w:cstheme="majorBidi"/>
          <w:b/>
          <w:bCs/>
        </w:rPr>
        <w:t xml:space="preserve"> oraz komfort i bezpieczeństwo podróżowania. Wzrośnie </w:t>
      </w:r>
      <w:r>
        <w:rPr>
          <w:rFonts w:eastAsiaTheme="majorEastAsia" w:cstheme="majorBidi"/>
          <w:b/>
          <w:bCs/>
        </w:rPr>
        <w:t xml:space="preserve">także </w:t>
      </w:r>
      <w:r w:rsidRPr="002523CC">
        <w:rPr>
          <w:rFonts w:eastAsiaTheme="majorEastAsia" w:cstheme="majorBidi"/>
          <w:b/>
          <w:bCs/>
        </w:rPr>
        <w:t xml:space="preserve">atrakcyjność kolei w województwie, jako ekologicznego środka transportu. </w:t>
      </w:r>
    </w:p>
    <w:p w:rsidR="00C5315B" w:rsidRPr="001E1E1C" w:rsidRDefault="00C5315B" w:rsidP="005B7B3C">
      <w:pPr>
        <w:spacing w:before="100" w:beforeAutospacing="1" w:after="100" w:afterAutospacing="1"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>Dzisiaj ogłosz</w:t>
      </w:r>
      <w:r w:rsidR="003F1309">
        <w:rPr>
          <w:rFonts w:eastAsia="Calibri" w:cs="Arial"/>
          <w:bCs/>
        </w:rPr>
        <w:t>ono postępowanie przetargowe na modernizację</w:t>
      </w:r>
      <w:r>
        <w:rPr>
          <w:rFonts w:eastAsia="Calibri" w:cs="Arial"/>
          <w:bCs/>
        </w:rPr>
        <w:t xml:space="preserve"> odcinka Rabka Zaryte - Mszana Dolna</w:t>
      </w:r>
      <w:r w:rsidR="003F1309">
        <w:rPr>
          <w:rFonts w:eastAsia="Calibri" w:cs="Arial"/>
          <w:bCs/>
        </w:rPr>
        <w:t xml:space="preserve"> (</w:t>
      </w:r>
      <w:proofErr w:type="spellStart"/>
      <w:r w:rsidR="003F1309">
        <w:rPr>
          <w:rFonts w:eastAsia="Calibri" w:cs="Arial"/>
          <w:bCs/>
        </w:rPr>
        <w:t>lk</w:t>
      </w:r>
      <w:proofErr w:type="spellEnd"/>
      <w:r w:rsidR="003F1309">
        <w:rPr>
          <w:rFonts w:eastAsia="Calibri" w:cs="Arial"/>
          <w:bCs/>
        </w:rPr>
        <w:t xml:space="preserve"> 104)</w:t>
      </w:r>
      <w:r w:rsidR="008F2364">
        <w:rPr>
          <w:rFonts w:eastAsia="Calibri" w:cs="Arial"/>
          <w:bCs/>
        </w:rPr>
        <w:t>.</w:t>
      </w:r>
      <w:r w:rsidR="001E1E1C" w:rsidRPr="001E1E1C">
        <w:rPr>
          <w:b/>
          <w:color w:val="000000" w:themeColor="text1"/>
        </w:rPr>
        <w:t xml:space="preserve"> </w:t>
      </w:r>
      <w:r w:rsidR="001E1E1C" w:rsidRPr="001E1E1C">
        <w:rPr>
          <w:color w:val="000000" w:themeColor="text1"/>
        </w:rPr>
        <w:t xml:space="preserve">Przetargi pozwolą na realizację inwestycji </w:t>
      </w:r>
      <w:r w:rsidR="00590056">
        <w:rPr>
          <w:color w:val="000000" w:themeColor="text1"/>
        </w:rPr>
        <w:t xml:space="preserve">ważnej </w:t>
      </w:r>
      <w:r w:rsidR="001E1E1C" w:rsidRPr="001E1E1C">
        <w:rPr>
          <w:color w:val="000000" w:themeColor="text1"/>
        </w:rPr>
        <w:t>dla rozwoju kolei</w:t>
      </w:r>
      <w:r w:rsidR="00A41BC4">
        <w:rPr>
          <w:color w:val="000000" w:themeColor="text1"/>
        </w:rPr>
        <w:t>.</w:t>
      </w:r>
    </w:p>
    <w:p w:rsidR="00BE77E2" w:rsidRDefault="00BE77E2" w:rsidP="00BE77E2">
      <w:pPr>
        <w:spacing w:before="100" w:beforeAutospacing="1" w:after="100" w:afterAutospacing="1" w:line="360" w:lineRule="auto"/>
      </w:pPr>
      <w:r>
        <w:rPr>
          <w:rFonts w:cs="Arial"/>
        </w:rPr>
        <w:t xml:space="preserve">Inwestycja PLK S.A., sprawi, że po latach na linię </w:t>
      </w:r>
      <w:r w:rsidR="00920F8D">
        <w:rPr>
          <w:rFonts w:cs="Arial"/>
        </w:rPr>
        <w:t xml:space="preserve"> nr 104 </w:t>
      </w:r>
      <w:r>
        <w:rPr>
          <w:rFonts w:cs="Arial"/>
        </w:rPr>
        <w:t>Chabówka – Nowy Sącz, wrócą pociągi. Przygotowana zostanie trasa dla wygodnych, regularnych</w:t>
      </w:r>
      <w:r w:rsidRPr="00BB755C">
        <w:rPr>
          <w:rFonts w:cs="Arial"/>
        </w:rPr>
        <w:t xml:space="preserve"> połączeń pasażerskich</w:t>
      </w:r>
      <w:r>
        <w:rPr>
          <w:rFonts w:cs="Arial"/>
        </w:rPr>
        <w:t xml:space="preserve">. </w:t>
      </w:r>
      <w:r w:rsidRPr="00BE77E2">
        <w:rPr>
          <w:rFonts w:cs="Arial"/>
        </w:rPr>
        <w:t xml:space="preserve">Zwiększy się dostęp mieszkańców do kolei oraz komfort i bezpieczeństwo podróżowania ekologicznym środkiem transportu. </w:t>
      </w:r>
      <w:r>
        <w:t>Nowa trasa umożliwi tworzenie coraz lepszej oferty dla podróżnych.</w:t>
      </w:r>
    </w:p>
    <w:p w:rsidR="00892EDC" w:rsidRPr="00892EDC" w:rsidRDefault="00892EDC" w:rsidP="00892EDC">
      <w:pPr>
        <w:spacing w:line="360" w:lineRule="auto"/>
        <w:rPr>
          <w:rFonts w:ascii="Calibri" w:hAnsi="Calibri"/>
          <w:b/>
        </w:rPr>
      </w:pPr>
      <w:r w:rsidRPr="00892EDC">
        <w:rPr>
          <w:b/>
          <w:i/>
        </w:rPr>
        <w:t>- Mieszkańcy południowej Małopolski od dziesięcioleci czekają na powrót pociągów na trasę łączącą Rabkę i Chabówkę z Nowym Sączem. Rząd konsekwentnie dąży do spełnienia tego ich marzenia. Wkrótce będą mogły rozpocząć się prace budowlane, zatem projekt Podłęże-Piekiełko wkracza w fazę realizacji</w:t>
      </w:r>
      <w:r>
        <w:rPr>
          <w:b/>
        </w:rPr>
        <w:t xml:space="preserve"> – powiedział</w:t>
      </w:r>
      <w:r w:rsidRPr="00892EDC">
        <w:rPr>
          <w:b/>
        </w:rPr>
        <w:t xml:space="preserve"> minister infrastruktury Andrzej Adamczyk</w:t>
      </w:r>
      <w:r>
        <w:rPr>
          <w:b/>
        </w:rPr>
        <w:t>.</w:t>
      </w:r>
      <w:bookmarkStart w:id="0" w:name="_GoBack"/>
      <w:bookmarkEnd w:id="0"/>
    </w:p>
    <w:p w:rsidR="00920F8D" w:rsidRDefault="00920F8D" w:rsidP="00920F8D">
      <w:pPr>
        <w:spacing w:before="100" w:beforeAutospacing="1" w:after="100" w:afterAutospacing="1" w:line="360" w:lineRule="auto"/>
        <w:rPr>
          <w:rFonts w:eastAsia="Calibri" w:cs="Arial"/>
          <w:b/>
          <w:bCs/>
        </w:rPr>
      </w:pPr>
      <w:r w:rsidRPr="001C2E91">
        <w:rPr>
          <w:rFonts w:eastAsia="Calibri" w:cs="Arial"/>
          <w:b/>
          <w:bCs/>
        </w:rPr>
        <w:t>–</w:t>
      </w:r>
      <w:r w:rsidRPr="001C2E91">
        <w:rPr>
          <w:b/>
          <w:i/>
        </w:rPr>
        <w:t xml:space="preserve"> Przetarg ogłoszony na kolejny odcinek</w:t>
      </w:r>
      <w:r>
        <w:rPr>
          <w:b/>
          <w:i/>
        </w:rPr>
        <w:t xml:space="preserve"> Rabka Zaryte – Mszana Dolna pozwoli na realizację prac na </w:t>
      </w:r>
      <w:r w:rsidRPr="001C2E91">
        <w:rPr>
          <w:b/>
          <w:i/>
        </w:rPr>
        <w:t xml:space="preserve">linii </w:t>
      </w:r>
      <w:r w:rsidRPr="001C2E91">
        <w:rPr>
          <w:rFonts w:cs="Arial"/>
          <w:b/>
          <w:i/>
        </w:rPr>
        <w:t>Chabówka – Nowy Sącz</w:t>
      </w:r>
      <w:r>
        <w:rPr>
          <w:rFonts w:eastAsia="Calibri" w:cs="Arial"/>
          <w:b/>
          <w:bCs/>
          <w:i/>
        </w:rPr>
        <w:t xml:space="preserve"> i reaktywowanie trasy dla prowadzenia ruchu kolejowego</w:t>
      </w:r>
      <w:r>
        <w:rPr>
          <w:rFonts w:cs="Arial"/>
          <w:b/>
          <w:i/>
        </w:rPr>
        <w:t>.</w:t>
      </w:r>
      <w:r>
        <w:rPr>
          <w:rFonts w:eastAsia="Calibri" w:cs="Arial"/>
          <w:b/>
          <w:bCs/>
          <w:i/>
        </w:rPr>
        <w:t xml:space="preserve"> A to oznacza zwiększenie dostępności i</w:t>
      </w:r>
      <w:r w:rsidRPr="00DC6258">
        <w:rPr>
          <w:rFonts w:cs="Arial"/>
          <w:b/>
          <w:i/>
        </w:rPr>
        <w:t xml:space="preserve"> możliwości komunikacyjn</w:t>
      </w:r>
      <w:r>
        <w:rPr>
          <w:rFonts w:cs="Arial"/>
          <w:b/>
          <w:i/>
        </w:rPr>
        <w:t>ych</w:t>
      </w:r>
      <w:r w:rsidRPr="00DC6258">
        <w:rPr>
          <w:rFonts w:cs="Arial"/>
          <w:b/>
          <w:i/>
        </w:rPr>
        <w:t xml:space="preserve"> </w:t>
      </w:r>
      <w:r>
        <w:rPr>
          <w:rFonts w:cs="Arial"/>
          <w:b/>
          <w:i/>
        </w:rPr>
        <w:t xml:space="preserve">dla podróżnych. </w:t>
      </w:r>
      <w:r>
        <w:rPr>
          <w:rFonts w:eastAsia="Calibri" w:cs="Arial"/>
          <w:b/>
          <w:bCs/>
          <w:i/>
        </w:rPr>
        <w:t>Inwestycja</w:t>
      </w:r>
      <w:r w:rsidRPr="001C2E91">
        <w:rPr>
          <w:rFonts w:eastAsia="Calibri" w:cs="Arial"/>
          <w:b/>
          <w:bCs/>
          <w:i/>
        </w:rPr>
        <w:t xml:space="preserve"> </w:t>
      </w:r>
      <w:r>
        <w:rPr>
          <w:rFonts w:eastAsia="Calibri" w:cs="Arial"/>
          <w:b/>
          <w:bCs/>
          <w:i/>
        </w:rPr>
        <w:t>przyczyni się rozwoju kolei w Małopolsce i korzystnie wpłynie na środowisko</w:t>
      </w:r>
      <w:r w:rsidRPr="001C2E91">
        <w:rPr>
          <w:rFonts w:eastAsia="Calibri" w:cs="Arial"/>
          <w:b/>
          <w:bCs/>
          <w:i/>
        </w:rPr>
        <w:t xml:space="preserve"> </w:t>
      </w:r>
      <w:r>
        <w:rPr>
          <w:rFonts w:cs="Arial"/>
          <w:b/>
          <w:i/>
        </w:rPr>
        <w:t xml:space="preserve">- </w:t>
      </w:r>
      <w:r w:rsidR="003F1309">
        <w:rPr>
          <w:rFonts w:eastAsia="Calibri" w:cs="Arial"/>
          <w:b/>
          <w:bCs/>
        </w:rPr>
        <w:t>powiedział Piotr Majerczak</w:t>
      </w:r>
      <w:r w:rsidRPr="001C2E91">
        <w:rPr>
          <w:rFonts w:eastAsia="Calibri" w:cs="Arial"/>
          <w:b/>
          <w:bCs/>
        </w:rPr>
        <w:t xml:space="preserve">, </w:t>
      </w:r>
      <w:r w:rsidR="003F1309">
        <w:rPr>
          <w:rFonts w:eastAsia="Calibri" w:cs="Arial"/>
          <w:b/>
          <w:bCs/>
        </w:rPr>
        <w:t xml:space="preserve">członek </w:t>
      </w:r>
      <w:r w:rsidRPr="001C2E91">
        <w:rPr>
          <w:rFonts w:eastAsia="Calibri" w:cs="Arial"/>
          <w:b/>
          <w:bCs/>
        </w:rPr>
        <w:t>Zarządu PKP Polskich Linii Kolejowych S.A.</w:t>
      </w:r>
    </w:p>
    <w:p w:rsidR="008031C1" w:rsidRPr="00DC7AB2" w:rsidRDefault="008F2364" w:rsidP="005B7B3C">
      <w:pPr>
        <w:spacing w:before="100" w:beforeAutospacing="1" w:after="100" w:afterAutospacing="1" w:line="360" w:lineRule="auto"/>
        <w:rPr>
          <w:rFonts w:eastAsia="Calibri" w:cs="Arial"/>
        </w:rPr>
      </w:pPr>
      <w:r w:rsidRPr="008F2364">
        <w:rPr>
          <w:rFonts w:cs="Arial"/>
        </w:rPr>
        <w:t>W zakresie prac na odcinku  Rabka Zaryte – Mszana Dolna</w:t>
      </w:r>
      <w:r w:rsidR="004E0A59">
        <w:rPr>
          <w:rFonts w:cs="Arial"/>
        </w:rPr>
        <w:t>,</w:t>
      </w:r>
      <w:r w:rsidRPr="00C828C1">
        <w:rPr>
          <w:rFonts w:cs="Arial"/>
          <w:color w:val="FF0000"/>
        </w:rPr>
        <w:t xml:space="preserve"> </w:t>
      </w:r>
      <w:r w:rsidR="00C828C1">
        <w:rPr>
          <w:rFonts w:cs="Arial"/>
        </w:rPr>
        <w:t>jest m.in.</w:t>
      </w:r>
      <w:r>
        <w:rPr>
          <w:rFonts w:cs="Arial"/>
        </w:rPr>
        <w:t xml:space="preserve"> przebudowa przystanków osobowych i stacji w celu </w:t>
      </w:r>
      <w:r w:rsidR="00DC7AB2">
        <w:rPr>
          <w:rFonts w:cs="Arial"/>
        </w:rPr>
        <w:t>zapewnienia</w:t>
      </w:r>
      <w:r w:rsidR="00C828C1">
        <w:rPr>
          <w:rFonts w:cs="Arial"/>
        </w:rPr>
        <w:t xml:space="preserve"> dostępności</w:t>
      </w:r>
      <w:r w:rsidR="00DC7AB2">
        <w:rPr>
          <w:rFonts w:cs="Arial"/>
        </w:rPr>
        <w:t xml:space="preserve"> i komfortu wszystkim</w:t>
      </w:r>
      <w:r w:rsidR="00C828C1">
        <w:rPr>
          <w:rFonts w:cs="Arial"/>
        </w:rPr>
        <w:t xml:space="preserve"> </w:t>
      </w:r>
      <w:r w:rsidR="00545392">
        <w:rPr>
          <w:rFonts w:cs="Arial"/>
        </w:rPr>
        <w:t>podróżny</w:t>
      </w:r>
      <w:r w:rsidR="00DC7AB2">
        <w:rPr>
          <w:rFonts w:cs="Arial"/>
        </w:rPr>
        <w:t>m.</w:t>
      </w:r>
      <w:r w:rsidR="00545392">
        <w:rPr>
          <w:rFonts w:cs="Arial"/>
        </w:rPr>
        <w:t xml:space="preserve"> </w:t>
      </w:r>
      <w:r w:rsidR="00D976D7" w:rsidRPr="008F2364">
        <w:rPr>
          <w:rFonts w:cs="Arial"/>
        </w:rPr>
        <w:t xml:space="preserve">Na stacji </w:t>
      </w:r>
      <w:r w:rsidRPr="00545392">
        <w:rPr>
          <w:rFonts w:cs="Arial"/>
          <w:b/>
        </w:rPr>
        <w:t>Mszana Dolna</w:t>
      </w:r>
      <w:r w:rsidRPr="008F2364">
        <w:rPr>
          <w:rFonts w:cs="Arial"/>
        </w:rPr>
        <w:t xml:space="preserve"> </w:t>
      </w:r>
      <w:r w:rsidR="00545392">
        <w:rPr>
          <w:rFonts w:cs="Arial"/>
        </w:rPr>
        <w:t>i</w:t>
      </w:r>
      <w:r w:rsidRPr="008F2364">
        <w:rPr>
          <w:rFonts w:cs="Arial"/>
        </w:rPr>
        <w:t xml:space="preserve"> na przystankach </w:t>
      </w:r>
      <w:r w:rsidRPr="008F2364">
        <w:rPr>
          <w:rFonts w:cs="Arial"/>
          <w:b/>
        </w:rPr>
        <w:t xml:space="preserve">Mszana Dolna Marki i Raba Niżna, </w:t>
      </w:r>
      <w:r w:rsidR="00DC7AB2">
        <w:rPr>
          <w:rFonts w:cs="Arial"/>
        </w:rPr>
        <w:t xml:space="preserve">wybudowane </w:t>
      </w:r>
      <w:r w:rsidR="00545392">
        <w:rPr>
          <w:rFonts w:cs="Arial"/>
        </w:rPr>
        <w:t xml:space="preserve">będą </w:t>
      </w:r>
      <w:r w:rsidR="00DC7AB2">
        <w:rPr>
          <w:rFonts w:cs="Arial"/>
        </w:rPr>
        <w:t>nowe, wysokie perony</w:t>
      </w:r>
      <w:r w:rsidR="00545392">
        <w:rPr>
          <w:rFonts w:cs="Arial"/>
        </w:rPr>
        <w:t xml:space="preserve">, </w:t>
      </w:r>
      <w:r w:rsidR="00DC7AB2">
        <w:rPr>
          <w:rFonts w:cs="Arial"/>
        </w:rPr>
        <w:t>ułatwiające</w:t>
      </w:r>
      <w:r w:rsidR="00545392">
        <w:rPr>
          <w:rFonts w:cs="Arial"/>
        </w:rPr>
        <w:t xml:space="preserve"> wsiadanie do pociągów. </w:t>
      </w:r>
      <w:r w:rsidR="00DC7AB2">
        <w:rPr>
          <w:rFonts w:cs="Arial"/>
        </w:rPr>
        <w:t xml:space="preserve">Na peronach znajdą się wiaty, ławki, tablice informacyjne i oznakowanie. </w:t>
      </w:r>
      <w:r w:rsidR="00293411">
        <w:rPr>
          <w:rFonts w:cs="Arial"/>
        </w:rPr>
        <w:t>Wsparciem w komunikacji d</w:t>
      </w:r>
      <w:r w:rsidR="00DC7AB2">
        <w:rPr>
          <w:rFonts w:eastAsia="Calibri" w:cs="Arial"/>
        </w:rPr>
        <w:t xml:space="preserve">la osób niewidomych i niedowidzących </w:t>
      </w:r>
      <w:r w:rsidR="00DC7AB2">
        <w:rPr>
          <w:rFonts w:eastAsia="Calibri" w:cs="Arial"/>
        </w:rPr>
        <w:lastRenderedPageBreak/>
        <w:t xml:space="preserve">będzie oznakowanie z systemem ścieżek </w:t>
      </w:r>
      <w:r w:rsidR="00AE10F3">
        <w:rPr>
          <w:rFonts w:eastAsia="Calibri" w:cs="Arial"/>
        </w:rPr>
        <w:t>naprowadzających</w:t>
      </w:r>
      <w:r w:rsidR="00DC7AB2">
        <w:rPr>
          <w:rFonts w:eastAsia="Calibri" w:cs="Arial"/>
        </w:rPr>
        <w:t>.</w:t>
      </w:r>
      <w:r w:rsidR="00AE10F3">
        <w:rPr>
          <w:rFonts w:eastAsia="Calibri" w:cs="Arial"/>
        </w:rPr>
        <w:t xml:space="preserve"> </w:t>
      </w:r>
      <w:r w:rsidR="00D976D7" w:rsidRPr="000A7CE0">
        <w:rPr>
          <w:rFonts w:cs="Arial"/>
        </w:rPr>
        <w:t xml:space="preserve">Na stacji </w:t>
      </w:r>
      <w:r w:rsidRPr="00545392">
        <w:rPr>
          <w:rFonts w:cs="Arial"/>
          <w:b/>
        </w:rPr>
        <w:t>Mszana Dolna</w:t>
      </w:r>
      <w:r w:rsidR="00D976D7" w:rsidRPr="000A7CE0">
        <w:rPr>
          <w:rFonts w:cs="Arial"/>
        </w:rPr>
        <w:t xml:space="preserve">, dostępność dla wszystkich podróżnych </w:t>
      </w:r>
      <w:r w:rsidR="00DA15B1">
        <w:rPr>
          <w:rFonts w:cs="Arial"/>
        </w:rPr>
        <w:t>zapewni dodatkowo</w:t>
      </w:r>
      <w:r w:rsidR="00D976D7" w:rsidRPr="000A7CE0">
        <w:rPr>
          <w:rFonts w:cs="Arial"/>
        </w:rPr>
        <w:t xml:space="preserve"> budowa przejścia </w:t>
      </w:r>
      <w:r w:rsidR="00DA15B1">
        <w:rPr>
          <w:rFonts w:cs="Arial"/>
        </w:rPr>
        <w:t>pod torami</w:t>
      </w:r>
      <w:r w:rsidR="00D976D7" w:rsidRPr="000A7CE0">
        <w:rPr>
          <w:rFonts w:cs="Arial"/>
        </w:rPr>
        <w:t xml:space="preserve"> z windą. </w:t>
      </w:r>
    </w:p>
    <w:p w:rsidR="00920F8D" w:rsidRDefault="00C828C1" w:rsidP="005B7B3C">
      <w:pPr>
        <w:spacing w:before="100" w:beforeAutospacing="1" w:after="100" w:afterAutospacing="1" w:line="360" w:lineRule="auto"/>
        <w:rPr>
          <w:rFonts w:cs="Arial"/>
        </w:rPr>
      </w:pPr>
      <w:r w:rsidRPr="00385F43">
        <w:rPr>
          <w:rFonts w:eastAsia="Times New Roman" w:cs="Arial"/>
        </w:rPr>
        <w:t xml:space="preserve">Inwestycja </w:t>
      </w:r>
      <w:r w:rsidR="00AE10F3">
        <w:rPr>
          <w:rFonts w:eastAsia="Times New Roman" w:cs="Arial"/>
        </w:rPr>
        <w:t xml:space="preserve">na linii Chabówka – Nowy Sącz, </w:t>
      </w:r>
      <w:r w:rsidRPr="00385F43">
        <w:rPr>
          <w:rFonts w:eastAsia="Times New Roman" w:cs="Arial"/>
        </w:rPr>
        <w:t xml:space="preserve">obejmuje również </w:t>
      </w:r>
      <w:r w:rsidR="00A41BC4">
        <w:rPr>
          <w:rFonts w:cs="Arial"/>
        </w:rPr>
        <w:t>budowę nowych torów</w:t>
      </w:r>
      <w:r w:rsidR="00385F43" w:rsidRPr="00385F43">
        <w:rPr>
          <w:rFonts w:cs="Arial"/>
        </w:rPr>
        <w:t xml:space="preserve"> wraz z elektryfikacją trasy</w:t>
      </w:r>
      <w:r w:rsidRPr="00385F43">
        <w:rPr>
          <w:rFonts w:cs="Arial"/>
        </w:rPr>
        <w:t xml:space="preserve"> </w:t>
      </w:r>
      <w:r w:rsidR="00385F43" w:rsidRPr="00385F43">
        <w:rPr>
          <w:rFonts w:cs="Arial"/>
        </w:rPr>
        <w:t xml:space="preserve">oraz </w:t>
      </w:r>
      <w:r w:rsidR="00D60F21" w:rsidRPr="00D60F21">
        <w:rPr>
          <w:rFonts w:cs="Arial"/>
        </w:rPr>
        <w:t xml:space="preserve">przebudowę przejazdów kolejowo-drogowych i </w:t>
      </w:r>
      <w:r w:rsidR="00385F43" w:rsidRPr="00385F43">
        <w:rPr>
          <w:rFonts w:cs="Arial"/>
        </w:rPr>
        <w:t>urządzeń</w:t>
      </w:r>
      <w:r w:rsidRPr="00385F43">
        <w:rPr>
          <w:rFonts w:cs="Arial"/>
        </w:rPr>
        <w:t xml:space="preserve"> </w:t>
      </w:r>
      <w:r w:rsidR="00385F43">
        <w:rPr>
          <w:rFonts w:cs="Arial"/>
        </w:rPr>
        <w:t>sterowania ruchem ko</w:t>
      </w:r>
      <w:r w:rsidR="00385F43" w:rsidRPr="00385F43">
        <w:rPr>
          <w:rFonts w:cs="Arial"/>
        </w:rPr>
        <w:t xml:space="preserve">lejowym. </w:t>
      </w:r>
    </w:p>
    <w:p w:rsidR="009E4CE7" w:rsidRPr="008031C1" w:rsidRDefault="001E1E1C" w:rsidP="005B7B3C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Ważnym </w:t>
      </w:r>
      <w:r w:rsidR="004E0A59">
        <w:rPr>
          <w:rFonts w:cs="Arial"/>
        </w:rPr>
        <w:t xml:space="preserve">elementem będzie także modernizacja i budowa nowych obiektów inżynieryjnych, m.in. budowa mostów </w:t>
      </w:r>
      <w:r w:rsidR="00174E59">
        <w:rPr>
          <w:rFonts w:cs="Arial"/>
        </w:rPr>
        <w:t xml:space="preserve">w Mszanie Dolnej </w:t>
      </w:r>
      <w:r w:rsidR="004E0A59">
        <w:rPr>
          <w:rFonts w:cs="Arial"/>
        </w:rPr>
        <w:t>nad rzeką Raba i Mszanka.</w:t>
      </w:r>
      <w:r w:rsidR="004E0A59" w:rsidRPr="00385F43">
        <w:rPr>
          <w:rFonts w:cs="Arial"/>
        </w:rPr>
        <w:t xml:space="preserve"> </w:t>
      </w:r>
      <w:r w:rsidR="00385F43" w:rsidRPr="00385F43">
        <w:rPr>
          <w:rFonts w:cs="Arial"/>
        </w:rPr>
        <w:t>Prace zapewnią sprawny i bezpieczny ruch kolejowy</w:t>
      </w:r>
      <w:r w:rsidR="004E0A59">
        <w:rPr>
          <w:rFonts w:cs="Arial"/>
        </w:rPr>
        <w:t>.</w:t>
      </w:r>
      <w:r w:rsidR="00D60F21">
        <w:rPr>
          <w:rFonts w:cs="Arial"/>
        </w:rPr>
        <w:t xml:space="preserve"> </w:t>
      </w:r>
      <w:r w:rsidR="009E4CE7" w:rsidRPr="00700FE3">
        <w:rPr>
          <w:rFonts w:cs="Arial"/>
          <w:color w:val="0070C0"/>
        </w:rPr>
        <w:t xml:space="preserve"> </w:t>
      </w:r>
    </w:p>
    <w:p w:rsidR="008031C1" w:rsidRPr="00920F8D" w:rsidRDefault="008910FA" w:rsidP="00146E9E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PLK S.A. przygotowują połączenie kolejowe „Podłęże – Piekiełko”, które obejmuje modernizację i elektryfikację trasy Chabówka – Nowy</w:t>
      </w:r>
      <w:r w:rsidR="008031C1">
        <w:rPr>
          <w:rFonts w:eastAsia="Calibri" w:cs="Arial"/>
        </w:rPr>
        <w:t xml:space="preserve"> Sącz oraz budowę nowej linii, </w:t>
      </w:r>
      <w:r>
        <w:rPr>
          <w:rFonts w:eastAsia="Calibri" w:cs="Arial"/>
        </w:rPr>
        <w:t xml:space="preserve">łączącej Podłęże </w:t>
      </w:r>
      <w:r w:rsidRPr="00817B5B">
        <w:rPr>
          <w:rFonts w:eastAsia="Calibri" w:cs="Arial"/>
        </w:rPr>
        <w:t>z Tymbarkiem i Mszaną Dolną</w:t>
      </w:r>
      <w:r>
        <w:rPr>
          <w:rFonts w:eastAsia="Calibri" w:cs="Arial"/>
        </w:rPr>
        <w:t xml:space="preserve">. </w:t>
      </w:r>
      <w:r w:rsidRPr="001D2B1E">
        <w:rPr>
          <w:rFonts w:cs="Arial"/>
          <w:bCs/>
          <w:color w:val="000000" w:themeColor="text1"/>
        </w:rPr>
        <w:t xml:space="preserve">Ogłoszone przetargi, to istotny krok w realizacji przedsięwzięcia </w:t>
      </w:r>
      <w:r>
        <w:rPr>
          <w:rFonts w:cs="Arial"/>
          <w:bCs/>
          <w:color w:val="000000" w:themeColor="text1"/>
        </w:rPr>
        <w:t>inwestycyjnego</w:t>
      </w:r>
      <w:r w:rsidRPr="001D2B1E">
        <w:rPr>
          <w:rFonts w:cs="Arial"/>
          <w:bCs/>
          <w:color w:val="000000" w:themeColor="text1"/>
        </w:rPr>
        <w:t xml:space="preserve">. </w:t>
      </w:r>
      <w:r>
        <w:rPr>
          <w:rFonts w:cs="Arial"/>
          <w:bCs/>
          <w:color w:val="000000" w:themeColor="text1"/>
        </w:rPr>
        <w:t xml:space="preserve">W drugim kwartale br., planowane jest wszczęcie kolejnego postępowania przetargowego </w:t>
      </w:r>
      <w:r w:rsidRPr="003A3E67">
        <w:t xml:space="preserve">dla </w:t>
      </w:r>
      <w:r w:rsidR="00976212">
        <w:t>odcinka</w:t>
      </w:r>
      <w:r w:rsidRPr="009D5529">
        <w:rPr>
          <w:b/>
        </w:rPr>
        <w:t xml:space="preserve"> Limanowa – bocznica Klęczany</w:t>
      </w:r>
      <w:r>
        <w:rPr>
          <w:rFonts w:cs="Arial"/>
          <w:bCs/>
          <w:color w:val="000000" w:themeColor="text1"/>
        </w:rPr>
        <w:t xml:space="preserve">. </w:t>
      </w:r>
      <w:r w:rsidRPr="00D23F09">
        <w:rPr>
          <w:rFonts w:eastAsia="Times New Roman" w:cs="Arial"/>
          <w:lang w:eastAsia="pl-PL"/>
        </w:rPr>
        <w:t xml:space="preserve">Zakres podstawowy </w:t>
      </w:r>
      <w:r>
        <w:rPr>
          <w:rFonts w:eastAsia="Times New Roman" w:cs="Arial"/>
          <w:lang w:eastAsia="pl-PL"/>
        </w:rPr>
        <w:t xml:space="preserve">w ogłoszonych przetargach </w:t>
      </w:r>
      <w:r w:rsidRPr="00D23F09">
        <w:rPr>
          <w:rFonts w:eastAsia="Times New Roman" w:cs="Arial"/>
          <w:lang w:eastAsia="pl-PL"/>
        </w:rPr>
        <w:t>planowany jest do finansowania ze środków Krajowego Planu Odbudowy</w:t>
      </w:r>
      <w:r w:rsidR="00146E9E">
        <w:rPr>
          <w:rFonts w:eastAsia="Times New Roman" w:cs="Arial"/>
          <w:lang w:eastAsia="pl-PL"/>
        </w:rPr>
        <w:t>.</w:t>
      </w:r>
    </w:p>
    <w:p w:rsidR="008939A7" w:rsidRPr="008939A7" w:rsidRDefault="008939A7" w:rsidP="008031C1">
      <w:pPr>
        <w:spacing w:before="100" w:beforeAutospacing="1" w:after="100" w:afterAutospacing="1" w:line="360" w:lineRule="auto"/>
        <w:ind w:right="227"/>
        <w:rPr>
          <w:rFonts w:cs="Arial"/>
          <w:b/>
          <w:bCs/>
        </w:rPr>
      </w:pPr>
      <w:r w:rsidRPr="008939A7">
        <w:rPr>
          <w:rFonts w:cs="Arial"/>
          <w:b/>
          <w:bCs/>
        </w:rPr>
        <w:t>Kontakt dla mediów:</w:t>
      </w:r>
    </w:p>
    <w:p w:rsidR="008939A7" w:rsidRPr="008939A7" w:rsidRDefault="008939A7" w:rsidP="008031C1">
      <w:pPr>
        <w:spacing w:before="100" w:beforeAutospacing="1" w:after="100" w:afterAutospacing="1" w:line="360" w:lineRule="auto"/>
        <w:ind w:right="227"/>
      </w:pPr>
      <w:r w:rsidRPr="008939A7">
        <w:t>Dorota Szalacha</w:t>
      </w:r>
      <w:r w:rsidRPr="008939A7">
        <w:br/>
        <w:t>zespół prasowy</w:t>
      </w:r>
      <w:r w:rsidRPr="008939A7">
        <w:rPr>
          <w:rFonts w:cs="Arial"/>
          <w:b/>
          <w:bCs/>
        </w:rPr>
        <w:t xml:space="preserve"> </w:t>
      </w:r>
      <w:r w:rsidRPr="008939A7">
        <w:rPr>
          <w:rFonts w:cs="Arial"/>
          <w:b/>
          <w:bCs/>
        </w:rPr>
        <w:br/>
        <w:t>PKP Polskie Linie Kolejowe S.A.</w:t>
      </w:r>
      <w:r w:rsidRPr="008939A7">
        <w:rPr>
          <w:b/>
        </w:rPr>
        <w:br/>
      </w:r>
      <w:r w:rsidRPr="008939A7">
        <w:rPr>
          <w:color w:val="0071BC"/>
          <w:u w:val="single"/>
          <w:shd w:val="clear" w:color="auto" w:fill="FFFFFF"/>
        </w:rPr>
        <w:t>rzecznik@plk-sa.pl</w:t>
      </w:r>
      <w:r w:rsidRPr="008939A7">
        <w:br/>
        <w:t>T: +48 694 480 153</w:t>
      </w:r>
    </w:p>
    <w:p w:rsidR="00A15AED" w:rsidRPr="00F05BC8" w:rsidRDefault="00A15AED" w:rsidP="00F05BC8">
      <w:pPr>
        <w:jc w:val="center"/>
      </w:pPr>
    </w:p>
    <w:sectPr w:rsidR="00A15AED" w:rsidRPr="00F05BC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5CD" w:rsidRDefault="005955CD" w:rsidP="009D1AEB">
      <w:pPr>
        <w:spacing w:after="0" w:line="240" w:lineRule="auto"/>
      </w:pPr>
      <w:r>
        <w:separator/>
      </w:r>
    </w:p>
  </w:endnote>
  <w:endnote w:type="continuationSeparator" w:id="0">
    <w:p w:rsidR="005955CD" w:rsidRDefault="005955C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315D36" w:rsidRDefault="00315D36" w:rsidP="00315D36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315D36" w:rsidRDefault="00315D36" w:rsidP="00315D36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860074" w:rsidRPr="00860074" w:rsidRDefault="00315D36" w:rsidP="00315D36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</w:t>
    </w:r>
    <w:r>
      <w:t xml:space="preserve"> </w:t>
    </w:r>
    <w:r w:rsidR="00903872" w:rsidRPr="007E734F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5CD" w:rsidRDefault="005955CD" w:rsidP="009D1AEB">
      <w:pPr>
        <w:spacing w:after="0" w:line="240" w:lineRule="auto"/>
      </w:pPr>
      <w:r>
        <w:separator/>
      </w:r>
    </w:p>
  </w:footnote>
  <w:footnote w:type="continuationSeparator" w:id="0">
    <w:p w:rsidR="005955CD" w:rsidRDefault="005955C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36B614" wp14:editId="24F3E73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36B61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BFA33E6" wp14:editId="08A5CF42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1E51"/>
    <w:rsid w:val="00045067"/>
    <w:rsid w:val="00047B74"/>
    <w:rsid w:val="000A7CE0"/>
    <w:rsid w:val="000B60E2"/>
    <w:rsid w:val="000C09F3"/>
    <w:rsid w:val="00100286"/>
    <w:rsid w:val="00104915"/>
    <w:rsid w:val="0011178B"/>
    <w:rsid w:val="001231BB"/>
    <w:rsid w:val="001302E1"/>
    <w:rsid w:val="00146E9E"/>
    <w:rsid w:val="00152028"/>
    <w:rsid w:val="0015739C"/>
    <w:rsid w:val="001632BA"/>
    <w:rsid w:val="00174E59"/>
    <w:rsid w:val="001A4BBA"/>
    <w:rsid w:val="001A62A4"/>
    <w:rsid w:val="001A7A63"/>
    <w:rsid w:val="001B736B"/>
    <w:rsid w:val="001E1E1C"/>
    <w:rsid w:val="001F552B"/>
    <w:rsid w:val="00236985"/>
    <w:rsid w:val="00245984"/>
    <w:rsid w:val="002506DA"/>
    <w:rsid w:val="002523CC"/>
    <w:rsid w:val="00263F38"/>
    <w:rsid w:val="00267BAD"/>
    <w:rsid w:val="00277762"/>
    <w:rsid w:val="00291328"/>
    <w:rsid w:val="00293411"/>
    <w:rsid w:val="00294DD7"/>
    <w:rsid w:val="002956B3"/>
    <w:rsid w:val="002B6E04"/>
    <w:rsid w:val="002F6767"/>
    <w:rsid w:val="002F7C20"/>
    <w:rsid w:val="00315D36"/>
    <w:rsid w:val="00380785"/>
    <w:rsid w:val="00385F43"/>
    <w:rsid w:val="003A4EE8"/>
    <w:rsid w:val="003E74C5"/>
    <w:rsid w:val="003F0C77"/>
    <w:rsid w:val="003F1309"/>
    <w:rsid w:val="004407DC"/>
    <w:rsid w:val="00441817"/>
    <w:rsid w:val="004778F9"/>
    <w:rsid w:val="004A7BD0"/>
    <w:rsid w:val="004E0A59"/>
    <w:rsid w:val="004F5A73"/>
    <w:rsid w:val="005076E2"/>
    <w:rsid w:val="00510ED9"/>
    <w:rsid w:val="00545392"/>
    <w:rsid w:val="00590056"/>
    <w:rsid w:val="005955CD"/>
    <w:rsid w:val="005A51F6"/>
    <w:rsid w:val="005B7B3C"/>
    <w:rsid w:val="005D1DC0"/>
    <w:rsid w:val="005D3723"/>
    <w:rsid w:val="00610CC8"/>
    <w:rsid w:val="0063625B"/>
    <w:rsid w:val="00646054"/>
    <w:rsid w:val="0068124D"/>
    <w:rsid w:val="006C3322"/>
    <w:rsid w:val="006C6C1C"/>
    <w:rsid w:val="006D5F63"/>
    <w:rsid w:val="00700FE3"/>
    <w:rsid w:val="00704DD0"/>
    <w:rsid w:val="00742283"/>
    <w:rsid w:val="00773FD3"/>
    <w:rsid w:val="00792D54"/>
    <w:rsid w:val="007C2B95"/>
    <w:rsid w:val="007D2F4F"/>
    <w:rsid w:val="007E0525"/>
    <w:rsid w:val="007E3A9C"/>
    <w:rsid w:val="007E43F5"/>
    <w:rsid w:val="007F3648"/>
    <w:rsid w:val="008031C1"/>
    <w:rsid w:val="00811CD3"/>
    <w:rsid w:val="008428DA"/>
    <w:rsid w:val="0085398E"/>
    <w:rsid w:val="00857DBE"/>
    <w:rsid w:val="00860074"/>
    <w:rsid w:val="008712F3"/>
    <w:rsid w:val="00872432"/>
    <w:rsid w:val="008910FA"/>
    <w:rsid w:val="00892EDC"/>
    <w:rsid w:val="008939A7"/>
    <w:rsid w:val="0089727A"/>
    <w:rsid w:val="008C5DE7"/>
    <w:rsid w:val="008D5441"/>
    <w:rsid w:val="008D5738"/>
    <w:rsid w:val="008D5DE4"/>
    <w:rsid w:val="008F2364"/>
    <w:rsid w:val="0090384A"/>
    <w:rsid w:val="00903872"/>
    <w:rsid w:val="009120CF"/>
    <w:rsid w:val="00920F8D"/>
    <w:rsid w:val="00934807"/>
    <w:rsid w:val="00961B76"/>
    <w:rsid w:val="00976212"/>
    <w:rsid w:val="00996360"/>
    <w:rsid w:val="009D1AEB"/>
    <w:rsid w:val="009E4CE7"/>
    <w:rsid w:val="00A01134"/>
    <w:rsid w:val="00A15A4C"/>
    <w:rsid w:val="00A15AED"/>
    <w:rsid w:val="00A15DFC"/>
    <w:rsid w:val="00A41BC4"/>
    <w:rsid w:val="00AA2B6E"/>
    <w:rsid w:val="00AB7E2E"/>
    <w:rsid w:val="00AE10F3"/>
    <w:rsid w:val="00B06967"/>
    <w:rsid w:val="00B219A2"/>
    <w:rsid w:val="00BB755C"/>
    <w:rsid w:val="00BE1B50"/>
    <w:rsid w:val="00BE77E2"/>
    <w:rsid w:val="00BF4B3C"/>
    <w:rsid w:val="00C14863"/>
    <w:rsid w:val="00C44210"/>
    <w:rsid w:val="00C5315B"/>
    <w:rsid w:val="00C824CD"/>
    <w:rsid w:val="00C828C1"/>
    <w:rsid w:val="00C93A82"/>
    <w:rsid w:val="00C97C71"/>
    <w:rsid w:val="00CA23D6"/>
    <w:rsid w:val="00CA33D5"/>
    <w:rsid w:val="00CB5613"/>
    <w:rsid w:val="00D149FC"/>
    <w:rsid w:val="00D22006"/>
    <w:rsid w:val="00D31DBB"/>
    <w:rsid w:val="00D60F21"/>
    <w:rsid w:val="00D706B2"/>
    <w:rsid w:val="00D94759"/>
    <w:rsid w:val="00D976D7"/>
    <w:rsid w:val="00DA15B1"/>
    <w:rsid w:val="00DB7BCA"/>
    <w:rsid w:val="00DC7AB2"/>
    <w:rsid w:val="00E53008"/>
    <w:rsid w:val="00EC2889"/>
    <w:rsid w:val="00EE3B28"/>
    <w:rsid w:val="00EF0483"/>
    <w:rsid w:val="00F05BC8"/>
    <w:rsid w:val="00F43DBB"/>
    <w:rsid w:val="00F65ADA"/>
    <w:rsid w:val="00F67668"/>
    <w:rsid w:val="00FA448D"/>
    <w:rsid w:val="00FB3FAE"/>
    <w:rsid w:val="00FC4951"/>
    <w:rsid w:val="00FE220D"/>
    <w:rsid w:val="00FF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BE61C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441817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6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61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6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4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FFA5E-806D-4E3F-828E-B7552F5B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ogłaszają kolejne przetargi za 4,6 mld zł</vt:lpstr>
    </vt:vector>
  </TitlesOfParts>
  <Company>PKP PLK S.A.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ogłaszają kolejne przetargi za 4,6 mld zł</dc:title>
  <dc:subject/>
  <dc:creator>Kundzicz Adam</dc:creator>
  <cp:keywords/>
  <dc:description/>
  <cp:lastModifiedBy>Jakubowski Karol</cp:lastModifiedBy>
  <cp:revision>2</cp:revision>
  <cp:lastPrinted>2023-02-15T13:17:00Z</cp:lastPrinted>
  <dcterms:created xsi:type="dcterms:W3CDTF">2023-02-17T07:58:00Z</dcterms:created>
  <dcterms:modified xsi:type="dcterms:W3CDTF">2023-02-17T07:58:00Z</dcterms:modified>
</cp:coreProperties>
</file>