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9E" w:rsidRDefault="00BD259E" w:rsidP="00BD259E">
      <w:pPr>
        <w:spacing w:after="0"/>
        <w:jc w:val="right"/>
        <w:rPr>
          <w:rFonts w:ascii="Arial" w:hAnsi="Arial" w:cs="Arial"/>
        </w:rPr>
      </w:pPr>
    </w:p>
    <w:p w:rsidR="00BD259E" w:rsidRPr="00BD259E" w:rsidRDefault="004363BC" w:rsidP="00BD259E">
      <w:pPr>
        <w:spacing w:after="0"/>
        <w:jc w:val="right"/>
        <w:rPr>
          <w:rFonts w:ascii="Arial" w:eastAsia="Arial" w:hAnsi="Arial" w:cs="Arial"/>
        </w:rPr>
      </w:pPr>
      <w:r w:rsidRPr="00960FF2">
        <w:rPr>
          <w:rFonts w:ascii="Arial" w:hAnsi="Arial" w:cs="Arial"/>
        </w:rPr>
        <w:t xml:space="preserve">Warszawa, </w:t>
      </w:r>
      <w:r w:rsidR="007E435D" w:rsidRPr="00960FF2">
        <w:rPr>
          <w:rFonts w:ascii="Arial" w:hAnsi="Arial" w:cs="Arial"/>
        </w:rPr>
        <w:t xml:space="preserve"> </w:t>
      </w:r>
      <w:r w:rsidR="00E515DD">
        <w:rPr>
          <w:rFonts w:ascii="Arial" w:hAnsi="Arial" w:cs="Arial"/>
        </w:rPr>
        <w:t>19</w:t>
      </w:r>
      <w:r w:rsidR="00960FF2" w:rsidRPr="00960FF2">
        <w:rPr>
          <w:rFonts w:ascii="Arial" w:hAnsi="Arial" w:cs="Arial"/>
        </w:rPr>
        <w:t xml:space="preserve"> </w:t>
      </w:r>
      <w:r w:rsidR="00E515DD">
        <w:rPr>
          <w:rFonts w:ascii="Arial" w:hAnsi="Arial" w:cs="Arial"/>
        </w:rPr>
        <w:t xml:space="preserve">czerwca </w:t>
      </w:r>
      <w:r w:rsidR="006A2889" w:rsidRPr="00960FF2">
        <w:rPr>
          <w:rFonts w:ascii="Arial" w:hAnsi="Arial" w:cs="Arial"/>
        </w:rPr>
        <w:t>2018 r.</w:t>
      </w:r>
    </w:p>
    <w:p w:rsidR="00E515DD" w:rsidRDefault="00E515DD" w:rsidP="005028A0">
      <w:pPr>
        <w:spacing w:after="0" w:line="360" w:lineRule="auto"/>
        <w:rPr>
          <w:rFonts w:ascii="Arial" w:eastAsia="Arial" w:hAnsi="Arial" w:cs="Arial"/>
          <w:b/>
        </w:rPr>
      </w:pPr>
    </w:p>
    <w:p w:rsidR="00BD259E" w:rsidRDefault="004363BC" w:rsidP="005028A0">
      <w:pPr>
        <w:spacing w:after="0" w:line="360" w:lineRule="auto"/>
        <w:rPr>
          <w:rFonts w:ascii="Arial" w:hAnsi="Arial" w:cs="Arial"/>
          <w:b/>
        </w:rPr>
      </w:pPr>
      <w:r w:rsidRPr="00BA3999">
        <w:rPr>
          <w:rFonts w:ascii="Arial" w:eastAsia="Arial" w:hAnsi="Arial" w:cs="Arial"/>
          <w:b/>
        </w:rPr>
        <w:t xml:space="preserve">Informacja prasowa </w:t>
      </w:r>
    </w:p>
    <w:p w:rsidR="005028A0" w:rsidRPr="005028A0" w:rsidRDefault="00C74A8A" w:rsidP="005028A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Będzie krótsza podróż </w:t>
      </w:r>
      <w:r w:rsidR="005028A0" w:rsidRPr="00223AD7">
        <w:rPr>
          <w:rFonts w:ascii="Arial" w:hAnsi="Arial" w:cs="Arial"/>
          <w:b/>
        </w:rPr>
        <w:t>z Łowicza do Skierniewic</w:t>
      </w:r>
    </w:p>
    <w:p w:rsidR="005028A0" w:rsidRPr="0058621B" w:rsidRDefault="005028A0" w:rsidP="005028A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621B">
        <w:rPr>
          <w:rFonts w:ascii="Arial" w:hAnsi="Arial" w:cs="Arial"/>
          <w:b/>
          <w:bCs/>
          <w:sz w:val="22"/>
          <w:szCs w:val="22"/>
        </w:rPr>
        <w:t xml:space="preserve">Krótsze przejazdy pociągów, wygodniejsze perony, </w:t>
      </w:r>
      <w:r w:rsidR="0058621B">
        <w:rPr>
          <w:rFonts w:ascii="Arial" w:hAnsi="Arial" w:cs="Arial"/>
          <w:b/>
          <w:bCs/>
          <w:sz w:val="22"/>
          <w:szCs w:val="22"/>
        </w:rPr>
        <w:t>wzrost</w:t>
      </w:r>
      <w:r w:rsidRPr="0058621B">
        <w:rPr>
          <w:rFonts w:ascii="Arial" w:hAnsi="Arial" w:cs="Arial"/>
          <w:b/>
          <w:bCs/>
          <w:sz w:val="22"/>
          <w:szCs w:val="22"/>
        </w:rPr>
        <w:t xml:space="preserve"> bezpieczeństwa na przejazdach kolejowo-drogowych - to najważniejsze korzyści z modernizacji </w:t>
      </w:r>
      <w:r w:rsidR="0060048C">
        <w:rPr>
          <w:rFonts w:ascii="Arial" w:hAnsi="Arial" w:cs="Arial"/>
          <w:b/>
          <w:bCs/>
          <w:sz w:val="22"/>
          <w:szCs w:val="22"/>
        </w:rPr>
        <w:t xml:space="preserve">na </w:t>
      </w:r>
      <w:r w:rsidRPr="0058621B">
        <w:rPr>
          <w:rFonts w:ascii="Arial" w:hAnsi="Arial" w:cs="Arial"/>
          <w:b/>
          <w:bCs/>
          <w:sz w:val="22"/>
          <w:szCs w:val="22"/>
        </w:rPr>
        <w:t xml:space="preserve">linii Skierniewice – Łowicz Główny. PKP Polskie Linie Kolejowe S.A. </w:t>
      </w:r>
      <w:r w:rsidR="00817306" w:rsidRPr="0058621B">
        <w:rPr>
          <w:rFonts w:ascii="Arial" w:hAnsi="Arial" w:cs="Arial"/>
          <w:b/>
          <w:bCs/>
          <w:sz w:val="22"/>
          <w:szCs w:val="22"/>
        </w:rPr>
        <w:t xml:space="preserve">na prace </w:t>
      </w:r>
      <w:r w:rsidRPr="0058621B">
        <w:rPr>
          <w:rFonts w:ascii="Arial" w:hAnsi="Arial" w:cs="Arial"/>
          <w:b/>
          <w:bCs/>
          <w:sz w:val="22"/>
          <w:szCs w:val="22"/>
        </w:rPr>
        <w:t xml:space="preserve">między Bełchowem i Łowiczem </w:t>
      </w:r>
      <w:r w:rsidR="00817306" w:rsidRPr="0058621B">
        <w:rPr>
          <w:rFonts w:ascii="Arial" w:hAnsi="Arial" w:cs="Arial"/>
          <w:b/>
          <w:bCs/>
          <w:sz w:val="22"/>
          <w:szCs w:val="22"/>
        </w:rPr>
        <w:t xml:space="preserve">przeznaczyły </w:t>
      </w:r>
      <w:r w:rsidRPr="0058621B">
        <w:rPr>
          <w:rFonts w:ascii="Arial" w:hAnsi="Arial" w:cs="Arial"/>
          <w:b/>
          <w:bCs/>
          <w:sz w:val="22"/>
          <w:szCs w:val="22"/>
        </w:rPr>
        <w:t>ok. 35 mln zł.</w:t>
      </w:r>
    </w:p>
    <w:p w:rsidR="005028A0" w:rsidRPr="004676B9" w:rsidRDefault="005028A0" w:rsidP="005028A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4676B9">
        <w:rPr>
          <w:rFonts w:ascii="Arial" w:hAnsi="Arial" w:cs="Arial"/>
          <w:sz w:val="22"/>
          <w:szCs w:val="22"/>
        </w:rPr>
        <w:t>Dzięki inwestycji podróżni zyskają wygodny dostęp do poc</w:t>
      </w:r>
      <w:r w:rsidR="00B34D59" w:rsidRPr="004676B9">
        <w:rPr>
          <w:rFonts w:ascii="Arial" w:hAnsi="Arial" w:cs="Arial"/>
          <w:sz w:val="22"/>
          <w:szCs w:val="22"/>
        </w:rPr>
        <w:t>iągów na przystanku Bobrowniki. P</w:t>
      </w:r>
      <w:r w:rsidRPr="004676B9">
        <w:rPr>
          <w:rFonts w:ascii="Arial" w:hAnsi="Arial" w:cs="Arial"/>
          <w:sz w:val="22"/>
          <w:szCs w:val="22"/>
        </w:rPr>
        <w:t xml:space="preserve">odwyższone i przebudowane </w:t>
      </w:r>
      <w:r w:rsidR="00B34D59" w:rsidRPr="004676B9">
        <w:rPr>
          <w:rFonts w:ascii="Arial" w:hAnsi="Arial" w:cs="Arial"/>
          <w:sz w:val="22"/>
          <w:szCs w:val="22"/>
        </w:rPr>
        <w:t xml:space="preserve">zostaną </w:t>
      </w:r>
      <w:r w:rsidRPr="004676B9">
        <w:rPr>
          <w:rFonts w:ascii="Arial" w:hAnsi="Arial" w:cs="Arial"/>
          <w:sz w:val="22"/>
          <w:szCs w:val="22"/>
        </w:rPr>
        <w:t>2 perony</w:t>
      </w:r>
      <w:r w:rsidR="00B34D59" w:rsidRPr="004676B9">
        <w:rPr>
          <w:rFonts w:ascii="Arial" w:hAnsi="Arial" w:cs="Arial"/>
          <w:sz w:val="22"/>
          <w:szCs w:val="22"/>
        </w:rPr>
        <w:t>.</w:t>
      </w:r>
      <w:r w:rsidRPr="004676B9">
        <w:rPr>
          <w:rFonts w:ascii="Arial" w:hAnsi="Arial" w:cs="Arial"/>
          <w:sz w:val="22"/>
          <w:szCs w:val="22"/>
        </w:rPr>
        <w:t xml:space="preserve"> </w:t>
      </w:r>
      <w:r w:rsidR="00B34D59" w:rsidRPr="004676B9">
        <w:rPr>
          <w:rFonts w:ascii="Arial" w:hAnsi="Arial" w:cs="Arial"/>
          <w:sz w:val="22"/>
          <w:szCs w:val="22"/>
        </w:rPr>
        <w:t xml:space="preserve">Powstaną </w:t>
      </w:r>
      <w:r w:rsidRPr="004676B9">
        <w:rPr>
          <w:rFonts w:ascii="Arial" w:hAnsi="Arial" w:cs="Arial"/>
          <w:sz w:val="22"/>
          <w:szCs w:val="22"/>
        </w:rPr>
        <w:t xml:space="preserve">nowe wiaty, ławki i tablice informacyjne. Perony będą lepiej oświetlone i </w:t>
      </w:r>
      <w:r w:rsidR="00B34D59" w:rsidRPr="004676B9">
        <w:rPr>
          <w:rFonts w:ascii="Arial" w:hAnsi="Arial" w:cs="Arial"/>
          <w:sz w:val="22"/>
          <w:szCs w:val="22"/>
        </w:rPr>
        <w:t xml:space="preserve">wyposażone </w:t>
      </w:r>
      <w:r w:rsidRPr="004676B9">
        <w:rPr>
          <w:rFonts w:ascii="Arial" w:hAnsi="Arial" w:cs="Arial"/>
          <w:sz w:val="22"/>
          <w:szCs w:val="22"/>
        </w:rPr>
        <w:t>w czytelne oznakowanie. Obiekty zostaną dostosowane do potrzeb osób o ogranicz</w:t>
      </w:r>
      <w:r w:rsidR="00263393">
        <w:rPr>
          <w:rFonts w:ascii="Arial" w:hAnsi="Arial" w:cs="Arial"/>
          <w:sz w:val="22"/>
          <w:szCs w:val="22"/>
        </w:rPr>
        <w:t>onej możliwości poruszania się.</w:t>
      </w:r>
      <w:r w:rsidR="00080126">
        <w:rPr>
          <w:rFonts w:ascii="Arial" w:hAnsi="Arial" w:cs="Arial"/>
          <w:sz w:val="22"/>
          <w:szCs w:val="22"/>
        </w:rPr>
        <w:t xml:space="preserve"> </w:t>
      </w:r>
      <w:r w:rsidR="005E12B0" w:rsidRPr="004676B9">
        <w:rPr>
          <w:rFonts w:ascii="Arial" w:hAnsi="Arial" w:cs="Arial"/>
          <w:sz w:val="22"/>
          <w:szCs w:val="22"/>
        </w:rPr>
        <w:t>Nowe urządzenia n</w:t>
      </w:r>
      <w:r w:rsidRPr="004676B9">
        <w:rPr>
          <w:rFonts w:ascii="Arial" w:hAnsi="Arial" w:cs="Arial"/>
          <w:sz w:val="22"/>
          <w:szCs w:val="22"/>
        </w:rPr>
        <w:t xml:space="preserve">a </w:t>
      </w:r>
      <w:r w:rsidR="005E12B0" w:rsidRPr="004676B9">
        <w:rPr>
          <w:rFonts w:ascii="Arial" w:hAnsi="Arial" w:cs="Arial"/>
          <w:sz w:val="22"/>
          <w:szCs w:val="22"/>
        </w:rPr>
        <w:t>dwóch przejazdach kolejowo-</w:t>
      </w:r>
      <w:r w:rsidRPr="004676B9">
        <w:rPr>
          <w:rFonts w:ascii="Arial" w:hAnsi="Arial" w:cs="Arial"/>
          <w:sz w:val="22"/>
          <w:szCs w:val="22"/>
        </w:rPr>
        <w:t>drogowych</w:t>
      </w:r>
      <w:r w:rsidR="005E12B0" w:rsidRPr="004676B9">
        <w:rPr>
          <w:rFonts w:ascii="Arial" w:hAnsi="Arial" w:cs="Arial"/>
          <w:sz w:val="22"/>
          <w:szCs w:val="22"/>
        </w:rPr>
        <w:t xml:space="preserve"> zwiększą</w:t>
      </w:r>
      <w:r w:rsidRPr="004676B9">
        <w:rPr>
          <w:rFonts w:ascii="Arial" w:hAnsi="Arial" w:cs="Arial"/>
          <w:sz w:val="22"/>
          <w:szCs w:val="22"/>
        </w:rPr>
        <w:t xml:space="preserve"> poziom bezpieczeństwa ruchu </w:t>
      </w:r>
      <w:r w:rsidR="005E12B0" w:rsidRPr="004676B9">
        <w:rPr>
          <w:rFonts w:ascii="Arial" w:hAnsi="Arial" w:cs="Arial"/>
          <w:sz w:val="22"/>
          <w:szCs w:val="22"/>
        </w:rPr>
        <w:t>pociągów</w:t>
      </w:r>
      <w:r w:rsidRPr="004676B9">
        <w:rPr>
          <w:rFonts w:ascii="Arial" w:hAnsi="Arial" w:cs="Arial"/>
          <w:sz w:val="22"/>
          <w:szCs w:val="22"/>
        </w:rPr>
        <w:t>.</w:t>
      </w:r>
    </w:p>
    <w:p w:rsidR="00080126" w:rsidRDefault="00C74A8A" w:rsidP="003D21F4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80126">
        <w:rPr>
          <w:rFonts w:ascii="Arial" w:hAnsi="Arial" w:cs="Arial"/>
          <w:sz w:val="22"/>
          <w:szCs w:val="22"/>
        </w:rPr>
        <w:t xml:space="preserve">iędzy Bełchowem a Łowiczem </w:t>
      </w:r>
      <w:r w:rsidR="005028A0" w:rsidRPr="004676B9">
        <w:rPr>
          <w:rFonts w:ascii="Arial" w:hAnsi="Arial" w:cs="Arial"/>
          <w:sz w:val="22"/>
          <w:szCs w:val="22"/>
        </w:rPr>
        <w:t xml:space="preserve">zostaną </w:t>
      </w:r>
      <w:r w:rsidR="00080126" w:rsidRPr="004676B9">
        <w:rPr>
          <w:rFonts w:ascii="Arial" w:hAnsi="Arial" w:cs="Arial"/>
          <w:sz w:val="22"/>
          <w:szCs w:val="22"/>
        </w:rPr>
        <w:t xml:space="preserve">wymienione </w:t>
      </w:r>
      <w:r w:rsidR="005028A0" w:rsidRPr="004676B9">
        <w:rPr>
          <w:rFonts w:ascii="Arial" w:hAnsi="Arial" w:cs="Arial"/>
          <w:sz w:val="22"/>
          <w:szCs w:val="22"/>
        </w:rPr>
        <w:t xml:space="preserve">tory. </w:t>
      </w:r>
      <w:r w:rsidR="005E12B0" w:rsidRPr="004676B9">
        <w:rPr>
          <w:rFonts w:ascii="Arial" w:hAnsi="Arial" w:cs="Arial"/>
          <w:sz w:val="22"/>
          <w:szCs w:val="22"/>
        </w:rPr>
        <w:t>Sprawny przejazd pociągów zapewnią nowe rozjazdy</w:t>
      </w:r>
      <w:r w:rsidR="005028A0" w:rsidRPr="004676B9">
        <w:rPr>
          <w:rFonts w:ascii="Arial" w:hAnsi="Arial" w:cs="Arial"/>
          <w:sz w:val="22"/>
          <w:szCs w:val="22"/>
        </w:rPr>
        <w:t xml:space="preserve"> wyposażone w urządzenia elektrycznego ogrzewania. Przebudowana zostanie sieć trakcyjna oraz urządzenia sterowania ruchem kolejowym. </w:t>
      </w:r>
    </w:p>
    <w:p w:rsidR="003D21F4" w:rsidRDefault="00D52E99" w:rsidP="00A72590">
      <w:pPr>
        <w:pStyle w:val="align-justify"/>
        <w:shd w:val="clear" w:color="auto" w:fill="FFFFFF"/>
        <w:spacing w:before="24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Obecnie składy kursują 100 km/h. </w:t>
      </w:r>
      <w:r w:rsidR="00C74A8A">
        <w:rPr>
          <w:rFonts w:ascii="Arial" w:hAnsi="Arial" w:cs="Arial"/>
          <w:sz w:val="22"/>
          <w:szCs w:val="22"/>
        </w:rPr>
        <w:t>Jednak z</w:t>
      </w:r>
      <w:r w:rsidR="00C74A8A" w:rsidRPr="004676B9">
        <w:rPr>
          <w:rFonts w:ascii="Arial" w:hAnsi="Arial" w:cs="Arial"/>
          <w:sz w:val="22"/>
          <w:szCs w:val="22"/>
        </w:rPr>
        <w:t>likwidowane będą ograniczenia prędkości. Poprawi się przepustowość linii, dzięki czemu z trasy skorzysta większa liczba składów.</w:t>
      </w:r>
      <w:r w:rsidR="00C74A8A">
        <w:rPr>
          <w:rFonts w:ascii="Arial" w:hAnsi="Arial" w:cs="Arial"/>
          <w:sz w:val="22"/>
          <w:szCs w:val="22"/>
        </w:rPr>
        <w:t xml:space="preserve"> </w:t>
      </w:r>
      <w:r w:rsidR="005028A0" w:rsidRPr="004676B9">
        <w:rPr>
          <w:rFonts w:ascii="Arial" w:hAnsi="Arial" w:cs="Arial"/>
          <w:sz w:val="22"/>
          <w:szCs w:val="22"/>
        </w:rPr>
        <w:t xml:space="preserve">Inwestycja </w:t>
      </w:r>
      <w:r w:rsidR="00C74A8A">
        <w:rPr>
          <w:rFonts w:ascii="Arial" w:hAnsi="Arial" w:cs="Arial"/>
          <w:sz w:val="22"/>
          <w:szCs w:val="22"/>
        </w:rPr>
        <w:t xml:space="preserve">PLK </w:t>
      </w:r>
      <w:r w:rsidR="005E12B0" w:rsidRPr="004676B9">
        <w:rPr>
          <w:rFonts w:ascii="Arial" w:hAnsi="Arial" w:cs="Arial"/>
          <w:sz w:val="22"/>
          <w:szCs w:val="22"/>
        </w:rPr>
        <w:t>umożliwi</w:t>
      </w:r>
      <w:r w:rsidR="005028A0" w:rsidRPr="004676B9">
        <w:rPr>
          <w:rFonts w:ascii="Arial" w:hAnsi="Arial" w:cs="Arial"/>
          <w:sz w:val="22"/>
          <w:szCs w:val="22"/>
        </w:rPr>
        <w:t xml:space="preserve"> jazdę pociągów pasażerskich z prędkością do </w:t>
      </w:r>
      <w:r w:rsidR="00A72590" w:rsidRPr="00B058A3">
        <w:rPr>
          <w:rFonts w:ascii="Arial" w:hAnsi="Arial" w:cs="Arial"/>
          <w:sz w:val="22"/>
          <w:szCs w:val="22"/>
        </w:rPr>
        <w:t xml:space="preserve">120 </w:t>
      </w:r>
      <w:r w:rsidR="005028A0" w:rsidRPr="004676B9">
        <w:rPr>
          <w:rFonts w:ascii="Arial" w:hAnsi="Arial" w:cs="Arial"/>
          <w:sz w:val="22"/>
          <w:szCs w:val="22"/>
        </w:rPr>
        <w:t>km/h</w:t>
      </w:r>
      <w:r w:rsidR="00B058A3">
        <w:rPr>
          <w:rFonts w:ascii="Arial" w:hAnsi="Arial" w:cs="Arial"/>
          <w:sz w:val="22"/>
          <w:szCs w:val="22"/>
        </w:rPr>
        <w:t xml:space="preserve">, a po wybudowaniu podstacji trakcyjnej w 2022 r. składy pojadą </w:t>
      </w:r>
      <w:r w:rsidR="00C74A8A">
        <w:rPr>
          <w:rFonts w:ascii="Arial" w:hAnsi="Arial" w:cs="Arial"/>
          <w:sz w:val="22"/>
          <w:szCs w:val="22"/>
        </w:rPr>
        <w:t xml:space="preserve">nawet </w:t>
      </w:r>
      <w:r w:rsidR="00B058A3" w:rsidRPr="00B058A3">
        <w:rPr>
          <w:rFonts w:ascii="Arial" w:hAnsi="Arial" w:cs="Arial"/>
          <w:sz w:val="22"/>
          <w:szCs w:val="22"/>
        </w:rPr>
        <w:t xml:space="preserve">160 km/h. </w:t>
      </w:r>
    </w:p>
    <w:p w:rsidR="00C74A8A" w:rsidRDefault="00080126" w:rsidP="004C321A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koniec maja rozpoczęły się roboty budowlane, które </w:t>
      </w:r>
      <w:r w:rsidR="00C0030A">
        <w:rPr>
          <w:rFonts w:ascii="Arial" w:hAnsi="Arial" w:cs="Arial"/>
          <w:sz w:val="22"/>
          <w:szCs w:val="22"/>
        </w:rPr>
        <w:t>objęły</w:t>
      </w:r>
      <w:r w:rsidR="003D21F4">
        <w:rPr>
          <w:rFonts w:ascii="Arial" w:hAnsi="Arial" w:cs="Arial"/>
          <w:sz w:val="22"/>
          <w:szCs w:val="22"/>
        </w:rPr>
        <w:t xml:space="preserve"> jeden tor</w:t>
      </w:r>
      <w:r w:rsidR="00D52E99">
        <w:rPr>
          <w:rFonts w:ascii="Arial" w:hAnsi="Arial" w:cs="Arial"/>
          <w:sz w:val="22"/>
          <w:szCs w:val="22"/>
        </w:rPr>
        <w:t xml:space="preserve"> na odcinku Bełchów –</w:t>
      </w:r>
      <w:r w:rsidR="00C528C0">
        <w:rPr>
          <w:rFonts w:ascii="Arial" w:hAnsi="Arial" w:cs="Arial"/>
          <w:sz w:val="22"/>
          <w:szCs w:val="22"/>
        </w:rPr>
        <w:t xml:space="preserve"> Placencja. Z</w:t>
      </w:r>
      <w:r w:rsidR="00D52E99">
        <w:rPr>
          <w:rFonts w:ascii="Arial" w:hAnsi="Arial" w:cs="Arial"/>
          <w:sz w:val="22"/>
          <w:szCs w:val="22"/>
        </w:rPr>
        <w:t>demontowano</w:t>
      </w:r>
      <w:r w:rsidR="00C528C0">
        <w:rPr>
          <w:rFonts w:ascii="Arial" w:hAnsi="Arial" w:cs="Arial"/>
          <w:sz w:val="22"/>
          <w:szCs w:val="22"/>
        </w:rPr>
        <w:t xml:space="preserve"> tam</w:t>
      </w:r>
      <w:r w:rsidR="00D52E99">
        <w:rPr>
          <w:rFonts w:ascii="Arial" w:hAnsi="Arial" w:cs="Arial"/>
          <w:sz w:val="22"/>
          <w:szCs w:val="22"/>
        </w:rPr>
        <w:t xml:space="preserve"> już jedną czwartą torów i podkładów</w:t>
      </w:r>
      <w:r w:rsidR="00C528C0">
        <w:rPr>
          <w:rFonts w:ascii="Arial" w:hAnsi="Arial" w:cs="Arial"/>
          <w:sz w:val="22"/>
          <w:szCs w:val="22"/>
        </w:rPr>
        <w:t xml:space="preserve"> oraz sieć trakcyjną</w:t>
      </w:r>
      <w:r w:rsidR="00D52E99">
        <w:rPr>
          <w:rFonts w:ascii="Arial" w:hAnsi="Arial" w:cs="Arial"/>
          <w:sz w:val="22"/>
          <w:szCs w:val="22"/>
        </w:rPr>
        <w:t>.</w:t>
      </w:r>
      <w:r w:rsidR="00C528C0">
        <w:rPr>
          <w:rFonts w:ascii="Arial" w:hAnsi="Arial" w:cs="Arial"/>
          <w:sz w:val="22"/>
          <w:szCs w:val="22"/>
        </w:rPr>
        <w:t xml:space="preserve"> </w:t>
      </w:r>
      <w:r w:rsidR="00C74A8A">
        <w:rPr>
          <w:rFonts w:ascii="Arial" w:hAnsi="Arial" w:cs="Arial"/>
          <w:sz w:val="22"/>
          <w:szCs w:val="22"/>
        </w:rPr>
        <w:t>Rozpoczęła się budowa fundamentów</w:t>
      </w:r>
      <w:r w:rsidR="00C74A8A" w:rsidRPr="00C528C0">
        <w:rPr>
          <w:rFonts w:ascii="Arial" w:hAnsi="Arial" w:cs="Arial"/>
          <w:sz w:val="22"/>
          <w:szCs w:val="22"/>
        </w:rPr>
        <w:t xml:space="preserve"> dla ustawiania konstrukcji wsporczych sieci trakcyjnej.</w:t>
      </w:r>
      <w:r w:rsidR="00C74A8A">
        <w:rPr>
          <w:rFonts w:ascii="Arial" w:hAnsi="Arial" w:cs="Arial"/>
          <w:sz w:val="22"/>
          <w:szCs w:val="22"/>
        </w:rPr>
        <w:t xml:space="preserve"> Przebudowywany jest </w:t>
      </w:r>
      <w:r w:rsidR="00C528C0">
        <w:rPr>
          <w:rFonts w:ascii="Arial" w:hAnsi="Arial" w:cs="Arial"/>
          <w:sz w:val="22"/>
          <w:szCs w:val="22"/>
        </w:rPr>
        <w:t>pierwsz</w:t>
      </w:r>
      <w:r w:rsidR="00C74A8A">
        <w:rPr>
          <w:rFonts w:ascii="Arial" w:hAnsi="Arial" w:cs="Arial"/>
          <w:sz w:val="22"/>
          <w:szCs w:val="22"/>
        </w:rPr>
        <w:t>y</w:t>
      </w:r>
      <w:r w:rsidR="00C528C0">
        <w:rPr>
          <w:rFonts w:ascii="Arial" w:hAnsi="Arial" w:cs="Arial"/>
          <w:sz w:val="22"/>
          <w:szCs w:val="22"/>
        </w:rPr>
        <w:t xml:space="preserve"> peron na przystanku Bobrowniki. </w:t>
      </w:r>
    </w:p>
    <w:p w:rsidR="003D21F4" w:rsidRPr="00080126" w:rsidRDefault="00C74A8A" w:rsidP="004C321A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sierpniu</w:t>
      </w:r>
      <w:r w:rsidR="00A72590" w:rsidRPr="00B058A3">
        <w:rPr>
          <w:rFonts w:ascii="Arial" w:hAnsi="Arial" w:cs="Arial"/>
          <w:sz w:val="22"/>
          <w:szCs w:val="22"/>
        </w:rPr>
        <w:t xml:space="preserve"> </w:t>
      </w:r>
      <w:r w:rsidR="003D21F4">
        <w:rPr>
          <w:rFonts w:ascii="Arial" w:hAnsi="Arial" w:cs="Arial"/>
          <w:sz w:val="22"/>
          <w:szCs w:val="22"/>
        </w:rPr>
        <w:t xml:space="preserve">prace będą kontynuowane na drugim torze. Modernizacja zakończy się </w:t>
      </w:r>
      <w:r w:rsidR="003D21F4" w:rsidRPr="003D21F4">
        <w:rPr>
          <w:rFonts w:ascii="Arial" w:hAnsi="Arial" w:cs="Arial"/>
          <w:sz w:val="22"/>
          <w:szCs w:val="22"/>
        </w:rPr>
        <w:t>do końca października</w:t>
      </w:r>
      <w:r w:rsidR="00C528C0">
        <w:rPr>
          <w:rFonts w:ascii="Arial" w:hAnsi="Arial" w:cs="Arial"/>
          <w:sz w:val="22"/>
          <w:szCs w:val="22"/>
        </w:rPr>
        <w:t xml:space="preserve"> br</w:t>
      </w:r>
      <w:r w:rsidR="003D21F4">
        <w:rPr>
          <w:rFonts w:ascii="Arial" w:hAnsi="Arial" w:cs="Arial"/>
          <w:sz w:val="22"/>
          <w:szCs w:val="22"/>
        </w:rPr>
        <w:t>.</w:t>
      </w:r>
      <w:r w:rsidR="003D21F4" w:rsidRPr="003D21F4">
        <w:rPr>
          <w:color w:val="1F497D"/>
          <w:sz w:val="22"/>
          <w:szCs w:val="22"/>
        </w:rPr>
        <w:t> </w:t>
      </w:r>
      <w:r w:rsidR="003D21F4">
        <w:rPr>
          <w:rFonts w:ascii="Arial" w:hAnsi="Arial" w:cs="Arial"/>
          <w:sz w:val="22"/>
          <w:szCs w:val="22"/>
        </w:rPr>
        <w:t xml:space="preserve"> </w:t>
      </w:r>
    </w:p>
    <w:p w:rsidR="00E515DD" w:rsidRDefault="003D21F4" w:rsidP="005028A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trakcie realizacji inwestycji </w:t>
      </w:r>
      <w:r w:rsidR="003D021A">
        <w:rPr>
          <w:rFonts w:ascii="Arial" w:hAnsi="Arial" w:cs="Arial"/>
          <w:sz w:val="22"/>
          <w:szCs w:val="22"/>
        </w:rPr>
        <w:t xml:space="preserve">ruch pociągów </w:t>
      </w:r>
      <w:r w:rsidR="00D21393">
        <w:rPr>
          <w:rFonts w:ascii="Arial" w:hAnsi="Arial" w:cs="Arial"/>
          <w:sz w:val="22"/>
          <w:szCs w:val="22"/>
        </w:rPr>
        <w:t>będzie</w:t>
      </w:r>
      <w:r w:rsidR="003D021A">
        <w:rPr>
          <w:rFonts w:ascii="Arial" w:hAnsi="Arial" w:cs="Arial"/>
          <w:sz w:val="22"/>
          <w:szCs w:val="22"/>
        </w:rPr>
        <w:t xml:space="preserve"> utrzymany </w:t>
      </w:r>
      <w:r w:rsidR="006C6FC3">
        <w:rPr>
          <w:rFonts w:ascii="Arial" w:hAnsi="Arial" w:cs="Arial"/>
          <w:sz w:val="22"/>
          <w:szCs w:val="22"/>
        </w:rPr>
        <w:t xml:space="preserve">po jednym torze. </w:t>
      </w:r>
      <w:r w:rsidR="00A57EC7">
        <w:rPr>
          <w:rFonts w:ascii="Arial" w:hAnsi="Arial" w:cs="Arial"/>
          <w:sz w:val="22"/>
          <w:szCs w:val="22"/>
        </w:rPr>
        <w:t xml:space="preserve">Jedynie za </w:t>
      </w:r>
      <w:r w:rsidR="003D021A">
        <w:rPr>
          <w:rFonts w:ascii="Arial" w:hAnsi="Arial" w:cs="Arial"/>
          <w:sz w:val="22"/>
          <w:szCs w:val="22"/>
        </w:rPr>
        <w:t>część</w:t>
      </w:r>
      <w:r w:rsidR="006C6FC3">
        <w:rPr>
          <w:rFonts w:ascii="Arial" w:hAnsi="Arial" w:cs="Arial"/>
          <w:sz w:val="22"/>
          <w:szCs w:val="22"/>
        </w:rPr>
        <w:t xml:space="preserve"> </w:t>
      </w:r>
      <w:r w:rsidR="003D021A">
        <w:rPr>
          <w:rFonts w:ascii="Arial" w:hAnsi="Arial" w:cs="Arial"/>
          <w:sz w:val="22"/>
          <w:szCs w:val="22"/>
        </w:rPr>
        <w:t>składów</w:t>
      </w:r>
      <w:r w:rsidR="006C6FC3">
        <w:rPr>
          <w:rFonts w:ascii="Arial" w:hAnsi="Arial" w:cs="Arial"/>
          <w:sz w:val="22"/>
          <w:szCs w:val="22"/>
        </w:rPr>
        <w:t xml:space="preserve"> Przewozów Regionalnych zostanie</w:t>
      </w:r>
      <w:r w:rsidR="00A57EC7">
        <w:rPr>
          <w:rFonts w:ascii="Arial" w:hAnsi="Arial" w:cs="Arial"/>
          <w:sz w:val="22"/>
          <w:szCs w:val="22"/>
        </w:rPr>
        <w:t xml:space="preserve"> uruchomiona</w:t>
      </w:r>
      <w:r w:rsidR="006C6FC3">
        <w:rPr>
          <w:rFonts w:ascii="Arial" w:hAnsi="Arial" w:cs="Arial"/>
          <w:sz w:val="22"/>
          <w:szCs w:val="22"/>
        </w:rPr>
        <w:t xml:space="preserve"> zastępcza komunikacja autobusowa</w:t>
      </w:r>
      <w:r w:rsidR="003D021A">
        <w:rPr>
          <w:rFonts w:ascii="Arial" w:hAnsi="Arial" w:cs="Arial"/>
          <w:sz w:val="22"/>
          <w:szCs w:val="22"/>
        </w:rPr>
        <w:t xml:space="preserve">. </w:t>
      </w:r>
      <w:r w:rsidR="003D021A" w:rsidRPr="003D021A">
        <w:rPr>
          <w:rFonts w:ascii="Arial" w:hAnsi="Arial" w:cs="Arial"/>
          <w:sz w:val="22"/>
          <w:szCs w:val="22"/>
        </w:rPr>
        <w:t xml:space="preserve">Szczegółowe informacje </w:t>
      </w:r>
      <w:r w:rsidR="003D021A">
        <w:rPr>
          <w:rFonts w:ascii="Arial" w:hAnsi="Arial" w:cs="Arial"/>
          <w:sz w:val="22"/>
          <w:szCs w:val="22"/>
        </w:rPr>
        <w:t xml:space="preserve">są </w:t>
      </w:r>
      <w:r w:rsidR="003D021A" w:rsidRPr="003D021A">
        <w:rPr>
          <w:rFonts w:ascii="Arial" w:hAnsi="Arial" w:cs="Arial"/>
          <w:sz w:val="22"/>
          <w:szCs w:val="22"/>
        </w:rPr>
        <w:t xml:space="preserve">dostępne </w:t>
      </w:r>
      <w:r w:rsidR="003D021A">
        <w:rPr>
          <w:rFonts w:ascii="Arial" w:hAnsi="Arial" w:cs="Arial"/>
          <w:sz w:val="22"/>
          <w:szCs w:val="22"/>
        </w:rPr>
        <w:t xml:space="preserve">na stronie </w:t>
      </w:r>
      <w:hyperlink r:id="rId8" w:history="1">
        <w:r w:rsidR="00A57EC7" w:rsidRPr="0010198A">
          <w:rPr>
            <w:rStyle w:val="Hipercze"/>
            <w:rFonts w:ascii="Arial" w:hAnsi="Arial" w:cs="Arial"/>
            <w:sz w:val="22"/>
            <w:szCs w:val="22"/>
          </w:rPr>
          <w:t>www.portalpasazera.pl</w:t>
        </w:r>
      </w:hyperlink>
      <w:r w:rsidR="00A57EC7">
        <w:rPr>
          <w:rFonts w:ascii="Arial" w:hAnsi="Arial" w:cs="Arial"/>
          <w:sz w:val="22"/>
          <w:szCs w:val="22"/>
        </w:rPr>
        <w:t>.</w:t>
      </w:r>
    </w:p>
    <w:p w:rsidR="005D2009" w:rsidRDefault="005D2009" w:rsidP="005028A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5D2009" w:rsidRDefault="005D2009" w:rsidP="00A7259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B058A3" w:rsidRDefault="005028A0" w:rsidP="00A7259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882CDB">
        <w:rPr>
          <w:rFonts w:ascii="Arial" w:hAnsi="Arial" w:cs="Arial"/>
          <w:sz w:val="22"/>
          <w:szCs w:val="22"/>
        </w:rPr>
        <w:t xml:space="preserve">Prace na odcinku Bełchów – Łowicz realizowane są </w:t>
      </w:r>
      <w:r w:rsidR="00D9134C">
        <w:rPr>
          <w:rFonts w:ascii="Arial" w:hAnsi="Arial" w:cs="Arial"/>
          <w:sz w:val="22"/>
          <w:szCs w:val="22"/>
        </w:rPr>
        <w:t xml:space="preserve">ze środków krajowych </w:t>
      </w:r>
      <w:r w:rsidRPr="00882CDB">
        <w:rPr>
          <w:rFonts w:ascii="Arial" w:hAnsi="Arial" w:cs="Arial"/>
          <w:sz w:val="22"/>
          <w:szCs w:val="22"/>
        </w:rPr>
        <w:t xml:space="preserve">w ramach zadania inwestycyjnego „Wykonanie dokumentacji projektowej i robót budowlanych na szlaku Bełchów – Łowicz Główny w ramach zadania prace na linii kolejowej C-E 20 na odcinku Łowicz Główny – Skierniewice”. </w:t>
      </w:r>
      <w:r w:rsidR="007B0ECC" w:rsidRPr="00882CDB">
        <w:rPr>
          <w:rFonts w:ascii="Arial" w:hAnsi="Arial" w:cs="Arial"/>
          <w:sz w:val="22"/>
          <w:szCs w:val="22"/>
        </w:rPr>
        <w:t xml:space="preserve">Wartość projektu i robót budowlanych wynosi ok. </w:t>
      </w:r>
      <w:r w:rsidR="00A72590" w:rsidRPr="00B058A3">
        <w:rPr>
          <w:rFonts w:ascii="Arial" w:hAnsi="Arial" w:cs="Arial"/>
          <w:sz w:val="22"/>
          <w:szCs w:val="22"/>
        </w:rPr>
        <w:t>35</w:t>
      </w:r>
      <w:r w:rsidR="00A72590">
        <w:rPr>
          <w:rFonts w:ascii="Arial" w:hAnsi="Arial" w:cs="Arial"/>
          <w:sz w:val="22"/>
          <w:szCs w:val="22"/>
        </w:rPr>
        <w:t xml:space="preserve"> </w:t>
      </w:r>
      <w:r w:rsidR="007B0ECC" w:rsidRPr="00882CDB">
        <w:rPr>
          <w:rFonts w:ascii="Arial" w:hAnsi="Arial" w:cs="Arial"/>
          <w:sz w:val="22"/>
          <w:szCs w:val="22"/>
        </w:rPr>
        <w:t>mln zł.</w:t>
      </w:r>
      <w:r w:rsidR="00A72590">
        <w:rPr>
          <w:rFonts w:ascii="Arial" w:hAnsi="Arial" w:cs="Arial"/>
          <w:sz w:val="22"/>
          <w:szCs w:val="22"/>
        </w:rPr>
        <w:t xml:space="preserve"> </w:t>
      </w:r>
    </w:p>
    <w:p w:rsidR="00A72590" w:rsidRPr="00A72590" w:rsidRDefault="007B0ECC" w:rsidP="00A7259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color w:val="FF0000"/>
          <w:sz w:val="22"/>
          <w:szCs w:val="22"/>
          <w:vertAlign w:val="subscript"/>
        </w:rPr>
      </w:pPr>
      <w:r w:rsidRPr="00882CDB">
        <w:rPr>
          <w:rFonts w:ascii="Arial" w:hAnsi="Arial" w:cs="Arial"/>
          <w:sz w:val="22"/>
          <w:szCs w:val="22"/>
        </w:rPr>
        <w:t>W</w:t>
      </w:r>
      <w:r w:rsidR="00D9134C">
        <w:rPr>
          <w:rFonts w:ascii="Arial" w:hAnsi="Arial" w:cs="Arial"/>
          <w:sz w:val="22"/>
          <w:szCs w:val="22"/>
        </w:rPr>
        <w:t xml:space="preserve"> latach 2020-</w:t>
      </w:r>
      <w:r w:rsidR="00F601B5" w:rsidRPr="00882CDB">
        <w:rPr>
          <w:rFonts w:ascii="Arial" w:hAnsi="Arial" w:cs="Arial"/>
          <w:sz w:val="22"/>
          <w:szCs w:val="22"/>
        </w:rPr>
        <w:t xml:space="preserve">2021 </w:t>
      </w:r>
      <w:r w:rsidRPr="00882CDB">
        <w:rPr>
          <w:rFonts w:ascii="Arial" w:hAnsi="Arial" w:cs="Arial"/>
          <w:sz w:val="22"/>
          <w:szCs w:val="22"/>
        </w:rPr>
        <w:t xml:space="preserve">PLK przeprowadzą </w:t>
      </w:r>
      <w:r w:rsidR="00F601B5" w:rsidRPr="00882CDB">
        <w:rPr>
          <w:rFonts w:ascii="Arial" w:hAnsi="Arial" w:cs="Arial"/>
          <w:sz w:val="22"/>
          <w:szCs w:val="22"/>
        </w:rPr>
        <w:t>kolejne roboty m</w:t>
      </w:r>
      <w:r w:rsidR="00B058A3">
        <w:rPr>
          <w:rFonts w:ascii="Arial" w:hAnsi="Arial" w:cs="Arial"/>
          <w:sz w:val="22"/>
          <w:szCs w:val="22"/>
        </w:rPr>
        <w:t>iędzy Łowiczem a Skierniewicami o wartości ok. 40 mln zł.</w:t>
      </w:r>
      <w:r w:rsidR="00F601B5" w:rsidRPr="00882CDB">
        <w:rPr>
          <w:rFonts w:ascii="Arial" w:hAnsi="Arial" w:cs="Arial"/>
          <w:sz w:val="22"/>
          <w:szCs w:val="22"/>
        </w:rPr>
        <w:t xml:space="preserve"> Dzięki temu od 2022 </w:t>
      </w:r>
      <w:r w:rsidRPr="00882CDB">
        <w:rPr>
          <w:rFonts w:ascii="Arial" w:hAnsi="Arial" w:cs="Arial"/>
          <w:sz w:val="22"/>
          <w:szCs w:val="22"/>
        </w:rPr>
        <w:t xml:space="preserve">r. </w:t>
      </w:r>
      <w:r w:rsidR="00F601B5" w:rsidRPr="00882CDB">
        <w:rPr>
          <w:rFonts w:ascii="Arial" w:hAnsi="Arial" w:cs="Arial"/>
          <w:sz w:val="22"/>
          <w:szCs w:val="22"/>
        </w:rPr>
        <w:t>czas podróży na trasie Łowicz –</w:t>
      </w:r>
      <w:r w:rsidRPr="00882CDB">
        <w:rPr>
          <w:rFonts w:ascii="Arial" w:hAnsi="Arial" w:cs="Arial"/>
          <w:sz w:val="22"/>
          <w:szCs w:val="22"/>
        </w:rPr>
        <w:t xml:space="preserve"> Skierniewice skróci się o ok.</w:t>
      </w:r>
      <w:r w:rsidR="00F601B5" w:rsidRPr="00882CDB">
        <w:rPr>
          <w:rFonts w:ascii="Arial" w:hAnsi="Arial" w:cs="Arial"/>
          <w:sz w:val="22"/>
          <w:szCs w:val="22"/>
        </w:rPr>
        <w:t xml:space="preserve"> 10 minut.</w:t>
      </w:r>
    </w:p>
    <w:p w:rsidR="00F601B5" w:rsidRPr="00882CDB" w:rsidRDefault="00F601B5" w:rsidP="005028A0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</w:p>
    <w:p w:rsidR="00E515DD" w:rsidRPr="002A649A" w:rsidRDefault="00E515DD" w:rsidP="002A649A">
      <w:pPr>
        <w:spacing w:after="0" w:line="360" w:lineRule="auto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C102B0" w:rsidRPr="002A649A" w:rsidRDefault="002A649A" w:rsidP="002A649A">
      <w:pPr>
        <w:spacing w:after="0" w:line="360" w:lineRule="auto"/>
        <w:jc w:val="right"/>
        <w:rPr>
          <w:color w:val="1F497D"/>
          <w:sz w:val="20"/>
          <w:szCs w:val="20"/>
        </w:rPr>
      </w:pPr>
      <w:r w:rsidRPr="002A649A">
        <w:rPr>
          <w:rStyle w:val="Pogrubienie"/>
          <w:rFonts w:ascii="Arial" w:hAnsi="Arial" w:cs="Arial"/>
          <w:color w:val="003C66"/>
          <w:sz w:val="20"/>
          <w:szCs w:val="20"/>
          <w:shd w:val="clear" w:color="auto" w:fill="FFFFFF"/>
        </w:rPr>
        <w:t>Kontakt dla mediów:</w:t>
      </w:r>
      <w:r w:rsidRPr="002A649A">
        <w:rPr>
          <w:rFonts w:ascii="Arial" w:hAnsi="Arial" w:cs="Arial"/>
          <w:color w:val="003C66"/>
          <w:sz w:val="20"/>
          <w:szCs w:val="20"/>
        </w:rPr>
        <w:br/>
      </w:r>
      <w:r w:rsidRPr="002A649A">
        <w:rPr>
          <w:rFonts w:ascii="Arial" w:hAnsi="Arial" w:cs="Arial"/>
          <w:color w:val="003C66"/>
          <w:sz w:val="20"/>
          <w:szCs w:val="20"/>
          <w:shd w:val="clear" w:color="auto" w:fill="FFFFFF"/>
        </w:rPr>
        <w:t>Mirosław Siemieniec</w:t>
      </w:r>
      <w:r w:rsidRPr="002A649A">
        <w:rPr>
          <w:rFonts w:ascii="Arial" w:hAnsi="Arial" w:cs="Arial"/>
          <w:color w:val="003C66"/>
          <w:sz w:val="20"/>
          <w:szCs w:val="20"/>
        </w:rPr>
        <w:br/>
      </w:r>
      <w:r w:rsidRPr="002A649A">
        <w:rPr>
          <w:rFonts w:ascii="Arial" w:hAnsi="Arial" w:cs="Arial"/>
          <w:color w:val="003C66"/>
          <w:sz w:val="20"/>
          <w:szCs w:val="20"/>
          <w:shd w:val="clear" w:color="auto" w:fill="FFFFFF"/>
        </w:rPr>
        <w:t>Rzecznik prasowy</w:t>
      </w:r>
      <w:r w:rsidRPr="002A649A">
        <w:rPr>
          <w:rFonts w:ascii="Arial" w:hAnsi="Arial" w:cs="Arial"/>
          <w:color w:val="003C66"/>
          <w:sz w:val="20"/>
          <w:szCs w:val="20"/>
        </w:rPr>
        <w:br/>
      </w:r>
      <w:hyperlink r:id="rId9" w:history="1">
        <w:r w:rsidRPr="001E4602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>
        <w:rPr>
          <w:rFonts w:ascii="Arial" w:hAnsi="Arial" w:cs="Arial"/>
          <w:color w:val="003C66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Pr="002A649A">
        <w:rPr>
          <w:rFonts w:ascii="Arial" w:hAnsi="Arial" w:cs="Arial"/>
          <w:color w:val="003C66"/>
          <w:sz w:val="20"/>
          <w:szCs w:val="20"/>
        </w:rPr>
        <w:br/>
      </w:r>
      <w:r w:rsidRPr="002A649A">
        <w:rPr>
          <w:rFonts w:ascii="Arial" w:hAnsi="Arial" w:cs="Arial"/>
          <w:color w:val="003C66"/>
          <w:sz w:val="20"/>
          <w:szCs w:val="20"/>
          <w:shd w:val="clear" w:color="auto" w:fill="FFFFFF"/>
        </w:rPr>
        <w:t>694 480 239</w:t>
      </w:r>
    </w:p>
    <w:sectPr w:rsidR="00C102B0" w:rsidRPr="002A649A" w:rsidSect="00E515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276" w:right="1134" w:bottom="1701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C2" w:rsidRDefault="00A610C2" w:rsidP="00D5409C">
      <w:pPr>
        <w:spacing w:after="0" w:line="240" w:lineRule="auto"/>
      </w:pPr>
      <w:r>
        <w:separator/>
      </w:r>
    </w:p>
  </w:endnote>
  <w:endnote w:type="continuationSeparator" w:id="0">
    <w:p w:rsidR="00A610C2" w:rsidRDefault="00A610C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93" w:rsidRDefault="00263393" w:rsidP="0026339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63393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 w:rsidP="005028A0">
    <w:pPr>
      <w:pStyle w:val="Stopka"/>
      <w:jc w:val="center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A733C" wp14:editId="389394BF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A73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BE35F6" wp14:editId="6C28D84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E35F6" id="_x0000_s1029" type="#_x0000_t202" style="position:absolute;left:0;text-align:left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C2" w:rsidRDefault="00A610C2" w:rsidP="00D5409C">
      <w:pPr>
        <w:spacing w:after="0" w:line="240" w:lineRule="auto"/>
      </w:pPr>
      <w:r>
        <w:separator/>
      </w:r>
    </w:p>
  </w:footnote>
  <w:footnote w:type="continuationSeparator" w:id="0">
    <w:p w:rsidR="00A610C2" w:rsidRDefault="00A610C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93" w:rsidRDefault="00263393" w:rsidP="00263393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22F21" wp14:editId="5396C640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610C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BD259E" w:rsidRDefault="004540B1" w:rsidP="00BD259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2F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E13B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BD259E" w:rsidRDefault="004540B1" w:rsidP="00BD259E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40671B" wp14:editId="73C0593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D1E6A9C" wp14:editId="42ECCEB8">
                                <wp:extent cx="2180590" cy="352425"/>
                                <wp:effectExtent l="0" t="0" r="0" b="9525"/>
                                <wp:docPr id="1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40671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D1E6A9C" wp14:editId="42ECCEB8">
                          <wp:extent cx="2180590" cy="352425"/>
                          <wp:effectExtent l="0" t="0" r="0" b="9525"/>
                          <wp:docPr id="1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0126"/>
    <w:rsid w:val="00081A99"/>
    <w:rsid w:val="000874FB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556"/>
    <w:rsid w:val="0011465E"/>
    <w:rsid w:val="00120ACD"/>
    <w:rsid w:val="0012424C"/>
    <w:rsid w:val="001253F8"/>
    <w:rsid w:val="00127748"/>
    <w:rsid w:val="001304CE"/>
    <w:rsid w:val="00141226"/>
    <w:rsid w:val="00144F1A"/>
    <w:rsid w:val="00150560"/>
    <w:rsid w:val="00152131"/>
    <w:rsid w:val="00152980"/>
    <w:rsid w:val="00156F3D"/>
    <w:rsid w:val="00164A21"/>
    <w:rsid w:val="001657DD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86A"/>
    <w:rsid w:val="00237884"/>
    <w:rsid w:val="002430D2"/>
    <w:rsid w:val="00243C1E"/>
    <w:rsid w:val="00251991"/>
    <w:rsid w:val="0025604B"/>
    <w:rsid w:val="0025691A"/>
    <w:rsid w:val="00263393"/>
    <w:rsid w:val="00263D7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649A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B9B"/>
    <w:rsid w:val="00364AD9"/>
    <w:rsid w:val="00364EE7"/>
    <w:rsid w:val="003709D8"/>
    <w:rsid w:val="00372D83"/>
    <w:rsid w:val="00376B13"/>
    <w:rsid w:val="0038794E"/>
    <w:rsid w:val="00391226"/>
    <w:rsid w:val="003913C2"/>
    <w:rsid w:val="00395F93"/>
    <w:rsid w:val="003A05CA"/>
    <w:rsid w:val="003A2FA3"/>
    <w:rsid w:val="003A36F7"/>
    <w:rsid w:val="003A564D"/>
    <w:rsid w:val="003B161C"/>
    <w:rsid w:val="003B1FBD"/>
    <w:rsid w:val="003B71AD"/>
    <w:rsid w:val="003C6069"/>
    <w:rsid w:val="003C644C"/>
    <w:rsid w:val="003C72CA"/>
    <w:rsid w:val="003D021A"/>
    <w:rsid w:val="003D21F4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76B9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321A"/>
    <w:rsid w:val="004C4512"/>
    <w:rsid w:val="004C6D02"/>
    <w:rsid w:val="004D2030"/>
    <w:rsid w:val="004D55FE"/>
    <w:rsid w:val="004D6EC9"/>
    <w:rsid w:val="004E13B7"/>
    <w:rsid w:val="004E5927"/>
    <w:rsid w:val="004F05C4"/>
    <w:rsid w:val="004F0976"/>
    <w:rsid w:val="004F6432"/>
    <w:rsid w:val="00501621"/>
    <w:rsid w:val="005028A0"/>
    <w:rsid w:val="00510776"/>
    <w:rsid w:val="00513457"/>
    <w:rsid w:val="00522544"/>
    <w:rsid w:val="005225EA"/>
    <w:rsid w:val="00530647"/>
    <w:rsid w:val="005307F3"/>
    <w:rsid w:val="00530EB6"/>
    <w:rsid w:val="005323F3"/>
    <w:rsid w:val="005324C2"/>
    <w:rsid w:val="00537DC8"/>
    <w:rsid w:val="00544E92"/>
    <w:rsid w:val="0054595C"/>
    <w:rsid w:val="00552E14"/>
    <w:rsid w:val="00557362"/>
    <w:rsid w:val="0056209A"/>
    <w:rsid w:val="0057315B"/>
    <w:rsid w:val="0058621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009"/>
    <w:rsid w:val="005D2387"/>
    <w:rsid w:val="005D5C7A"/>
    <w:rsid w:val="005E12B0"/>
    <w:rsid w:val="005E42A5"/>
    <w:rsid w:val="005E4D46"/>
    <w:rsid w:val="005E6E60"/>
    <w:rsid w:val="005F042E"/>
    <w:rsid w:val="005F3860"/>
    <w:rsid w:val="00600239"/>
    <w:rsid w:val="0060048C"/>
    <w:rsid w:val="006074FF"/>
    <w:rsid w:val="00625826"/>
    <w:rsid w:val="006270CE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81B60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C40"/>
    <w:rsid w:val="006A6DC2"/>
    <w:rsid w:val="006B149F"/>
    <w:rsid w:val="006B346C"/>
    <w:rsid w:val="006C1B6C"/>
    <w:rsid w:val="006C1CE1"/>
    <w:rsid w:val="006C4465"/>
    <w:rsid w:val="006C620B"/>
    <w:rsid w:val="006C6FC3"/>
    <w:rsid w:val="006D1524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0134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0ECC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17306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95C"/>
    <w:rsid w:val="00881D49"/>
    <w:rsid w:val="00882CDB"/>
    <w:rsid w:val="00887CCA"/>
    <w:rsid w:val="0089184F"/>
    <w:rsid w:val="00896FAD"/>
    <w:rsid w:val="00897455"/>
    <w:rsid w:val="008A0729"/>
    <w:rsid w:val="008A1F5C"/>
    <w:rsid w:val="008B09EF"/>
    <w:rsid w:val="008C1E35"/>
    <w:rsid w:val="008C2C47"/>
    <w:rsid w:val="008C300E"/>
    <w:rsid w:val="008C508A"/>
    <w:rsid w:val="008D6247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0FF2"/>
    <w:rsid w:val="00963B2C"/>
    <w:rsid w:val="00964D78"/>
    <w:rsid w:val="00967819"/>
    <w:rsid w:val="00974615"/>
    <w:rsid w:val="00990FCB"/>
    <w:rsid w:val="009951BB"/>
    <w:rsid w:val="00996151"/>
    <w:rsid w:val="009A3469"/>
    <w:rsid w:val="009A565A"/>
    <w:rsid w:val="009A5846"/>
    <w:rsid w:val="009B1B18"/>
    <w:rsid w:val="009B229E"/>
    <w:rsid w:val="009B2D78"/>
    <w:rsid w:val="009B7938"/>
    <w:rsid w:val="009C251D"/>
    <w:rsid w:val="009C3593"/>
    <w:rsid w:val="009C4600"/>
    <w:rsid w:val="009E2C5F"/>
    <w:rsid w:val="009E49C1"/>
    <w:rsid w:val="009F14FE"/>
    <w:rsid w:val="009F3243"/>
    <w:rsid w:val="009F388D"/>
    <w:rsid w:val="009F3CE0"/>
    <w:rsid w:val="009F3D17"/>
    <w:rsid w:val="009F49AF"/>
    <w:rsid w:val="009F59FB"/>
    <w:rsid w:val="009F65C2"/>
    <w:rsid w:val="009F6F5C"/>
    <w:rsid w:val="009F76F6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57EC7"/>
    <w:rsid w:val="00A60FC5"/>
    <w:rsid w:val="00A610C2"/>
    <w:rsid w:val="00A61532"/>
    <w:rsid w:val="00A63BC0"/>
    <w:rsid w:val="00A669F6"/>
    <w:rsid w:val="00A70665"/>
    <w:rsid w:val="00A72590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058A3"/>
    <w:rsid w:val="00B12ABD"/>
    <w:rsid w:val="00B13BAD"/>
    <w:rsid w:val="00B27DF3"/>
    <w:rsid w:val="00B307A2"/>
    <w:rsid w:val="00B33732"/>
    <w:rsid w:val="00B34D59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259E"/>
    <w:rsid w:val="00BD3868"/>
    <w:rsid w:val="00BD712E"/>
    <w:rsid w:val="00BE02F7"/>
    <w:rsid w:val="00BE7500"/>
    <w:rsid w:val="00BE7CDE"/>
    <w:rsid w:val="00BF370B"/>
    <w:rsid w:val="00C0030A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ED8"/>
    <w:rsid w:val="00C45494"/>
    <w:rsid w:val="00C528C0"/>
    <w:rsid w:val="00C553C6"/>
    <w:rsid w:val="00C56FD1"/>
    <w:rsid w:val="00C60372"/>
    <w:rsid w:val="00C60EDC"/>
    <w:rsid w:val="00C638A8"/>
    <w:rsid w:val="00C6408A"/>
    <w:rsid w:val="00C672FC"/>
    <w:rsid w:val="00C67F4C"/>
    <w:rsid w:val="00C70993"/>
    <w:rsid w:val="00C74673"/>
    <w:rsid w:val="00C74A8A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4EFB"/>
    <w:rsid w:val="00CE70AB"/>
    <w:rsid w:val="00CF254F"/>
    <w:rsid w:val="00CF693E"/>
    <w:rsid w:val="00D06033"/>
    <w:rsid w:val="00D10FAB"/>
    <w:rsid w:val="00D15C5F"/>
    <w:rsid w:val="00D20B71"/>
    <w:rsid w:val="00D21393"/>
    <w:rsid w:val="00D2374F"/>
    <w:rsid w:val="00D26F58"/>
    <w:rsid w:val="00D31060"/>
    <w:rsid w:val="00D33CA1"/>
    <w:rsid w:val="00D34081"/>
    <w:rsid w:val="00D35CEE"/>
    <w:rsid w:val="00D432DB"/>
    <w:rsid w:val="00D52E99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34C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1F7A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15DD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2D3D"/>
    <w:rsid w:val="00EE367C"/>
    <w:rsid w:val="00EF2A48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2D81"/>
    <w:rsid w:val="00F445CE"/>
    <w:rsid w:val="00F45D7B"/>
    <w:rsid w:val="00F5380E"/>
    <w:rsid w:val="00F601B5"/>
    <w:rsid w:val="00F64B5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B5AEC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F9F-0B1A-4A5A-A3CD-45B786A3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2796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Wilgusiak Rafał</cp:lastModifiedBy>
  <cp:revision>3</cp:revision>
  <cp:lastPrinted>2017-08-08T08:52:00Z</cp:lastPrinted>
  <dcterms:created xsi:type="dcterms:W3CDTF">2018-06-19T12:28:00Z</dcterms:created>
  <dcterms:modified xsi:type="dcterms:W3CDTF">2018-06-19T12:32:00Z</dcterms:modified>
</cp:coreProperties>
</file>