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220D96" w:rsidP="009D1AEB">
      <w:pPr>
        <w:jc w:val="right"/>
        <w:rPr>
          <w:rFonts w:cs="Arial"/>
        </w:rPr>
      </w:pPr>
      <w:r>
        <w:rPr>
          <w:rFonts w:cs="Arial"/>
        </w:rPr>
        <w:t>Krzeszowice</w:t>
      </w:r>
      <w:r w:rsidR="00DD781D">
        <w:rPr>
          <w:rFonts w:cs="Arial"/>
        </w:rPr>
        <w:t xml:space="preserve">, </w:t>
      </w:r>
      <w:r>
        <w:rPr>
          <w:rFonts w:cs="Arial"/>
        </w:rPr>
        <w:t>08</w:t>
      </w:r>
      <w:r w:rsidR="00AC094C">
        <w:rPr>
          <w:rFonts w:cs="Arial"/>
        </w:rPr>
        <w:t xml:space="preserve"> </w:t>
      </w:r>
      <w:r>
        <w:rPr>
          <w:rFonts w:cs="Arial"/>
        </w:rPr>
        <w:t>lipca</w:t>
      </w:r>
      <w:r w:rsidR="00AC06F9">
        <w:rPr>
          <w:rFonts w:cs="Arial"/>
        </w:rPr>
        <w:t xml:space="preserve"> </w:t>
      </w:r>
      <w:r w:rsidR="00DD781D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512925" w:rsidRPr="008F13F5" w:rsidRDefault="00220D96" w:rsidP="008F13F5">
      <w:pPr>
        <w:pStyle w:val="Nagwek1"/>
        <w:spacing w:before="0" w:after="0" w:line="360" w:lineRule="auto"/>
        <w:rPr>
          <w:sz w:val="22"/>
          <w:szCs w:val="22"/>
        </w:rPr>
      </w:pPr>
      <w:bookmarkStart w:id="0" w:name="_GoBack"/>
      <w:r w:rsidRPr="00F14B1E">
        <w:rPr>
          <w:sz w:val="22"/>
          <w:szCs w:val="22"/>
        </w:rPr>
        <w:t xml:space="preserve">Stacja w Krzeszowicach </w:t>
      </w:r>
      <w:r w:rsidR="003C3BA8" w:rsidRPr="00F14B1E">
        <w:rPr>
          <w:sz w:val="22"/>
          <w:szCs w:val="22"/>
        </w:rPr>
        <w:t>–</w:t>
      </w:r>
      <w:r w:rsidR="0075555B">
        <w:rPr>
          <w:sz w:val="22"/>
          <w:szCs w:val="22"/>
        </w:rPr>
        <w:t xml:space="preserve"> atrakcyjne </w:t>
      </w:r>
      <w:r w:rsidR="003C3BA8" w:rsidRPr="00F14B1E">
        <w:rPr>
          <w:sz w:val="22"/>
          <w:szCs w:val="22"/>
        </w:rPr>
        <w:t>podróże regionalne i krajowe</w:t>
      </w:r>
    </w:p>
    <w:bookmarkEnd w:id="0"/>
    <w:p w:rsidR="00512925" w:rsidRPr="00F14B1E" w:rsidRDefault="003C3BA8" w:rsidP="008F13F5">
      <w:pPr>
        <w:spacing w:before="100" w:beforeAutospacing="1" w:after="100" w:afterAutospacing="1" w:line="360" w:lineRule="auto"/>
        <w:rPr>
          <w:rFonts w:cs="Arial"/>
          <w:b/>
        </w:rPr>
      </w:pPr>
      <w:r w:rsidRPr="00F14B1E">
        <w:rPr>
          <w:rFonts w:cs="Arial"/>
          <w:b/>
        </w:rPr>
        <w:t xml:space="preserve">Trzy perony zamiast dwóch, przejście podziemne zamiast kładki, wiadukt drogowy zamiast przejazdu i windy. Podróżni, dzięki inwestycji </w:t>
      </w:r>
      <w:r w:rsidR="00BE4EEF" w:rsidRPr="00F14B1E">
        <w:rPr>
          <w:rFonts w:cs="Arial"/>
          <w:b/>
        </w:rPr>
        <w:t xml:space="preserve">PKP Polskich Linii Kolejowych S.A., na stacji w Krzeszowicach </w:t>
      </w:r>
      <w:r w:rsidRPr="00F14B1E">
        <w:rPr>
          <w:rFonts w:cs="Arial"/>
          <w:b/>
        </w:rPr>
        <w:t>wygodnie wsiadają do pociągów regionalnych i dalekobieżnych</w:t>
      </w:r>
      <w:r w:rsidR="00BE4EEF" w:rsidRPr="00F14B1E">
        <w:rPr>
          <w:rFonts w:cs="Arial"/>
        </w:rPr>
        <w:t xml:space="preserve"> </w:t>
      </w:r>
      <w:r w:rsidR="00B34987" w:rsidRPr="00F14B1E">
        <w:rPr>
          <w:rFonts w:cs="Arial"/>
          <w:b/>
        </w:rPr>
        <w:t xml:space="preserve">na międzynarodowej linii </w:t>
      </w:r>
      <w:r w:rsidRPr="00F14B1E">
        <w:rPr>
          <w:rFonts w:cs="Arial"/>
          <w:b/>
        </w:rPr>
        <w:t>E 30</w:t>
      </w:r>
      <w:r w:rsidR="00BE4EEF" w:rsidRPr="00F14B1E">
        <w:rPr>
          <w:rFonts w:cs="Arial"/>
          <w:b/>
        </w:rPr>
        <w:t>.</w:t>
      </w:r>
      <w:r w:rsidRPr="00F14B1E">
        <w:rPr>
          <w:rFonts w:cs="Arial"/>
          <w:b/>
        </w:rPr>
        <w:t xml:space="preserve"> </w:t>
      </w:r>
      <w:r w:rsidR="00BE4EEF" w:rsidRPr="00F14B1E">
        <w:rPr>
          <w:rFonts w:cs="Arial"/>
          <w:b/>
        </w:rPr>
        <w:t>M</w:t>
      </w:r>
      <w:r w:rsidR="00B34987" w:rsidRPr="00F14B1E">
        <w:rPr>
          <w:rFonts w:cs="Arial"/>
          <w:b/>
        </w:rPr>
        <w:t>ieszkańcy zyska</w:t>
      </w:r>
      <w:r w:rsidR="00BE4EEF" w:rsidRPr="00F14B1E">
        <w:rPr>
          <w:rFonts w:cs="Arial"/>
          <w:b/>
        </w:rPr>
        <w:t xml:space="preserve">li </w:t>
      </w:r>
      <w:r w:rsidR="00C1468E" w:rsidRPr="00F14B1E">
        <w:rPr>
          <w:rFonts w:cs="Arial"/>
          <w:b/>
        </w:rPr>
        <w:t>bezkonkurencyjną</w:t>
      </w:r>
      <w:r w:rsidR="00BE4EEF" w:rsidRPr="00F14B1E">
        <w:rPr>
          <w:rFonts w:cs="Arial"/>
          <w:b/>
        </w:rPr>
        <w:t xml:space="preserve"> czasowo ofertę podróży</w:t>
      </w:r>
      <w:r w:rsidR="00B34987" w:rsidRPr="00F14B1E">
        <w:rPr>
          <w:rFonts w:cs="Arial"/>
          <w:b/>
        </w:rPr>
        <w:t>. Projekt współfinansowany</w:t>
      </w:r>
      <w:r w:rsidR="00AC06F9" w:rsidRPr="00F14B1E">
        <w:rPr>
          <w:rFonts w:cs="Arial"/>
          <w:b/>
        </w:rPr>
        <w:t xml:space="preserve"> jest</w:t>
      </w:r>
      <w:r w:rsidR="00F0295F" w:rsidRPr="00F14B1E">
        <w:rPr>
          <w:rFonts w:cs="Arial"/>
          <w:b/>
        </w:rPr>
        <w:t xml:space="preserve"> w ramach instrumentu CEF „Łącząc Europę”.</w:t>
      </w:r>
    </w:p>
    <w:p w:rsidR="00512925" w:rsidRPr="00F14B1E" w:rsidRDefault="00C1468E" w:rsidP="008F13F5">
      <w:pPr>
        <w:spacing w:before="100" w:beforeAutospacing="1" w:after="100" w:afterAutospacing="1" w:line="360" w:lineRule="auto"/>
        <w:rPr>
          <w:rFonts w:cs="Arial"/>
          <w:b/>
        </w:rPr>
      </w:pPr>
      <w:r w:rsidRPr="00F14B1E">
        <w:rPr>
          <w:rFonts w:cs="Arial"/>
          <w:b/>
          <w:i/>
        </w:rPr>
        <w:t>- Stacja Krzeszowice zyskuje nowy blask dzięki rządowym inwestycjom. Takich miejsc</w:t>
      </w:r>
      <w:r w:rsidRPr="00F14B1E">
        <w:rPr>
          <w:rFonts w:cs="Arial"/>
          <w:b/>
          <w:i/>
        </w:rPr>
        <w:br/>
        <w:t xml:space="preserve"> w całej Polsce jest bardzo dużo. Konsekwentnie dążymy do celu, jakim jest bezpieczna, komfortowa i przewidywalna polska kolej</w:t>
      </w:r>
      <w:r w:rsidRPr="00F14B1E">
        <w:rPr>
          <w:rFonts w:cs="Arial"/>
          <w:b/>
        </w:rPr>
        <w:t xml:space="preserve"> - powiedział Andrzej Adamczyk, minister infrastruktury</w:t>
      </w:r>
      <w:r w:rsidR="006515D2">
        <w:rPr>
          <w:rFonts w:cs="Arial"/>
          <w:b/>
        </w:rPr>
        <w:t>.</w:t>
      </w:r>
    </w:p>
    <w:p w:rsidR="00512925" w:rsidRPr="00F14B1E" w:rsidRDefault="00BE4EEF" w:rsidP="008F13F5">
      <w:pPr>
        <w:spacing w:before="100" w:beforeAutospacing="1" w:after="100" w:afterAutospacing="1" w:line="360" w:lineRule="auto"/>
        <w:rPr>
          <w:rFonts w:cs="Arial"/>
        </w:rPr>
      </w:pPr>
      <w:r w:rsidRPr="00F14B1E">
        <w:rPr>
          <w:rFonts w:cs="Arial"/>
        </w:rPr>
        <w:t>W Krzeszowicach są dwa nowe 200 metrowe perony dla relacji aglomeracyjnyc</w:t>
      </w:r>
      <w:r w:rsidR="00512925">
        <w:rPr>
          <w:rFonts w:cs="Arial"/>
        </w:rPr>
        <w:t xml:space="preserve">h oraz </w:t>
      </w:r>
      <w:r w:rsidRPr="00F14B1E">
        <w:rPr>
          <w:rFonts w:cs="Arial"/>
        </w:rPr>
        <w:t>400 metrowy peron, z którego mogą odjeżdżać wszystkie pociągi dalekobieżne. Przygotowanie atrakcyjnych podroży z nowych peronów połączonych bezpiecznym przejściem pod torami wymagało również znaczących prac na stacji.</w:t>
      </w:r>
      <w:r w:rsidR="00870E49" w:rsidRPr="00F14B1E">
        <w:rPr>
          <w:rFonts w:cs="Arial"/>
        </w:rPr>
        <w:t xml:space="preserve"> </w:t>
      </w:r>
      <w:r w:rsidRPr="00F14B1E">
        <w:rPr>
          <w:rFonts w:cs="Arial"/>
        </w:rPr>
        <w:t>K</w:t>
      </w:r>
      <w:r w:rsidR="00870E49" w:rsidRPr="00F14B1E">
        <w:rPr>
          <w:rFonts w:cs="Arial"/>
        </w:rPr>
        <w:t>olejarze wymienili tory, sieć trakcyjną</w:t>
      </w:r>
      <w:r w:rsidR="003D1C26" w:rsidRPr="00F14B1E">
        <w:rPr>
          <w:rFonts w:cs="Arial"/>
        </w:rPr>
        <w:t xml:space="preserve"> i urządzen</w:t>
      </w:r>
      <w:r w:rsidR="008F13F5">
        <w:rPr>
          <w:rFonts w:cs="Arial"/>
        </w:rPr>
        <w:t>ia sterowania ruchem kolejowym.</w:t>
      </w:r>
    </w:p>
    <w:p w:rsidR="00512925" w:rsidRPr="00F14B1E" w:rsidRDefault="00721B84" w:rsidP="008F13F5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F14B1E">
        <w:rPr>
          <w:rFonts w:eastAsia="Calibri" w:cs="Arial"/>
          <w:b/>
          <w:i/>
        </w:rPr>
        <w:t>- Na stacji Krzeszowice wszyscy mieszkańcy maj</w:t>
      </w:r>
      <w:r w:rsidR="00FB348E">
        <w:rPr>
          <w:rFonts w:eastAsia="Calibri" w:cs="Arial"/>
          <w:b/>
          <w:i/>
        </w:rPr>
        <w:t>ą</w:t>
      </w:r>
      <w:r w:rsidRPr="00F14B1E">
        <w:rPr>
          <w:rFonts w:eastAsia="Calibri" w:cs="Arial"/>
          <w:b/>
          <w:i/>
        </w:rPr>
        <w:t xml:space="preserve"> zapewniony wygodny dostęp do pociągów i atrakcyjnych podroży regionalnych i dalekobieżnych, dzięki realizacj</w:t>
      </w:r>
      <w:r w:rsidR="00E20E1B" w:rsidRPr="00F14B1E">
        <w:rPr>
          <w:rFonts w:eastAsia="Calibri" w:cs="Arial"/>
          <w:b/>
          <w:i/>
        </w:rPr>
        <w:t>i</w:t>
      </w:r>
      <w:r w:rsidRPr="00F14B1E">
        <w:rPr>
          <w:rFonts w:eastAsia="Calibri" w:cs="Arial"/>
          <w:b/>
          <w:i/>
        </w:rPr>
        <w:t xml:space="preserve"> Krajowego Programu Kolejowego. Takie efekty </w:t>
      </w:r>
      <w:r w:rsidR="00E20E1B" w:rsidRPr="00F14B1E">
        <w:rPr>
          <w:rFonts w:eastAsia="Calibri" w:cs="Arial"/>
          <w:b/>
          <w:i/>
        </w:rPr>
        <w:t xml:space="preserve">są również na innych stacjach Małopolski i </w:t>
      </w:r>
      <w:r w:rsidRPr="00F14B1E">
        <w:rPr>
          <w:rFonts w:eastAsia="Calibri" w:cs="Arial"/>
          <w:b/>
          <w:i/>
        </w:rPr>
        <w:t>na sieci kolejowej</w:t>
      </w:r>
      <w:r w:rsidR="0073751E">
        <w:rPr>
          <w:rFonts w:eastAsia="Calibri" w:cs="Arial"/>
          <w:b/>
          <w:i/>
        </w:rPr>
        <w:t xml:space="preserve"> </w:t>
      </w:r>
      <w:r w:rsidR="00E20E1B" w:rsidRPr="00F14B1E">
        <w:rPr>
          <w:rFonts w:eastAsia="Calibri" w:cs="Arial"/>
          <w:b/>
          <w:i/>
        </w:rPr>
        <w:t>w Polsce. K</w:t>
      </w:r>
      <w:r w:rsidRPr="00F14B1E">
        <w:rPr>
          <w:rFonts w:eastAsia="Calibri" w:cs="Arial"/>
          <w:b/>
          <w:i/>
        </w:rPr>
        <w:t xml:space="preserve">onsekwentnie </w:t>
      </w:r>
      <w:r w:rsidR="00E20E1B" w:rsidRPr="00F14B1E">
        <w:rPr>
          <w:rFonts w:eastAsia="Calibri" w:cs="Arial"/>
          <w:b/>
          <w:i/>
        </w:rPr>
        <w:t xml:space="preserve">kończymy </w:t>
      </w:r>
      <w:r w:rsidRPr="00F14B1E">
        <w:rPr>
          <w:rFonts w:eastAsia="Calibri" w:cs="Arial"/>
          <w:b/>
          <w:i/>
        </w:rPr>
        <w:t xml:space="preserve">rozpoczęte inwestycje, </w:t>
      </w:r>
      <w:r w:rsidR="00E20E1B" w:rsidRPr="00F14B1E">
        <w:rPr>
          <w:rFonts w:eastAsia="Calibri" w:cs="Arial"/>
          <w:b/>
          <w:i/>
        </w:rPr>
        <w:t xml:space="preserve">sprawnie </w:t>
      </w:r>
      <w:r w:rsidRPr="00F14B1E">
        <w:rPr>
          <w:rFonts w:eastAsia="Calibri" w:cs="Arial"/>
          <w:b/>
          <w:i/>
        </w:rPr>
        <w:t>wykorzystujemy środki unijne i ogłaszamy przetargi na nowe zadania</w:t>
      </w:r>
      <w:r w:rsidRPr="00F14B1E">
        <w:rPr>
          <w:rFonts w:eastAsia="Calibri" w:cs="Arial"/>
          <w:b/>
        </w:rPr>
        <w:t xml:space="preserve"> – powiedział </w:t>
      </w:r>
      <w:r w:rsidR="00E20E1B" w:rsidRPr="00F14B1E">
        <w:rPr>
          <w:rFonts w:eastAsia="Calibri" w:cs="Arial"/>
          <w:b/>
        </w:rPr>
        <w:t xml:space="preserve">Ireneusz Merchel prezes </w:t>
      </w:r>
      <w:r w:rsidRPr="00F14B1E">
        <w:rPr>
          <w:rFonts w:eastAsia="Calibri" w:cs="Arial"/>
          <w:b/>
        </w:rPr>
        <w:t>Zarządu PKP Polskich Linii Kolejowych S.A.</w:t>
      </w:r>
    </w:p>
    <w:p w:rsidR="00271646" w:rsidRPr="00F14B1E" w:rsidRDefault="00271646" w:rsidP="008F13F5">
      <w:pPr>
        <w:spacing w:before="100" w:beforeAutospacing="1" w:after="100" w:afterAutospacing="1" w:line="360" w:lineRule="auto"/>
        <w:rPr>
          <w:rFonts w:cs="Arial"/>
        </w:rPr>
      </w:pPr>
      <w:r w:rsidRPr="00F14B1E">
        <w:rPr>
          <w:rFonts w:cs="Arial"/>
        </w:rPr>
        <w:t xml:space="preserve">Nowe </w:t>
      </w:r>
      <w:r w:rsidR="00870E49" w:rsidRPr="00F14B1E">
        <w:rPr>
          <w:rFonts w:cs="Arial"/>
        </w:rPr>
        <w:t>perony przygotowane są do obsługi wszystkich pasażerów</w:t>
      </w:r>
      <w:r w:rsidRPr="00F14B1E">
        <w:rPr>
          <w:rFonts w:cs="Arial"/>
        </w:rPr>
        <w:t>.</w:t>
      </w:r>
      <w:r w:rsidR="00870E49" w:rsidRPr="00F14B1E">
        <w:rPr>
          <w:rFonts w:cs="Arial"/>
        </w:rPr>
        <w:t xml:space="preserve"> Platformy są wyższe, dzięki czemu podróżnym łatwiej wsiąść do</w:t>
      </w:r>
      <w:r w:rsidR="004467BC" w:rsidRPr="00F14B1E">
        <w:rPr>
          <w:rFonts w:cs="Arial"/>
        </w:rPr>
        <w:t xml:space="preserve"> wagonów</w:t>
      </w:r>
      <w:r w:rsidR="00870E49" w:rsidRPr="00F14B1E">
        <w:rPr>
          <w:rFonts w:cs="Arial"/>
        </w:rPr>
        <w:t xml:space="preserve">. </w:t>
      </w:r>
      <w:r w:rsidRPr="00F14B1E">
        <w:rPr>
          <w:rFonts w:cs="Arial"/>
        </w:rPr>
        <w:t xml:space="preserve">Długie </w:t>
      </w:r>
      <w:r w:rsidR="00870E49" w:rsidRPr="00F14B1E">
        <w:rPr>
          <w:rFonts w:cs="Arial"/>
        </w:rPr>
        <w:t>wiaty skuteczniej chronią przed niekorzystnymi warunkami atmosferycznymi</w:t>
      </w:r>
      <w:r w:rsidR="0073751E">
        <w:rPr>
          <w:rFonts w:cs="Arial"/>
        </w:rPr>
        <w:t>.</w:t>
      </w:r>
      <w:r w:rsidR="00870E49" w:rsidRPr="00F14B1E">
        <w:rPr>
          <w:rFonts w:cs="Arial"/>
        </w:rPr>
        <w:t xml:space="preserve"> Perony wyposażone są w nowe oświetlenie</w:t>
      </w:r>
      <w:r w:rsidR="00C1468E" w:rsidRPr="00F14B1E">
        <w:rPr>
          <w:rFonts w:cs="Arial"/>
        </w:rPr>
        <w:br/>
      </w:r>
      <w:r w:rsidR="00870E49" w:rsidRPr="00F14B1E">
        <w:rPr>
          <w:rFonts w:cs="Arial"/>
        </w:rPr>
        <w:t>i nagłośnienie</w:t>
      </w:r>
      <w:r w:rsidRPr="00F14B1E">
        <w:rPr>
          <w:rFonts w:cs="Arial"/>
        </w:rPr>
        <w:t xml:space="preserve">. </w:t>
      </w:r>
      <w:r w:rsidR="00BE4EEF" w:rsidRPr="00F14B1E">
        <w:rPr>
          <w:rFonts w:cs="Arial"/>
        </w:rPr>
        <w:t xml:space="preserve">Będą </w:t>
      </w:r>
      <w:r w:rsidRPr="00F14B1E">
        <w:rPr>
          <w:rFonts w:cs="Arial"/>
        </w:rPr>
        <w:t xml:space="preserve">zamontowane </w:t>
      </w:r>
      <w:r w:rsidR="00BE4EEF" w:rsidRPr="00F14B1E">
        <w:rPr>
          <w:rFonts w:cs="Arial"/>
        </w:rPr>
        <w:t xml:space="preserve">jeszcze w tym roku </w:t>
      </w:r>
      <w:r w:rsidRPr="00F14B1E">
        <w:rPr>
          <w:rFonts w:cs="Arial"/>
        </w:rPr>
        <w:t xml:space="preserve">wyświetlacze </w:t>
      </w:r>
      <w:r w:rsidR="00870E49" w:rsidRPr="00F14B1E">
        <w:rPr>
          <w:rFonts w:cs="Arial"/>
        </w:rPr>
        <w:t xml:space="preserve">z informacją </w:t>
      </w:r>
      <w:r w:rsidRPr="00F14B1E">
        <w:rPr>
          <w:rFonts w:cs="Arial"/>
        </w:rPr>
        <w:t>o kursowaniu pociągów.</w:t>
      </w:r>
      <w:r w:rsidR="00870E49" w:rsidRPr="00F14B1E">
        <w:rPr>
          <w:rFonts w:cs="Arial"/>
        </w:rPr>
        <w:t xml:space="preserve"> </w:t>
      </w:r>
      <w:r w:rsidR="00156BBB" w:rsidRPr="00F14B1E">
        <w:rPr>
          <w:rFonts w:cs="Arial"/>
        </w:rPr>
        <w:t>Osobom niedowidzącym ułatwiają drogę w</w:t>
      </w:r>
      <w:r w:rsidR="00870E49" w:rsidRPr="00F14B1E">
        <w:rPr>
          <w:rFonts w:cs="Arial"/>
        </w:rPr>
        <w:t>yraźne oznaczenia i nawierzchnia</w:t>
      </w:r>
      <w:r w:rsidR="00C1468E" w:rsidRPr="00F14B1E">
        <w:rPr>
          <w:rFonts w:cs="Arial"/>
        </w:rPr>
        <w:br/>
      </w:r>
      <w:r w:rsidRPr="00F14B1E">
        <w:rPr>
          <w:rFonts w:cs="Arial"/>
        </w:rPr>
        <w:lastRenderedPageBreak/>
        <w:t>o zróżnicowanej strukturze</w:t>
      </w:r>
      <w:r w:rsidR="00870E49" w:rsidRPr="00F14B1E">
        <w:rPr>
          <w:rFonts w:cs="Arial"/>
        </w:rPr>
        <w:t xml:space="preserve">. </w:t>
      </w:r>
      <w:r w:rsidR="00F7540B" w:rsidRPr="00F14B1E">
        <w:rPr>
          <w:rFonts w:cs="Arial"/>
        </w:rPr>
        <w:t>Na perony od ul. Daszyńskiego i Kolejowej można się dostać nowym przejściem podziemnym wyposażonym w windy.</w:t>
      </w:r>
      <w:r w:rsidR="00AE6309" w:rsidRPr="00F14B1E">
        <w:rPr>
          <w:rFonts w:cs="Arial"/>
        </w:rPr>
        <w:t xml:space="preserve"> </w:t>
      </w:r>
    </w:p>
    <w:p w:rsidR="005A41B0" w:rsidRPr="00F14B1E" w:rsidRDefault="00271646" w:rsidP="008F13F5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F14B1E">
        <w:rPr>
          <w:rFonts w:cs="Arial"/>
        </w:rPr>
        <w:t xml:space="preserve">Dla </w:t>
      </w:r>
      <w:r w:rsidR="00AE6309" w:rsidRPr="00F14B1E">
        <w:rPr>
          <w:rFonts w:cs="Arial"/>
        </w:rPr>
        <w:t>mieszkańc</w:t>
      </w:r>
      <w:r w:rsidRPr="00F14B1E">
        <w:rPr>
          <w:rFonts w:cs="Arial"/>
        </w:rPr>
        <w:t>ów, po wschodniej stronie stacji</w:t>
      </w:r>
      <w:r w:rsidR="00CF1F53" w:rsidRPr="00F14B1E">
        <w:rPr>
          <w:rFonts w:cs="Arial"/>
        </w:rPr>
        <w:t>,</w:t>
      </w:r>
      <w:r w:rsidRPr="00F14B1E">
        <w:rPr>
          <w:rFonts w:cs="Arial"/>
        </w:rPr>
        <w:t xml:space="preserve"> </w:t>
      </w:r>
      <w:r w:rsidR="00CF1F53" w:rsidRPr="00F14B1E">
        <w:rPr>
          <w:rFonts w:cs="Arial"/>
        </w:rPr>
        <w:t>przygotowywana jest k</w:t>
      </w:r>
      <w:r w:rsidRPr="00F14B1E">
        <w:rPr>
          <w:rFonts w:cs="Arial"/>
        </w:rPr>
        <w:t>ładka, któr</w:t>
      </w:r>
      <w:r w:rsidR="00CF1F53" w:rsidRPr="00F14B1E">
        <w:rPr>
          <w:rFonts w:cs="Arial"/>
        </w:rPr>
        <w:t>a zapewni dogodną i bezpieczną komunikację w rejonie stacji i w mieście</w:t>
      </w:r>
      <w:r w:rsidR="00AE6309" w:rsidRPr="00F14B1E">
        <w:rPr>
          <w:rFonts w:cs="Arial"/>
        </w:rPr>
        <w:t xml:space="preserve">. </w:t>
      </w:r>
      <w:r w:rsidR="00CF1F53" w:rsidRPr="00F14B1E">
        <w:rPr>
          <w:rFonts w:cs="Arial"/>
        </w:rPr>
        <w:t xml:space="preserve">Obiekt </w:t>
      </w:r>
      <w:r w:rsidR="00AE6309" w:rsidRPr="00F14B1E">
        <w:rPr>
          <w:rFonts w:cs="Arial"/>
        </w:rPr>
        <w:t>będzie wyposażon</w:t>
      </w:r>
      <w:r w:rsidR="00CF1F53" w:rsidRPr="00F14B1E">
        <w:rPr>
          <w:rFonts w:cs="Arial"/>
        </w:rPr>
        <w:t>y</w:t>
      </w:r>
      <w:r w:rsidR="00AE6309" w:rsidRPr="00F14B1E">
        <w:rPr>
          <w:rFonts w:cs="Arial"/>
        </w:rPr>
        <w:t xml:space="preserve"> w windy. </w:t>
      </w:r>
      <w:r w:rsidR="00CF1F53" w:rsidRPr="00F14B1E">
        <w:rPr>
          <w:rFonts w:cs="Arial"/>
        </w:rPr>
        <w:t>Mieszkańcy skorzystają z przejścia przed końcem wakacji. Już od 2019 r</w:t>
      </w:r>
      <w:r w:rsidR="00156BBB" w:rsidRPr="00F14B1E">
        <w:rPr>
          <w:rFonts w:cs="Arial"/>
        </w:rPr>
        <w:t>.</w:t>
      </w:r>
      <w:r w:rsidR="00CF1F53" w:rsidRPr="00F14B1E">
        <w:rPr>
          <w:rFonts w:cs="Arial"/>
        </w:rPr>
        <w:t xml:space="preserve"> kierowcom i pieszy</w:t>
      </w:r>
      <w:r w:rsidR="00B952BA">
        <w:rPr>
          <w:rFonts w:cs="Arial"/>
        </w:rPr>
        <w:t>m</w:t>
      </w:r>
      <w:r w:rsidR="00CF1F53" w:rsidRPr="00F14B1E">
        <w:rPr>
          <w:rFonts w:cs="Arial"/>
        </w:rPr>
        <w:t xml:space="preserve"> służy </w:t>
      </w:r>
      <w:r w:rsidR="005953AB" w:rsidRPr="00F14B1E">
        <w:rPr>
          <w:rFonts w:cs="Arial"/>
        </w:rPr>
        <w:t xml:space="preserve">nowy wiadukt drogowy, wybudowany w miejscu przejazdu kolejowo-drogowego. Dzięki niemu </w:t>
      </w:r>
      <w:r w:rsidR="00CF1F53" w:rsidRPr="00F14B1E">
        <w:rPr>
          <w:rFonts w:cs="Arial"/>
        </w:rPr>
        <w:t xml:space="preserve">zwiększyło się </w:t>
      </w:r>
      <w:r w:rsidR="005953AB" w:rsidRPr="00F14B1E">
        <w:rPr>
          <w:rFonts w:cs="Arial"/>
        </w:rPr>
        <w:t xml:space="preserve">bezpieczeństwo </w:t>
      </w:r>
      <w:r w:rsidR="00CF1F53" w:rsidRPr="00F14B1E">
        <w:rPr>
          <w:rFonts w:cs="Arial"/>
        </w:rPr>
        <w:t xml:space="preserve">w </w:t>
      </w:r>
      <w:r w:rsidR="005953AB" w:rsidRPr="00F14B1E">
        <w:rPr>
          <w:rFonts w:cs="Arial"/>
        </w:rPr>
        <w:t>ruchu drogow</w:t>
      </w:r>
      <w:r w:rsidR="00CF1F53" w:rsidRPr="00F14B1E">
        <w:rPr>
          <w:rFonts w:cs="Arial"/>
        </w:rPr>
        <w:t>ym</w:t>
      </w:r>
      <w:r w:rsidR="005953AB" w:rsidRPr="00F14B1E">
        <w:rPr>
          <w:rFonts w:cs="Arial"/>
        </w:rPr>
        <w:t xml:space="preserve"> i </w:t>
      </w:r>
      <w:r w:rsidR="00CF1F53" w:rsidRPr="00F14B1E">
        <w:rPr>
          <w:rFonts w:cs="Arial"/>
        </w:rPr>
        <w:t xml:space="preserve">kolejowym. Podróżni dzięki windom, bez względu na możliwości ruchowe, mają dogodny dostęp do peronów. </w:t>
      </w:r>
    </w:p>
    <w:p w:rsidR="00512925" w:rsidRPr="00F14B1E" w:rsidRDefault="00BC36D7" w:rsidP="008F13F5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F14B1E">
        <w:rPr>
          <w:rFonts w:eastAsia="Calibri" w:cs="Arial"/>
        </w:rPr>
        <w:t>Zmodernizowana stacja w Krzeszowicach to kolejny etap przebudowy linii z Krakowa do Katowic.</w:t>
      </w:r>
    </w:p>
    <w:p w:rsidR="00512925" w:rsidRPr="00F14B1E" w:rsidRDefault="008F13F5" w:rsidP="008F13F5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eastAsia="Calibri" w:cs="Arial"/>
        </w:rPr>
        <w:br/>
      </w:r>
      <w:r w:rsidR="009D3ED8" w:rsidRPr="00F14B1E">
        <w:rPr>
          <w:rFonts w:cs="Arial"/>
          <w:b/>
          <w:i/>
        </w:rPr>
        <w:t>- Ze wsparciem z funduszy unijnych konsekwentnie dążymy do osiągnięcia celu, jakim jest</w:t>
      </w:r>
      <w:r w:rsidR="00BC36D7" w:rsidRPr="00F14B1E">
        <w:rPr>
          <w:rFonts w:cs="Arial"/>
          <w:b/>
          <w:i/>
        </w:rPr>
        <w:t xml:space="preserve"> </w:t>
      </w:r>
      <w:r w:rsidR="009D3ED8" w:rsidRPr="00F14B1E">
        <w:rPr>
          <w:rFonts w:cs="Arial"/>
          <w:b/>
          <w:i/>
        </w:rPr>
        <w:t>dokończenie do 2030 roku prac na sieci bazowej TEN-T, czyli na najważniejszych liniach drogowych i kolejowych nie tylko dla Polski, ale i Unii Europejskiej. Dziś robimy kolejny krok w kierunku realizacji tego założenia</w:t>
      </w:r>
      <w:r w:rsidR="009D3ED8" w:rsidRPr="00F14B1E">
        <w:rPr>
          <w:rFonts w:cs="Arial"/>
          <w:b/>
        </w:rPr>
        <w:t xml:space="preserve"> - powiedział Grzegorz Puda, wiceminister funduszy</w:t>
      </w:r>
      <w:r w:rsidR="00C1468E" w:rsidRPr="00F14B1E">
        <w:rPr>
          <w:rFonts w:cs="Arial"/>
          <w:b/>
        </w:rPr>
        <w:br/>
      </w:r>
      <w:r w:rsidR="009D3ED8" w:rsidRPr="00F14B1E">
        <w:rPr>
          <w:rFonts w:cs="Arial"/>
          <w:b/>
        </w:rPr>
        <w:t xml:space="preserve"> i polityki regionalnej. </w:t>
      </w:r>
    </w:p>
    <w:p w:rsidR="00BC36D7" w:rsidRDefault="00BC36D7" w:rsidP="008F13F5">
      <w:pPr>
        <w:spacing w:before="100" w:beforeAutospacing="1" w:after="100" w:afterAutospacing="1" w:line="360" w:lineRule="auto"/>
        <w:contextualSpacing/>
        <w:rPr>
          <w:rFonts w:cs="Arial"/>
          <w:b/>
        </w:rPr>
      </w:pPr>
      <w:r w:rsidRPr="00F14B1E">
        <w:rPr>
          <w:rFonts w:cs="Arial"/>
          <w:b/>
          <w:i/>
        </w:rPr>
        <w:t xml:space="preserve">- INEA z zadowoleniem przyjmuje przebudowę stacji Krzeszowice, zrealizowanej w ramach modernizacji linii kolejowej E30 na odcinku Zabrze – Katowice </w:t>
      </w:r>
      <w:r w:rsidR="00995FBF" w:rsidRPr="00F14B1E">
        <w:rPr>
          <w:rFonts w:cs="Arial"/>
          <w:b/>
          <w:i/>
        </w:rPr>
        <w:t>–</w:t>
      </w:r>
      <w:r w:rsidRPr="00F14B1E">
        <w:rPr>
          <w:rFonts w:cs="Arial"/>
          <w:b/>
          <w:i/>
        </w:rPr>
        <w:t xml:space="preserve"> Kraków. Inwestycja przyczynia się do rozwoju sieci bazowej TEN-T, a jej efektem będzie skrócenie czasu podróży, poprawa komfortu obsługi pasażerów oraz zwiększenie bezpieczeństwa w ruchu kolejowym. Wsparcie UE dla tego projektu wynosi 1,4 mld zł. W dłuższej perspektywie inwestycja wpłynie na poprawę jakości </w:t>
      </w:r>
      <w:r w:rsidR="00721B84" w:rsidRPr="00F14B1E">
        <w:rPr>
          <w:rFonts w:cs="Arial"/>
          <w:b/>
          <w:i/>
        </w:rPr>
        <w:t xml:space="preserve">kolejowych </w:t>
      </w:r>
      <w:r w:rsidRPr="00F14B1E">
        <w:rPr>
          <w:rFonts w:cs="Arial"/>
          <w:b/>
          <w:i/>
        </w:rPr>
        <w:t xml:space="preserve">połączeń pasażerskich i przewozu towarów między głównymi centrami gospodarczymi, co przyczyni się do </w:t>
      </w:r>
      <w:r w:rsidR="00721B84" w:rsidRPr="00F14B1E">
        <w:rPr>
          <w:rFonts w:cs="Arial"/>
          <w:b/>
          <w:i/>
        </w:rPr>
        <w:t xml:space="preserve">zwiększenia roli ekologicznego transportu </w:t>
      </w:r>
      <w:r w:rsidRPr="00F14B1E">
        <w:rPr>
          <w:rFonts w:cs="Arial"/>
          <w:b/>
        </w:rPr>
        <w:t xml:space="preserve">- powiedział </w:t>
      </w:r>
      <w:proofErr w:type="spellStart"/>
      <w:r w:rsidRPr="00F14B1E">
        <w:rPr>
          <w:rFonts w:cs="Arial"/>
          <w:b/>
        </w:rPr>
        <w:t>Morten</w:t>
      </w:r>
      <w:proofErr w:type="spellEnd"/>
      <w:r w:rsidRPr="00F14B1E">
        <w:rPr>
          <w:rFonts w:cs="Arial"/>
          <w:b/>
        </w:rPr>
        <w:t xml:space="preserve"> Jensen, </w:t>
      </w:r>
      <w:proofErr w:type="spellStart"/>
      <w:r w:rsidRPr="00F14B1E">
        <w:rPr>
          <w:rFonts w:cs="Arial"/>
          <w:b/>
        </w:rPr>
        <w:t>Head</w:t>
      </w:r>
      <w:proofErr w:type="spellEnd"/>
      <w:r w:rsidRPr="00F14B1E">
        <w:rPr>
          <w:rFonts w:cs="Arial"/>
          <w:b/>
        </w:rPr>
        <w:t xml:space="preserve"> of Unit </w:t>
      </w:r>
      <w:proofErr w:type="spellStart"/>
      <w:r w:rsidRPr="00F14B1E">
        <w:rPr>
          <w:rFonts w:cs="Arial"/>
          <w:b/>
        </w:rPr>
        <w:t>at</w:t>
      </w:r>
      <w:proofErr w:type="spellEnd"/>
      <w:r w:rsidRPr="00F14B1E">
        <w:rPr>
          <w:rFonts w:cs="Arial"/>
          <w:b/>
        </w:rPr>
        <w:t xml:space="preserve"> INEA - </w:t>
      </w:r>
      <w:proofErr w:type="spellStart"/>
      <w:r w:rsidRPr="00F14B1E">
        <w:rPr>
          <w:rFonts w:cs="Arial"/>
          <w:b/>
        </w:rPr>
        <w:t>Innovation</w:t>
      </w:r>
      <w:proofErr w:type="spellEnd"/>
      <w:r w:rsidRPr="00F14B1E">
        <w:rPr>
          <w:rFonts w:cs="Arial"/>
          <w:b/>
        </w:rPr>
        <w:t xml:space="preserve"> and Networks </w:t>
      </w:r>
      <w:proofErr w:type="spellStart"/>
      <w:r w:rsidRPr="00F14B1E">
        <w:rPr>
          <w:rFonts w:cs="Arial"/>
          <w:b/>
        </w:rPr>
        <w:t>Executive</w:t>
      </w:r>
      <w:proofErr w:type="spellEnd"/>
      <w:r w:rsidRPr="00F14B1E">
        <w:rPr>
          <w:rFonts w:cs="Arial"/>
          <w:b/>
        </w:rPr>
        <w:t xml:space="preserve"> </w:t>
      </w:r>
      <w:proofErr w:type="spellStart"/>
      <w:r w:rsidRPr="00F14B1E">
        <w:rPr>
          <w:rFonts w:cs="Arial"/>
          <w:b/>
        </w:rPr>
        <w:t>Agency</w:t>
      </w:r>
      <w:proofErr w:type="spellEnd"/>
      <w:r w:rsidRPr="00F14B1E">
        <w:rPr>
          <w:rFonts w:cs="Arial"/>
          <w:b/>
        </w:rPr>
        <w:t>.</w:t>
      </w:r>
    </w:p>
    <w:p w:rsidR="00512925" w:rsidRPr="00F14B1E" w:rsidRDefault="00512925" w:rsidP="008F13F5">
      <w:pPr>
        <w:spacing w:before="100" w:beforeAutospacing="1" w:after="100" w:afterAutospacing="1" w:line="360" w:lineRule="auto"/>
        <w:contextualSpacing/>
        <w:rPr>
          <w:rFonts w:cs="Arial"/>
          <w:b/>
        </w:rPr>
      </w:pPr>
    </w:p>
    <w:p w:rsidR="00E17494" w:rsidRPr="00F14B1E" w:rsidRDefault="00156BBB" w:rsidP="008F13F5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F14B1E">
        <w:rPr>
          <w:rFonts w:eastAsia="Calibri" w:cs="Arial"/>
        </w:rPr>
        <w:t>P</w:t>
      </w:r>
      <w:r w:rsidR="00E17494" w:rsidRPr="00F14B1E">
        <w:rPr>
          <w:rFonts w:eastAsia="Calibri" w:cs="Arial"/>
        </w:rPr>
        <w:t>odróżni mogą już korzystać z prz</w:t>
      </w:r>
      <w:r w:rsidR="00AE6309" w:rsidRPr="00F14B1E">
        <w:rPr>
          <w:rFonts w:eastAsia="Calibri" w:cs="Arial"/>
        </w:rPr>
        <w:t>ystanków m.in. w Rudawie</w:t>
      </w:r>
      <w:r w:rsidR="00E17494" w:rsidRPr="00F14B1E">
        <w:rPr>
          <w:rFonts w:eastAsia="Calibri" w:cs="Arial"/>
        </w:rPr>
        <w:t xml:space="preserve"> Balinie</w:t>
      </w:r>
      <w:r w:rsidR="00AE6309" w:rsidRPr="00F14B1E">
        <w:rPr>
          <w:rFonts w:eastAsia="Calibri" w:cs="Arial"/>
        </w:rPr>
        <w:t xml:space="preserve"> i krakowskich Bronowicach</w:t>
      </w:r>
      <w:r w:rsidR="00E17494" w:rsidRPr="00F14B1E">
        <w:rPr>
          <w:rFonts w:eastAsia="Calibri" w:cs="Arial"/>
        </w:rPr>
        <w:t xml:space="preserve">. Gotowe są stacje w Zabierzowie, Jaworznie Szczakowej i krakowskich </w:t>
      </w:r>
      <w:proofErr w:type="spellStart"/>
      <w:r w:rsidR="00E17494" w:rsidRPr="00F14B1E">
        <w:rPr>
          <w:rFonts w:eastAsia="Calibri" w:cs="Arial"/>
        </w:rPr>
        <w:t>Mydlnikach</w:t>
      </w:r>
      <w:proofErr w:type="spellEnd"/>
      <w:r w:rsidR="00E17494" w:rsidRPr="00F14B1E">
        <w:rPr>
          <w:rFonts w:eastAsia="Calibri" w:cs="Arial"/>
        </w:rPr>
        <w:t xml:space="preserve">. Komunikację drogową ułatwiają nowe wiadukty m.in. w Krakowie, Jaworznie, Krzeszowicach i Woli Filipowskiej. </w:t>
      </w:r>
      <w:r w:rsidRPr="00F14B1E">
        <w:rPr>
          <w:rFonts w:eastAsia="Calibri" w:cs="Arial"/>
        </w:rPr>
        <w:t>N</w:t>
      </w:r>
      <w:r w:rsidR="005C21DB" w:rsidRPr="00F14B1E">
        <w:rPr>
          <w:rFonts w:eastAsia="Calibri" w:cs="Arial"/>
        </w:rPr>
        <w:t>a linii</w:t>
      </w:r>
      <w:r w:rsidRPr="00F14B1E">
        <w:rPr>
          <w:rFonts w:eastAsia="Calibri" w:cs="Arial"/>
        </w:rPr>
        <w:t xml:space="preserve"> wykonawcy kończą ostatnie zakresy prac</w:t>
      </w:r>
      <w:r w:rsidR="005C21DB" w:rsidRPr="00F14B1E">
        <w:rPr>
          <w:rFonts w:eastAsia="Calibri" w:cs="Arial"/>
        </w:rPr>
        <w:t>.</w:t>
      </w:r>
    </w:p>
    <w:p w:rsidR="005A41B0" w:rsidRPr="00F14B1E" w:rsidRDefault="005C21DB" w:rsidP="008F13F5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F14B1E">
        <w:rPr>
          <w:rFonts w:eastAsia="Calibri" w:cs="Arial"/>
        </w:rPr>
        <w:t xml:space="preserve">Inwestycja </w:t>
      </w:r>
      <w:r w:rsidR="00E17494" w:rsidRPr="00F14B1E">
        <w:rPr>
          <w:rFonts w:eastAsia="Calibri" w:cs="Arial"/>
        </w:rPr>
        <w:t>zwiększ</w:t>
      </w:r>
      <w:r w:rsidRPr="00F14B1E">
        <w:rPr>
          <w:rFonts w:eastAsia="Calibri" w:cs="Arial"/>
        </w:rPr>
        <w:t xml:space="preserve">a możliwości, atrakcyjność i dostępność kolei oraz bezpieczeństwo </w:t>
      </w:r>
      <w:r w:rsidR="00E17494" w:rsidRPr="00F14B1E">
        <w:rPr>
          <w:rFonts w:eastAsia="Calibri" w:cs="Arial"/>
        </w:rPr>
        <w:t>i sprawn</w:t>
      </w:r>
      <w:r w:rsidRPr="00F14B1E">
        <w:rPr>
          <w:rFonts w:eastAsia="Calibri" w:cs="Arial"/>
        </w:rPr>
        <w:t xml:space="preserve">ość transportu na </w:t>
      </w:r>
      <w:r w:rsidR="00E17494" w:rsidRPr="00F14B1E">
        <w:rPr>
          <w:rFonts w:eastAsia="Calibri" w:cs="Arial"/>
        </w:rPr>
        <w:t xml:space="preserve">międzynarodowym korytarzu E30, który łączy </w:t>
      </w:r>
      <w:r w:rsidRPr="00F14B1E">
        <w:rPr>
          <w:rFonts w:eastAsia="Calibri" w:cs="Arial"/>
        </w:rPr>
        <w:t>Europę.</w:t>
      </w:r>
    </w:p>
    <w:p w:rsidR="00291328" w:rsidRDefault="002D2087" w:rsidP="008F13F5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F14B1E">
        <w:rPr>
          <w:rFonts w:eastAsia="Calibri" w:cs="Arial"/>
        </w:rPr>
        <w:t>Projekt „</w:t>
      </w:r>
      <w:r w:rsidR="00425E9C" w:rsidRPr="00F14B1E">
        <w:rPr>
          <w:rFonts w:eastAsia="Calibri" w:cs="Arial"/>
        </w:rPr>
        <w:t xml:space="preserve">Modernizacja linii kolejowej E-30, na odcinku Zabrze-Katowice-Kraków, etap </w:t>
      </w:r>
      <w:proofErr w:type="spellStart"/>
      <w:r w:rsidR="00425E9C" w:rsidRPr="00F14B1E">
        <w:rPr>
          <w:rFonts w:eastAsia="Calibri" w:cs="Arial"/>
        </w:rPr>
        <w:t>IIb</w:t>
      </w:r>
      <w:proofErr w:type="spellEnd"/>
      <w:r w:rsidRPr="00F14B1E">
        <w:rPr>
          <w:rFonts w:eastAsia="Calibri" w:cs="Arial"/>
        </w:rPr>
        <w:t xml:space="preserve">” </w:t>
      </w:r>
      <w:r w:rsidR="005A41B0" w:rsidRPr="00F14B1E">
        <w:rPr>
          <w:rFonts w:eastAsia="Calibri" w:cs="Arial"/>
        </w:rPr>
        <w:t xml:space="preserve">o wartości </w:t>
      </w:r>
      <w:r w:rsidR="00EA6D73" w:rsidRPr="00F14B1E">
        <w:rPr>
          <w:rFonts w:eastAsia="Calibri" w:cs="Arial"/>
        </w:rPr>
        <w:t xml:space="preserve">prawie 2 mld </w:t>
      </w:r>
      <w:r w:rsidR="00B57F6C" w:rsidRPr="00F14B1E">
        <w:rPr>
          <w:rFonts w:eastAsia="Calibri" w:cs="Arial"/>
        </w:rPr>
        <w:t xml:space="preserve">zł </w:t>
      </w:r>
      <w:r w:rsidR="000A1F28" w:rsidRPr="00F14B1E">
        <w:rPr>
          <w:rFonts w:eastAsia="Calibri" w:cs="Arial"/>
        </w:rPr>
        <w:t>jest dofinansowany</w:t>
      </w:r>
      <w:r w:rsidRPr="00F14B1E">
        <w:rPr>
          <w:rFonts w:eastAsia="Calibri" w:cs="Arial"/>
        </w:rPr>
        <w:t xml:space="preserve"> ze środków Unii Europejskiej, w ramach instrumentu CEF „Łącząc Europę”.</w:t>
      </w:r>
    </w:p>
    <w:p w:rsidR="00512925" w:rsidRDefault="00512925" w:rsidP="00512925">
      <w:pPr>
        <w:spacing w:after="0" w:line="360" w:lineRule="auto"/>
        <w:contextualSpacing/>
        <w:rPr>
          <w:rFonts w:eastAsia="Calibri" w:cs="Arial"/>
        </w:rPr>
      </w:pPr>
    </w:p>
    <w:p w:rsidR="00512925" w:rsidRDefault="00512925" w:rsidP="00512925">
      <w:pPr>
        <w:spacing w:after="0" w:line="360" w:lineRule="auto"/>
        <w:contextualSpacing/>
        <w:rPr>
          <w:rFonts w:eastAsia="Calibri" w:cs="Arial"/>
        </w:rPr>
      </w:pPr>
    </w:p>
    <w:p w:rsidR="00512925" w:rsidRPr="00F14B1E" w:rsidRDefault="00512925" w:rsidP="00512925">
      <w:pPr>
        <w:spacing w:after="0" w:line="360" w:lineRule="auto"/>
        <w:contextualSpacing/>
        <w:rPr>
          <w:rFonts w:eastAsia="Calibri" w:cs="Arial"/>
        </w:rPr>
      </w:pPr>
    </w:p>
    <w:p w:rsidR="007F3648" w:rsidRDefault="007F3648" w:rsidP="00BC4AB2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:rsidR="00C22107" w:rsidRDefault="00A15AED" w:rsidP="00BC4AB2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28656F">
        <w:t>Piotr Hamarnik</w:t>
      </w:r>
      <w:r w:rsidRPr="007F3648">
        <w:br/>
      </w:r>
      <w:r w:rsidR="0028656F">
        <w:t>zespół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28656F">
        <w:br/>
        <w:t>T: +48 605 352</w:t>
      </w:r>
      <w:r w:rsidR="00512925">
        <w:t> </w:t>
      </w:r>
      <w:r w:rsidR="0028656F">
        <w:t>883</w:t>
      </w:r>
    </w:p>
    <w:p w:rsidR="00512925" w:rsidRDefault="00512925" w:rsidP="00BC4AB2">
      <w:pPr>
        <w:spacing w:after="0" w:line="240" w:lineRule="auto"/>
      </w:pPr>
    </w:p>
    <w:p w:rsidR="00CD29DF" w:rsidRDefault="00C22107" w:rsidP="00BC4AB2">
      <w:pPr>
        <w:spacing w:after="0" w:line="24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BC4AB2">
      <w:pPr>
        <w:spacing w:after="0" w:line="24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67E" w:rsidRDefault="00F2367E" w:rsidP="009D1AEB">
      <w:pPr>
        <w:spacing w:after="0" w:line="240" w:lineRule="auto"/>
      </w:pPr>
      <w:r>
        <w:separator/>
      </w:r>
    </w:p>
  </w:endnote>
  <w:endnote w:type="continuationSeparator" w:id="0">
    <w:p w:rsidR="00F2367E" w:rsidRDefault="00F2367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67E" w:rsidRDefault="00F2367E" w:rsidP="009D1AEB">
      <w:pPr>
        <w:spacing w:after="0" w:line="240" w:lineRule="auto"/>
      </w:pPr>
      <w:r>
        <w:separator/>
      </w:r>
    </w:p>
  </w:footnote>
  <w:footnote w:type="continuationSeparator" w:id="0">
    <w:p w:rsidR="00F2367E" w:rsidRDefault="00F2367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D053F2" wp14:editId="1931690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053F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5555B">
      <w:rPr>
        <w:noProof/>
        <w:lang w:eastAsia="pl-PL"/>
      </w:rPr>
      <w:pict w14:anchorId="1796B3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91A"/>
    <w:rsid w:val="000700B9"/>
    <w:rsid w:val="000A1F28"/>
    <w:rsid w:val="000C0CAD"/>
    <w:rsid w:val="000D4686"/>
    <w:rsid w:val="00106E63"/>
    <w:rsid w:val="00112851"/>
    <w:rsid w:val="001527BD"/>
    <w:rsid w:val="00156BBB"/>
    <w:rsid w:val="001E24FE"/>
    <w:rsid w:val="001E7AFA"/>
    <w:rsid w:val="00202F93"/>
    <w:rsid w:val="00220D96"/>
    <w:rsid w:val="00227926"/>
    <w:rsid w:val="00236985"/>
    <w:rsid w:val="00271646"/>
    <w:rsid w:val="00277762"/>
    <w:rsid w:val="0028656F"/>
    <w:rsid w:val="00290B2C"/>
    <w:rsid w:val="00291328"/>
    <w:rsid w:val="002B4A19"/>
    <w:rsid w:val="002C6C12"/>
    <w:rsid w:val="002D2087"/>
    <w:rsid w:val="002F30D2"/>
    <w:rsid w:val="002F6767"/>
    <w:rsid w:val="00341C19"/>
    <w:rsid w:val="00372B86"/>
    <w:rsid w:val="00386F43"/>
    <w:rsid w:val="003937B9"/>
    <w:rsid w:val="003958A3"/>
    <w:rsid w:val="0039657F"/>
    <w:rsid w:val="003C3BA8"/>
    <w:rsid w:val="003D1C26"/>
    <w:rsid w:val="0040512A"/>
    <w:rsid w:val="00411E0E"/>
    <w:rsid w:val="00425E9C"/>
    <w:rsid w:val="00430EA2"/>
    <w:rsid w:val="00441E2B"/>
    <w:rsid w:val="004467BC"/>
    <w:rsid w:val="004A71D0"/>
    <w:rsid w:val="004E1EEE"/>
    <w:rsid w:val="004F2E1C"/>
    <w:rsid w:val="004F78ED"/>
    <w:rsid w:val="00506573"/>
    <w:rsid w:val="00512925"/>
    <w:rsid w:val="00552B2F"/>
    <w:rsid w:val="005953AB"/>
    <w:rsid w:val="005A41B0"/>
    <w:rsid w:val="005C21DB"/>
    <w:rsid w:val="005C3A8F"/>
    <w:rsid w:val="005E2666"/>
    <w:rsid w:val="005F4EFA"/>
    <w:rsid w:val="005F5BAF"/>
    <w:rsid w:val="00615912"/>
    <w:rsid w:val="0063625B"/>
    <w:rsid w:val="006515D2"/>
    <w:rsid w:val="00653C75"/>
    <w:rsid w:val="00660CB2"/>
    <w:rsid w:val="006833C0"/>
    <w:rsid w:val="006849F2"/>
    <w:rsid w:val="006C6C1C"/>
    <w:rsid w:val="006E39DA"/>
    <w:rsid w:val="00721B84"/>
    <w:rsid w:val="0073751E"/>
    <w:rsid w:val="0075545F"/>
    <w:rsid w:val="0075555B"/>
    <w:rsid w:val="00755C67"/>
    <w:rsid w:val="00781ABB"/>
    <w:rsid w:val="00795C33"/>
    <w:rsid w:val="007C3C5F"/>
    <w:rsid w:val="007D2069"/>
    <w:rsid w:val="007D30FA"/>
    <w:rsid w:val="007E4527"/>
    <w:rsid w:val="007F3648"/>
    <w:rsid w:val="008235AA"/>
    <w:rsid w:val="0084069F"/>
    <w:rsid w:val="00850DAE"/>
    <w:rsid w:val="00852937"/>
    <w:rsid w:val="00860074"/>
    <w:rsid w:val="00870E49"/>
    <w:rsid w:val="00887ED8"/>
    <w:rsid w:val="008929C7"/>
    <w:rsid w:val="008A1004"/>
    <w:rsid w:val="008E1ED4"/>
    <w:rsid w:val="008F13F5"/>
    <w:rsid w:val="0091306C"/>
    <w:rsid w:val="00927E87"/>
    <w:rsid w:val="00945B2A"/>
    <w:rsid w:val="00960A56"/>
    <w:rsid w:val="00963D1F"/>
    <w:rsid w:val="00975C18"/>
    <w:rsid w:val="00984ACB"/>
    <w:rsid w:val="0099125A"/>
    <w:rsid w:val="00995FBF"/>
    <w:rsid w:val="009D1AEB"/>
    <w:rsid w:val="009D3ED8"/>
    <w:rsid w:val="009F5633"/>
    <w:rsid w:val="00A15AED"/>
    <w:rsid w:val="00A37ACD"/>
    <w:rsid w:val="00A71466"/>
    <w:rsid w:val="00AC06F9"/>
    <w:rsid w:val="00AC094C"/>
    <w:rsid w:val="00AE6309"/>
    <w:rsid w:val="00AF4C67"/>
    <w:rsid w:val="00B02AC6"/>
    <w:rsid w:val="00B34987"/>
    <w:rsid w:val="00B40AFF"/>
    <w:rsid w:val="00B5252E"/>
    <w:rsid w:val="00B56245"/>
    <w:rsid w:val="00B57F6C"/>
    <w:rsid w:val="00B952BA"/>
    <w:rsid w:val="00BC11EB"/>
    <w:rsid w:val="00BC36D7"/>
    <w:rsid w:val="00BC4AB2"/>
    <w:rsid w:val="00BE4EEF"/>
    <w:rsid w:val="00C030BD"/>
    <w:rsid w:val="00C1468E"/>
    <w:rsid w:val="00C22107"/>
    <w:rsid w:val="00C61F4A"/>
    <w:rsid w:val="00C674F7"/>
    <w:rsid w:val="00C75654"/>
    <w:rsid w:val="00CA135D"/>
    <w:rsid w:val="00CB1B93"/>
    <w:rsid w:val="00CD29DF"/>
    <w:rsid w:val="00CD7552"/>
    <w:rsid w:val="00CF1F53"/>
    <w:rsid w:val="00D149FC"/>
    <w:rsid w:val="00D4101B"/>
    <w:rsid w:val="00D52DB3"/>
    <w:rsid w:val="00D6302A"/>
    <w:rsid w:val="00D644EF"/>
    <w:rsid w:val="00DC2970"/>
    <w:rsid w:val="00DD781D"/>
    <w:rsid w:val="00DF1D1A"/>
    <w:rsid w:val="00DF64A9"/>
    <w:rsid w:val="00E17494"/>
    <w:rsid w:val="00E20E1B"/>
    <w:rsid w:val="00E53FC8"/>
    <w:rsid w:val="00E570AD"/>
    <w:rsid w:val="00E7421B"/>
    <w:rsid w:val="00E8351F"/>
    <w:rsid w:val="00E92735"/>
    <w:rsid w:val="00EA27F7"/>
    <w:rsid w:val="00EA6D73"/>
    <w:rsid w:val="00F0295F"/>
    <w:rsid w:val="00F14B1E"/>
    <w:rsid w:val="00F2367E"/>
    <w:rsid w:val="00F7540B"/>
    <w:rsid w:val="00FB348E"/>
    <w:rsid w:val="00FE0F66"/>
    <w:rsid w:val="00FE361A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9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95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A18A-5DD5-4747-9EC3-45A988FA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w Krzeszowicach gotowa dla podróżnych</vt:lpstr>
    </vt:vector>
  </TitlesOfParts>
  <Company>PKP PLK S.A.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w Krzeszowicach – atrakcyjne podróże regionalne i krajowe</dc:title>
  <dc:subject/>
  <dc:creator>Piotr.Hamarnik@plk-sa.pl</dc:creator>
  <cp:keywords/>
  <dc:description/>
  <cp:lastModifiedBy>Dudzińska Maria</cp:lastModifiedBy>
  <cp:revision>2</cp:revision>
  <dcterms:created xsi:type="dcterms:W3CDTF">2020-07-08T12:33:00Z</dcterms:created>
  <dcterms:modified xsi:type="dcterms:W3CDTF">2020-07-08T12:33:00Z</dcterms:modified>
</cp:coreProperties>
</file>