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0FA5" w14:textId="77777777" w:rsidR="0063625B" w:rsidRDefault="0063625B" w:rsidP="009D1AEB">
      <w:pPr>
        <w:jc w:val="right"/>
        <w:rPr>
          <w:rFonts w:cs="Arial"/>
        </w:rPr>
      </w:pPr>
    </w:p>
    <w:p w14:paraId="41651CCF" w14:textId="77777777" w:rsidR="0063625B" w:rsidRDefault="0063625B" w:rsidP="00A81E0C">
      <w:pPr>
        <w:rPr>
          <w:rFonts w:cs="Arial"/>
        </w:rPr>
      </w:pPr>
    </w:p>
    <w:p w14:paraId="5F0F1261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D4E23">
        <w:rPr>
          <w:rFonts w:cs="Arial"/>
        </w:rPr>
        <w:t>6</w:t>
      </w:r>
      <w:r w:rsidR="005A085B">
        <w:rPr>
          <w:rFonts w:cs="Arial"/>
        </w:rPr>
        <w:t xml:space="preserve"> kwietnia</w:t>
      </w:r>
      <w:r w:rsidR="00A81E0C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604103A1" w14:textId="77777777" w:rsidR="009D1AEB" w:rsidRDefault="009D1AEB" w:rsidP="009D1AEB"/>
    <w:p w14:paraId="39352303" w14:textId="77777777" w:rsidR="00031014" w:rsidRDefault="008D324C" w:rsidP="00FF2A58">
      <w:pPr>
        <w:pStyle w:val="Nagwek1"/>
        <w:spacing w:before="0" w:after="160" w:line="360" w:lineRule="auto"/>
      </w:pPr>
      <w:bookmarkStart w:id="0" w:name="_GoBack"/>
      <w:r>
        <w:rPr>
          <w:sz w:val="22"/>
          <w:szCs w:val="22"/>
        </w:rPr>
        <w:t>Kolej przygotowana</w:t>
      </w:r>
      <w:r w:rsidR="00750C97">
        <w:rPr>
          <w:sz w:val="22"/>
          <w:szCs w:val="22"/>
        </w:rPr>
        <w:t xml:space="preserve"> na bezpieczne podróże podczas Ś</w:t>
      </w:r>
      <w:r w:rsidR="00031014" w:rsidRPr="005A085B">
        <w:rPr>
          <w:sz w:val="22"/>
          <w:szCs w:val="22"/>
        </w:rPr>
        <w:t>wiąt Wielkanocnych</w:t>
      </w:r>
    </w:p>
    <w:bookmarkEnd w:id="0"/>
    <w:p w14:paraId="468CF6AB" w14:textId="77777777" w:rsidR="006E4476" w:rsidRPr="005A085B" w:rsidRDefault="006E4476" w:rsidP="005A085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Nad sprawnym ruchem pociągów oraz obsługą pasażerów i ich bezpieczeństwem w okresie Świąt Wi</w:t>
      </w:r>
      <w:r w:rsidR="00124DAA">
        <w:rPr>
          <w:rFonts w:cs="Arial"/>
          <w:b/>
        </w:rPr>
        <w:t>elkanocnych</w:t>
      </w:r>
      <w:r>
        <w:rPr>
          <w:rFonts w:cs="Arial"/>
          <w:b/>
        </w:rPr>
        <w:t xml:space="preserve"> będą czuwać pracownicy PKP Polskich Linii Kolejowych </w:t>
      </w:r>
      <w:r w:rsidR="00783090">
        <w:rPr>
          <w:rFonts w:cs="Arial"/>
          <w:b/>
        </w:rPr>
        <w:t xml:space="preserve">S.A. </w:t>
      </w:r>
      <w:r>
        <w:rPr>
          <w:rFonts w:cs="Arial"/>
          <w:b/>
        </w:rPr>
        <w:t xml:space="preserve">i innych spółek kolejowych oraz Straż Ochrony Kolei. Do części pociągów dalekobieżnych kursujących na popularnych trasach zostaną dołączone dodatkowe wagony.  </w:t>
      </w:r>
    </w:p>
    <w:p w14:paraId="28DFCA06" w14:textId="77777777" w:rsidR="00031014" w:rsidRPr="00FF2A58" w:rsidRDefault="00031014" w:rsidP="00FF2A58">
      <w:pPr>
        <w:spacing w:after="0" w:line="360" w:lineRule="auto"/>
      </w:pPr>
      <w:r w:rsidRPr="005A085B">
        <w:t xml:space="preserve">Nad </w:t>
      </w:r>
      <w:r w:rsidR="0013179D">
        <w:t>bezpiecznym i sprawnym kursowaniem</w:t>
      </w:r>
      <w:r w:rsidRPr="005A085B">
        <w:t xml:space="preserve"> </w:t>
      </w:r>
      <w:r w:rsidR="003718B8">
        <w:t xml:space="preserve">pociągów </w:t>
      </w:r>
      <w:r w:rsidR="0013179D">
        <w:t>w okresie świątecznych podroży</w:t>
      </w:r>
      <w:r w:rsidRPr="005A085B">
        <w:t xml:space="preserve"> czuwać </w:t>
      </w:r>
      <w:r w:rsidR="0013179D">
        <w:t xml:space="preserve">będą </w:t>
      </w:r>
      <w:r w:rsidRPr="005A085B">
        <w:t xml:space="preserve">zespoły pracowników </w:t>
      </w:r>
      <w:r w:rsidR="003718B8">
        <w:t xml:space="preserve">z </w:t>
      </w:r>
      <w:r w:rsidRPr="005A085B">
        <w:t>pogotowia technicznego PKP Polskich Linii Kolejowych S.A. oraz funkcjonariusze Straży Ochrony Kolei</w:t>
      </w:r>
      <w:r w:rsidR="0013179D">
        <w:t xml:space="preserve">, a także </w:t>
      </w:r>
      <w:r w:rsidR="00FF2A58">
        <w:t xml:space="preserve">pracownicy ochrony. </w:t>
      </w:r>
      <w:r w:rsidRPr="005A085B">
        <w:t>Dyspozytorzy PLK</w:t>
      </w:r>
      <w:r w:rsidR="00750C97">
        <w:t xml:space="preserve"> SA</w:t>
      </w:r>
      <w:r w:rsidRPr="005A085B">
        <w:t xml:space="preserve"> przez całą dobę utrzymują kontakt z przewoźnikami i służbami technicznymi oraz monitorują stan pogody. W okresie świątecznym w dyspozycji pozostaj</w:t>
      </w:r>
      <w:r w:rsidRPr="00BE65A8">
        <w:t xml:space="preserve">e 175 zespołów szybkiego usuwania awarii i 16 zespołów kolejowego ratownictwa technicznego. W gotowości jest 66 </w:t>
      </w:r>
      <w:r w:rsidRPr="005A085B">
        <w:t>pociągów sieciowych, które mogą być wykorzystane w przypadku usterek sieci trakcyjnej. Na wypadek awarii zapewniono również lokomotywy osłonowe.</w:t>
      </w:r>
    </w:p>
    <w:p w14:paraId="2C562218" w14:textId="77777777" w:rsidR="00031014" w:rsidRPr="005A085B" w:rsidRDefault="00031014" w:rsidP="00FF2A58">
      <w:pPr>
        <w:pStyle w:val="Nagwek2"/>
        <w:spacing w:before="120" w:after="160"/>
        <w:rPr>
          <w:szCs w:val="22"/>
        </w:rPr>
      </w:pPr>
      <w:r w:rsidRPr="005A085B">
        <w:rPr>
          <w:szCs w:val="22"/>
        </w:rPr>
        <w:t>Bezpieczn</w:t>
      </w:r>
      <w:r w:rsidR="00090833">
        <w:rPr>
          <w:szCs w:val="22"/>
        </w:rPr>
        <w:t>e</w:t>
      </w:r>
      <w:r w:rsidRPr="005A085B">
        <w:rPr>
          <w:szCs w:val="22"/>
        </w:rPr>
        <w:t xml:space="preserve"> podróż</w:t>
      </w:r>
      <w:r w:rsidR="00090833">
        <w:rPr>
          <w:szCs w:val="22"/>
        </w:rPr>
        <w:t>e</w:t>
      </w:r>
    </w:p>
    <w:p w14:paraId="7F66CB5B" w14:textId="77777777" w:rsidR="00783090" w:rsidRPr="0030092F" w:rsidRDefault="00783090" w:rsidP="00783090">
      <w:pPr>
        <w:spacing w:line="360" w:lineRule="auto"/>
      </w:pPr>
      <w:r w:rsidRPr="0030092F">
        <w:t>Nad bezpieczeństwem podróżnych na dworcach, stacjach i w pociągach w okresie od 7 do 10 kwietnia będzie czuwać blisko 3000 funkcjonariuszy Straży Ochrony Kolei, wspieranych przez Policję, Straż Graniczną i inne służby odpowiedzialne za bezpieczeństwo publiczne. W dobie będzie zabezpieczać obszar kolejowy śred</w:t>
      </w:r>
      <w:r w:rsidR="00947A80">
        <w:t xml:space="preserve">nio ok. 350 patroli SOK (ponad </w:t>
      </w:r>
      <w:r w:rsidRPr="0030092F">
        <w:t xml:space="preserve">700 funkcjonariuszy). Dodatkowe patrole pojawią się w około 600 pociągach pasażerskich. Funkcjonariusze obecni będą również na szlakach kolejowych, w rejonach przejazdów kolejowo-drogowych, gdzie zadbają o bezpieczeństwo kierowców i pieszych. Pracę funkcjonariuszy będzie wspierać ponad 100 psów służbowych oraz specjalistyczne sprzęty, m. in. Mobilne Centra Monitoringu, </w:t>
      </w:r>
      <w:proofErr w:type="spellStart"/>
      <w:r w:rsidRPr="0030092F">
        <w:t>termowizory</w:t>
      </w:r>
      <w:proofErr w:type="spellEnd"/>
      <w:r w:rsidRPr="0030092F">
        <w:t>, noktowizory oraz lornetki.</w:t>
      </w:r>
    </w:p>
    <w:p w14:paraId="25945DB1" w14:textId="77777777" w:rsidR="00031014" w:rsidRDefault="00031014" w:rsidP="005A085B">
      <w:pPr>
        <w:spacing w:line="360" w:lineRule="auto"/>
      </w:pPr>
      <w:r w:rsidRPr="005A085B">
        <w:t>Funkcjonariusze SOK przypominają o podsta</w:t>
      </w:r>
      <w:r w:rsidR="00947A80">
        <w:t>wowych zasadach bezpieczeństwa –</w:t>
      </w:r>
      <w:r w:rsidRPr="005A085B">
        <w:t xml:space="preserve"> nie należy  pozostawiać swojego bagażu bez opieki, wszystkie wa</w:t>
      </w:r>
      <w:r w:rsidR="00947A80">
        <w:t xml:space="preserve">rtościowe rzeczy (np. gotówkę) </w:t>
      </w:r>
      <w:r w:rsidRPr="005A085B">
        <w:t>powinno się trzymać zawsze przy sobie. Dla podróżnych przez całą dobę czynny jest numer</w:t>
      </w:r>
      <w:r w:rsidR="00947A80">
        <w:t xml:space="preserve"> alarmowy Straży Ochrony Kolei –</w:t>
      </w:r>
      <w:r w:rsidRPr="005A085B">
        <w:t xml:space="preserve"> (22) 474 00 00, gdzie można zgłaszać informacje o sytuacjach wymagających interwencji funkcjonariuszy SOK.</w:t>
      </w:r>
    </w:p>
    <w:p w14:paraId="47DB1E0D" w14:textId="77777777" w:rsidR="00FF2A58" w:rsidRDefault="00124DAA" w:rsidP="00FF2A58">
      <w:pPr>
        <w:pStyle w:val="Nagwek2"/>
        <w:spacing w:before="120" w:after="160"/>
      </w:pPr>
      <w:r>
        <w:t>Więcej miejsc w pociągach</w:t>
      </w:r>
      <w:r w:rsidR="00FF2A58">
        <w:t xml:space="preserve"> i tańsze podróże rodzinne</w:t>
      </w:r>
    </w:p>
    <w:p w14:paraId="3C1CAEE4" w14:textId="77777777" w:rsidR="00FF2A58" w:rsidRDefault="00FF2A58" w:rsidP="00FF2A58">
      <w:pPr>
        <w:shd w:val="clear" w:color="auto" w:fill="FFFFFF"/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t xml:space="preserve">PKP Intercity na bieżąco monitoruje frekwencję w swoich składach i jeśli zachodzi potrzeba, </w:t>
      </w:r>
      <w:r w:rsidR="00124DAA">
        <w:br/>
      </w:r>
      <w:r>
        <w:t xml:space="preserve">w miarę możliwości, </w:t>
      </w:r>
      <w:r w:rsidR="00124DAA">
        <w:t xml:space="preserve">wzmacnia </w:t>
      </w:r>
      <w:r>
        <w:t xml:space="preserve">je dodatkowymi wagonami. W ten sposób zwiększa liczbę miejsc siedzących, zapewniając odpowiedni komfort podróży. </w:t>
      </w:r>
      <w:r w:rsidR="00124DAA">
        <w:rPr>
          <w:rFonts w:eastAsia="Calibri" w:cs="Arial"/>
        </w:rPr>
        <w:t>Pasażerowie</w:t>
      </w:r>
      <w:r>
        <w:rPr>
          <w:rFonts w:eastAsia="Calibri" w:cs="Arial"/>
        </w:rPr>
        <w:t xml:space="preserve">, którzy planują rodzinne </w:t>
      </w:r>
      <w:r w:rsidR="00124DAA">
        <w:rPr>
          <w:rFonts w:eastAsia="Calibri" w:cs="Arial"/>
        </w:rPr>
        <w:lastRenderedPageBreak/>
        <w:t xml:space="preserve">wyjazdy </w:t>
      </w:r>
      <w:r>
        <w:rPr>
          <w:rFonts w:eastAsia="Calibri" w:cs="Arial"/>
        </w:rPr>
        <w:t xml:space="preserve">mogą </w:t>
      </w:r>
      <w:r w:rsidR="00124DAA">
        <w:rPr>
          <w:rFonts w:eastAsia="Calibri" w:cs="Arial"/>
        </w:rPr>
        <w:t>zapłacić za bilety mniej dzięki</w:t>
      </w:r>
      <w:r>
        <w:rPr>
          <w:rFonts w:eastAsia="Calibri" w:cs="Arial"/>
        </w:rPr>
        <w:t xml:space="preserve"> ofer</w:t>
      </w:r>
      <w:r w:rsidR="00124DAA">
        <w:rPr>
          <w:rFonts w:eastAsia="Calibri" w:cs="Arial"/>
        </w:rPr>
        <w:t>cie „</w:t>
      </w:r>
      <w:r>
        <w:rPr>
          <w:rFonts w:eastAsia="Calibri" w:cs="Arial"/>
        </w:rPr>
        <w:t>Taniej z Bliskimi</w:t>
      </w:r>
      <w:r w:rsidR="00124DAA">
        <w:rPr>
          <w:rFonts w:eastAsia="Calibri" w:cs="Arial"/>
        </w:rPr>
        <w:t>”</w:t>
      </w:r>
      <w:r>
        <w:rPr>
          <w:rFonts w:eastAsia="Calibri" w:cs="Arial"/>
        </w:rPr>
        <w:t xml:space="preserve">. Aby z niej skorzystać wystarczy podróżować w grupie od 2 do 6 osób – wszyscy jej członkowie otrzymują wtedy 30% zniżki od bazowych cen biletów. Co ważne, oferta łączy się z ulgami ustawowymi i obowiązuje w pociągach kategorii TLK oraz IC w relacjach krajowych. </w:t>
      </w:r>
      <w:r w:rsidR="00787E9B">
        <w:rPr>
          <w:rFonts w:eastAsia="Calibri" w:cs="Arial"/>
        </w:rPr>
        <w:t>Należy</w:t>
      </w:r>
      <w:r>
        <w:rPr>
          <w:rFonts w:eastAsia="Calibri" w:cs="Arial"/>
        </w:rPr>
        <w:t xml:space="preserve"> pamiętać, że bilety </w:t>
      </w:r>
      <w:r w:rsidR="00787E9B">
        <w:rPr>
          <w:rFonts w:eastAsia="Calibri" w:cs="Arial"/>
        </w:rPr>
        <w:t>trzeba</w:t>
      </w:r>
      <w:r>
        <w:rPr>
          <w:rFonts w:eastAsia="Calibri" w:cs="Arial"/>
        </w:rPr>
        <w:t xml:space="preserve"> kupić najpóźniej 1 dzień przed wyjazdem. </w:t>
      </w:r>
      <w:r w:rsidR="00787E9B">
        <w:rPr>
          <w:rFonts w:eastAsia="Calibri" w:cs="Arial"/>
        </w:rPr>
        <w:t>Podróżując</w:t>
      </w:r>
      <w:r>
        <w:rPr>
          <w:rFonts w:eastAsia="Times New Roman" w:cs="Arial"/>
          <w:color w:val="000000" w:themeColor="text1"/>
          <w:lang w:eastAsia="pl-PL"/>
        </w:rPr>
        <w:t xml:space="preserve"> po</w:t>
      </w:r>
      <w:r w:rsidR="00787E9B">
        <w:rPr>
          <w:rFonts w:eastAsia="Times New Roman" w:cs="Arial"/>
          <w:color w:val="000000" w:themeColor="text1"/>
          <w:lang w:eastAsia="pl-PL"/>
        </w:rPr>
        <w:t>ciągami</w:t>
      </w:r>
      <w:r>
        <w:rPr>
          <w:rFonts w:eastAsia="Times New Roman" w:cs="Arial"/>
          <w:color w:val="000000" w:themeColor="text1"/>
          <w:lang w:eastAsia="pl-PL"/>
        </w:rPr>
        <w:t xml:space="preserve"> ekspresow</w:t>
      </w:r>
      <w:r w:rsidR="00787E9B">
        <w:rPr>
          <w:rFonts w:eastAsia="Times New Roman" w:cs="Arial"/>
          <w:color w:val="000000" w:themeColor="text1"/>
          <w:lang w:eastAsia="pl-PL"/>
        </w:rPr>
        <w:t>ymi</w:t>
      </w:r>
      <w:r>
        <w:rPr>
          <w:rFonts w:eastAsia="Times New Roman" w:cs="Arial"/>
          <w:color w:val="000000" w:themeColor="text1"/>
          <w:lang w:eastAsia="pl-PL"/>
        </w:rPr>
        <w:t xml:space="preserve"> EIC i EIP</w:t>
      </w:r>
      <w:r w:rsidR="00787E9B">
        <w:rPr>
          <w:rFonts w:eastAsia="Times New Roman" w:cs="Arial"/>
          <w:color w:val="000000" w:themeColor="text1"/>
          <w:lang w:eastAsia="pl-PL"/>
        </w:rPr>
        <w:t xml:space="preserve"> </w:t>
      </w:r>
      <w:r w:rsidR="00787E9B">
        <w:rPr>
          <w:rFonts w:cs="Arial"/>
        </w:rPr>
        <w:t>warto skorzystać z Biletu Rodzinnego</w:t>
      </w:r>
      <w:r w:rsidR="00787E9B">
        <w:rPr>
          <w:rFonts w:eastAsia="Times New Roman" w:cs="Arial"/>
          <w:color w:val="000000" w:themeColor="text1"/>
          <w:lang w:eastAsia="pl-PL"/>
        </w:rPr>
        <w:t xml:space="preserve">. Uprawnia on do 30% zniżki dla </w:t>
      </w:r>
      <w:r w:rsidR="00787E9B">
        <w:rPr>
          <w:rFonts w:cs="Arial"/>
        </w:rPr>
        <w:t xml:space="preserve">osób jadących </w:t>
      </w:r>
      <w:r>
        <w:rPr>
          <w:rFonts w:cs="Arial"/>
        </w:rPr>
        <w:t>w grupie od 2 do 5 osób, wśród których jest dziecko, które nie ukończyło 16</w:t>
      </w:r>
      <w:r w:rsidR="00787E9B">
        <w:rPr>
          <w:rFonts w:cs="Arial"/>
        </w:rPr>
        <w:t xml:space="preserve"> roku życia.</w:t>
      </w:r>
    </w:p>
    <w:p w14:paraId="336E3653" w14:textId="77777777" w:rsidR="00BE65A8" w:rsidRPr="005A085B" w:rsidRDefault="00584C54" w:rsidP="00FF2A58">
      <w:pPr>
        <w:pStyle w:val="Nagwek2"/>
        <w:spacing w:before="120" w:after="160"/>
        <w:rPr>
          <w:szCs w:val="22"/>
        </w:rPr>
      </w:pPr>
      <w:r>
        <w:rPr>
          <w:szCs w:val="22"/>
        </w:rPr>
        <w:t xml:space="preserve">Więcej patroli na dworach </w:t>
      </w:r>
    </w:p>
    <w:p w14:paraId="2626CB4C" w14:textId="1307ECAA" w:rsidR="00584C54" w:rsidRDefault="0099119B" w:rsidP="00BE65A8">
      <w:pPr>
        <w:spacing w:line="360" w:lineRule="auto"/>
        <w:rPr>
          <w:rFonts w:cs="Arial"/>
        </w:rPr>
      </w:pPr>
      <w:r>
        <w:rPr>
          <w:rFonts w:cs="Arial"/>
        </w:rPr>
        <w:t>Budynki dworców będą patrolowane przez pracowników ochrony oraz funkcjonariuszy Straży Ochrony Kolei. W przypadku zauważenia niebezpiecznej sy</w:t>
      </w:r>
      <w:r w:rsidR="005F7C48">
        <w:rPr>
          <w:rFonts w:cs="Arial"/>
        </w:rPr>
        <w:t>tuacji warto skorzystać z PKP.a</w:t>
      </w:r>
      <w:r>
        <w:rPr>
          <w:rFonts w:cs="Arial"/>
        </w:rPr>
        <w:t>ppki.</w:t>
      </w:r>
      <w:r w:rsidRPr="0099119B">
        <w:t xml:space="preserve"> </w:t>
      </w:r>
      <w:r w:rsidRPr="0099119B">
        <w:rPr>
          <w:rFonts w:cs="Arial"/>
        </w:rPr>
        <w:t>Ważną funkcją nowej aplikacji jest przycisk SOS, którego użycie umożliwi szybkie połączenie z pracującymi przez całą dobę służbami PKP S.A. odpowiedzialnymi za bezpieczeństwo na dworcach.</w:t>
      </w:r>
    </w:p>
    <w:p w14:paraId="3951DE7A" w14:textId="77777777" w:rsidR="00BE65A8" w:rsidRPr="005A085B" w:rsidRDefault="00BE65A8" w:rsidP="00FF2A58">
      <w:pPr>
        <w:pStyle w:val="Nagwek2"/>
        <w:spacing w:before="120" w:after="160"/>
        <w:rPr>
          <w:szCs w:val="22"/>
        </w:rPr>
      </w:pPr>
      <w:r w:rsidRPr="005A085B">
        <w:rPr>
          <w:szCs w:val="22"/>
        </w:rPr>
        <w:t>Wsparcie w podróży przez całą dobę</w:t>
      </w:r>
    </w:p>
    <w:p w14:paraId="14D0CD2F" w14:textId="652A55E3" w:rsidR="00584C54" w:rsidRDefault="00584C54" w:rsidP="00584C54">
      <w:pPr>
        <w:spacing w:after="0" w:line="360" w:lineRule="auto"/>
        <w:rPr>
          <w:rFonts w:cs="Arial"/>
        </w:rPr>
      </w:pPr>
      <w:r w:rsidRPr="00584C54">
        <w:rPr>
          <w:rFonts w:cs="Arial"/>
        </w:rPr>
        <w:t>Aktualny rozkład dostępny jest na stronie portalpasazera.pl</w:t>
      </w:r>
      <w:r w:rsidR="00A14088">
        <w:rPr>
          <w:rFonts w:cs="Arial"/>
        </w:rPr>
        <w:t>,</w:t>
      </w:r>
      <w:r w:rsidRPr="00584C54">
        <w:rPr>
          <w:rFonts w:cs="Arial"/>
        </w:rPr>
        <w:t xml:space="preserve"> w apl</w:t>
      </w:r>
      <w:r w:rsidR="0099119B">
        <w:rPr>
          <w:rFonts w:cs="Arial"/>
        </w:rPr>
        <w:t>ikacj</w:t>
      </w:r>
      <w:r w:rsidR="00A14088">
        <w:rPr>
          <w:rFonts w:cs="Arial"/>
        </w:rPr>
        <w:t>ach</w:t>
      </w:r>
      <w:r w:rsidR="0099119B">
        <w:rPr>
          <w:rFonts w:cs="Arial"/>
        </w:rPr>
        <w:t xml:space="preserve"> mobiln</w:t>
      </w:r>
      <w:r w:rsidR="00A14088">
        <w:rPr>
          <w:rFonts w:cs="Arial"/>
        </w:rPr>
        <w:t>ych</w:t>
      </w:r>
      <w:r w:rsidR="0099119B">
        <w:rPr>
          <w:rFonts w:cs="Arial"/>
        </w:rPr>
        <w:t xml:space="preserve"> Portal Pasażera</w:t>
      </w:r>
      <w:r w:rsidR="00A14088">
        <w:rPr>
          <w:rFonts w:cs="Arial"/>
        </w:rPr>
        <w:t xml:space="preserve"> i PKP.appka</w:t>
      </w:r>
      <w:r w:rsidR="0099119B">
        <w:rPr>
          <w:rFonts w:cs="Arial"/>
        </w:rPr>
        <w:t xml:space="preserve">, </w:t>
      </w:r>
      <w:r w:rsidRPr="00584C54">
        <w:rPr>
          <w:rFonts w:cs="Arial"/>
        </w:rPr>
        <w:t>a także na stronach przewoźników</w:t>
      </w:r>
      <w:r>
        <w:rPr>
          <w:rFonts w:cs="Arial"/>
        </w:rPr>
        <w:t xml:space="preserve">. </w:t>
      </w:r>
      <w:r w:rsidRPr="00584C54">
        <w:rPr>
          <w:rFonts w:cs="Arial"/>
        </w:rPr>
        <w:t>Pod numerem całodobowej infolinii 703 200 200 można uzyskać informacje o połączeniach PKP Intercity. Na stacjach informacje o odjazdach i przyjazdach pociągów podawane są na ekranach oraz przekazywane w formie komunikatów głosowych.</w:t>
      </w:r>
    </w:p>
    <w:p w14:paraId="295C35E7" w14:textId="77777777" w:rsidR="00BE65A8" w:rsidRPr="00584C54" w:rsidRDefault="00BE65A8" w:rsidP="00584C54">
      <w:pPr>
        <w:spacing w:after="0" w:line="360" w:lineRule="auto"/>
        <w:rPr>
          <w:rFonts w:cs="Arial"/>
        </w:rPr>
      </w:pPr>
      <w:r w:rsidRPr="005A085B">
        <w:rPr>
          <w:rFonts w:cs="Arial"/>
        </w:rPr>
        <w:t xml:space="preserve">7 dni </w:t>
      </w:r>
      <w:r w:rsidR="00947A80">
        <w:rPr>
          <w:rFonts w:cs="Arial"/>
        </w:rPr>
        <w:t>w tygodniu i 24 godziny na dobę</w:t>
      </w:r>
      <w:r w:rsidRPr="005A085B">
        <w:rPr>
          <w:rFonts w:cs="Arial"/>
        </w:rPr>
        <w:t xml:space="preserve"> działa Centrum Wsparcia Klienta. Zapewnia podróżnym pomoc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wygłaszane w pociągach, na dworcach i peronach. W przypadku opóźnień pociągów powyżej 120 min</w:t>
      </w:r>
      <w:r w:rsidR="00A14088">
        <w:rPr>
          <w:rFonts w:cs="Arial"/>
        </w:rPr>
        <w:t>.</w:t>
      </w:r>
      <w:r w:rsidRPr="005A085B">
        <w:rPr>
          <w:rFonts w:cs="Arial"/>
        </w:rPr>
        <w:t>, na kilkudziesięciu największych dworcach, podróżni otrzymają przekąski i ciepłe napoje.</w:t>
      </w:r>
    </w:p>
    <w:p w14:paraId="518CB0BD" w14:textId="77777777" w:rsidR="00031014" w:rsidRPr="005A085B" w:rsidRDefault="00031014" w:rsidP="00FF2A58">
      <w:pPr>
        <w:pStyle w:val="Nagwek2"/>
        <w:spacing w:before="120" w:after="160"/>
        <w:rPr>
          <w:szCs w:val="22"/>
        </w:rPr>
      </w:pPr>
      <w:r w:rsidRPr="005A085B">
        <w:rPr>
          <w:szCs w:val="22"/>
        </w:rPr>
        <w:t>Bezpieczeństwo na przejazdach kolejowo-drogowych</w:t>
      </w:r>
    </w:p>
    <w:p w14:paraId="1D6529FD" w14:textId="77777777" w:rsidR="00031014" w:rsidRPr="005A085B" w:rsidRDefault="00031014" w:rsidP="005A085B">
      <w:pPr>
        <w:spacing w:after="0" w:line="360" w:lineRule="auto"/>
        <w:rPr>
          <w:rFonts w:cs="Arial"/>
        </w:rPr>
      </w:pPr>
      <w:r w:rsidRPr="005A085B">
        <w:rPr>
          <w:rFonts w:cs="Arial"/>
        </w:rPr>
        <w:t>Kolejarze apelują o zachowanie bezpieczeństwa podczas przekraczania przejazdów kolejowo-drogowych. Zawsze należy zachować szczególną ostrożność, zatrzymać się przed znakiem stop, czerwonymi światłami i nie wjeżdżać pod opadające rogatki. Ważne telefony, z których można skorzystać, gdyby urządzenia przejazdowe nie działały lub samochód zgasł na przejeździe, znajdu</w:t>
      </w:r>
      <w:r w:rsidR="00947A80">
        <w:rPr>
          <w:rFonts w:cs="Arial"/>
        </w:rPr>
        <w:t>ją się na żółtych naklejkach</w:t>
      </w:r>
      <w:r w:rsidRPr="005A085B">
        <w:rPr>
          <w:rFonts w:cs="Arial"/>
        </w:rPr>
        <w:t xml:space="preserve"> umieszczonych na wewnętrznej stronie krzyża św. Andrzeja lub na słupku, do którego przymocowane jest ramię rogatki.</w:t>
      </w:r>
    </w:p>
    <w:p w14:paraId="4D0894E5" w14:textId="77777777" w:rsidR="00031014" w:rsidRPr="005A085B" w:rsidRDefault="00031014" w:rsidP="005A085B">
      <w:pPr>
        <w:spacing w:line="360" w:lineRule="auto"/>
        <w:rPr>
          <w:rFonts w:cs="Arial"/>
          <w:b/>
        </w:rPr>
      </w:pPr>
      <w:r w:rsidRPr="005A085B">
        <w:rPr>
          <w:rFonts w:cs="Arial"/>
        </w:rPr>
        <w:t>Więcej o #</w:t>
      </w:r>
      <w:proofErr w:type="spellStart"/>
      <w:r w:rsidRPr="005A085B">
        <w:rPr>
          <w:rFonts w:cs="Arial"/>
        </w:rPr>
        <w:t>ŻółtaNaklejkaPLK</w:t>
      </w:r>
      <w:proofErr w:type="spellEnd"/>
      <w:r w:rsidRPr="005A085B">
        <w:rPr>
          <w:rFonts w:cs="Arial"/>
        </w:rPr>
        <w:t xml:space="preserve"> na: </w:t>
      </w:r>
      <w:hyperlink r:id="rId8" w:history="1">
        <w:r w:rsidRPr="005A085B">
          <w:rPr>
            <w:rStyle w:val="Hipercze"/>
            <w:rFonts w:eastAsia="Calibri" w:cs="Arial"/>
          </w:rPr>
          <w:t>http://www.bezpieczny-przejazd.pl/o-kampanii/zoltanaklejkaplk/</w:t>
        </w:r>
      </w:hyperlink>
    </w:p>
    <w:p w14:paraId="5D44E1B1" w14:textId="77777777" w:rsidR="00FF2A58" w:rsidRDefault="00FF2A58" w:rsidP="005A085B">
      <w:pPr>
        <w:spacing w:after="0" w:line="360" w:lineRule="auto"/>
        <w:rPr>
          <w:rStyle w:val="Pogrubienie"/>
          <w:rFonts w:cs="Arial"/>
        </w:rPr>
      </w:pPr>
    </w:p>
    <w:p w14:paraId="36932E99" w14:textId="77777777" w:rsidR="00FF2A58" w:rsidRDefault="00FF2A58" w:rsidP="005A085B">
      <w:pPr>
        <w:spacing w:after="0" w:line="360" w:lineRule="auto"/>
        <w:rPr>
          <w:rStyle w:val="Pogrubienie"/>
          <w:rFonts w:cs="Arial"/>
        </w:rPr>
      </w:pPr>
    </w:p>
    <w:p w14:paraId="476F819E" w14:textId="77777777" w:rsidR="00FF2A58" w:rsidRDefault="00FF2A58" w:rsidP="005A085B">
      <w:pPr>
        <w:spacing w:after="0" w:line="360" w:lineRule="auto"/>
        <w:rPr>
          <w:rStyle w:val="Pogrubienie"/>
          <w:rFonts w:cs="Arial"/>
        </w:rPr>
      </w:pPr>
    </w:p>
    <w:p w14:paraId="1BCC62AB" w14:textId="77777777" w:rsidR="00685BB4" w:rsidRPr="00685BB4" w:rsidRDefault="007F3648" w:rsidP="005A085B">
      <w:pPr>
        <w:spacing w:after="0" w:line="360" w:lineRule="auto"/>
        <w:rPr>
          <w:b/>
        </w:rPr>
      </w:pPr>
      <w:r w:rsidRPr="005A085B">
        <w:rPr>
          <w:rStyle w:val="Pogrubienie"/>
          <w:rFonts w:cs="Arial"/>
        </w:rPr>
        <w:lastRenderedPageBreak/>
        <w:t>Kontakt dla mediów:</w:t>
      </w:r>
      <w:r w:rsidR="00A15AED" w:rsidRPr="005A085B">
        <w:br/>
      </w:r>
      <w:r w:rsidR="004E5325">
        <w:rPr>
          <w:b/>
        </w:rPr>
        <w:br/>
      </w:r>
      <w:r w:rsidR="00685BB4" w:rsidRPr="00685BB4">
        <w:rPr>
          <w:b/>
        </w:rPr>
        <w:t>PKP Polskie Linie Kolejowe S.A.</w:t>
      </w:r>
    </w:p>
    <w:p w14:paraId="0AF1EC8D" w14:textId="77777777" w:rsidR="00031014" w:rsidRPr="005A085B" w:rsidRDefault="0099119B" w:rsidP="005A085B">
      <w:pPr>
        <w:spacing w:after="0" w:line="360" w:lineRule="auto"/>
      </w:pPr>
      <w:r>
        <w:t>Magdalena Janus</w:t>
      </w:r>
    </w:p>
    <w:p w14:paraId="7E0C9A10" w14:textId="3CE9A94C" w:rsidR="00031014" w:rsidRPr="005A085B" w:rsidRDefault="00355074" w:rsidP="005A085B">
      <w:pPr>
        <w:spacing w:after="0" w:line="360" w:lineRule="auto"/>
      </w:pPr>
      <w:r>
        <w:t>z</w:t>
      </w:r>
      <w:r w:rsidR="00031014" w:rsidRPr="005A085B">
        <w:t>espół prasowy</w:t>
      </w:r>
    </w:p>
    <w:p w14:paraId="447F4489" w14:textId="77777777" w:rsidR="00031014" w:rsidRPr="005A085B" w:rsidRDefault="00175E69" w:rsidP="005A085B">
      <w:pPr>
        <w:spacing w:after="0" w:line="360" w:lineRule="auto"/>
      </w:pPr>
      <w:hyperlink r:id="rId9" w:history="1">
        <w:r w:rsidR="00031014" w:rsidRPr="005A085B">
          <w:rPr>
            <w:rStyle w:val="Hipercze"/>
          </w:rPr>
          <w:t>rzecznik@plk-sa.pl</w:t>
        </w:r>
      </w:hyperlink>
    </w:p>
    <w:p w14:paraId="617504D3" w14:textId="77777777" w:rsidR="00F05BC8" w:rsidRDefault="00031014" w:rsidP="005A085B">
      <w:pPr>
        <w:spacing w:after="0" w:line="360" w:lineRule="auto"/>
      </w:pPr>
      <w:r w:rsidRPr="005A085B">
        <w:t>T: +48</w:t>
      </w:r>
      <w:r w:rsidR="0099119B">
        <w:t> 571 370 229</w:t>
      </w:r>
    </w:p>
    <w:p w14:paraId="6146F050" w14:textId="77777777" w:rsidR="00685BB4" w:rsidRDefault="00685BB4" w:rsidP="005A085B">
      <w:pPr>
        <w:spacing w:after="0" w:line="360" w:lineRule="auto"/>
      </w:pPr>
    </w:p>
    <w:p w14:paraId="797E08D9" w14:textId="6ABA2CDB" w:rsidR="00C221F3" w:rsidRDefault="00685BB4" w:rsidP="00FF0003">
      <w:pPr>
        <w:spacing w:after="0" w:line="360" w:lineRule="auto"/>
        <w:rPr>
          <w:rFonts w:cs="Arial"/>
          <w:bCs/>
        </w:rPr>
      </w:pPr>
      <w:r w:rsidRPr="00685BB4">
        <w:rPr>
          <w:b/>
        </w:rPr>
        <w:t xml:space="preserve">Straż Ochrony Kolei </w:t>
      </w:r>
      <w:r w:rsidR="003B3356" w:rsidRPr="00632E80">
        <w:rPr>
          <w:rFonts w:asciiTheme="minorHAnsi" w:hAnsiTheme="minorHAnsi" w:cstheme="minorHAnsi"/>
          <w:bCs/>
        </w:rPr>
        <w:br/>
      </w:r>
      <w:r w:rsidR="003B3356" w:rsidRPr="003B3356">
        <w:rPr>
          <w:rFonts w:cs="Arial"/>
          <w:bCs/>
        </w:rPr>
        <w:t xml:space="preserve">insp. </w:t>
      </w:r>
      <w:r w:rsidR="00C221F3" w:rsidRPr="00C221F3">
        <w:rPr>
          <w:rFonts w:cs="Arial"/>
          <w:bCs/>
        </w:rPr>
        <w:t>Piotr Żłobicki</w:t>
      </w:r>
      <w:r w:rsidR="0036003A">
        <w:rPr>
          <w:rFonts w:cs="Arial"/>
          <w:bCs/>
        </w:rPr>
        <w:br/>
        <w:t>rzecznik p</w:t>
      </w:r>
      <w:r w:rsidR="003B3356" w:rsidRPr="003B3356">
        <w:rPr>
          <w:rFonts w:cs="Arial"/>
          <w:bCs/>
        </w:rPr>
        <w:t>rasowy</w:t>
      </w:r>
      <w:r w:rsidR="003B3356" w:rsidRPr="003B3356">
        <w:rPr>
          <w:rFonts w:cs="Arial"/>
          <w:bCs/>
        </w:rPr>
        <w:br/>
        <w:t>Komendanta Głównego Straży Ochrony Kolei</w:t>
      </w:r>
      <w:r w:rsidR="003B3356" w:rsidRPr="003B3356">
        <w:rPr>
          <w:rFonts w:cs="Arial"/>
          <w:bCs/>
        </w:rPr>
        <w:br/>
      </w:r>
      <w:hyperlink r:id="rId10" w:history="1">
        <w:r w:rsidR="00C221F3" w:rsidRPr="00291B35">
          <w:rPr>
            <w:rStyle w:val="Hipercze"/>
            <w:rFonts w:cs="Arial"/>
            <w:bCs/>
          </w:rPr>
          <w:t>rzeczniksok@plk-sa.pl</w:t>
        </w:r>
      </w:hyperlink>
    </w:p>
    <w:p w14:paraId="73265A39" w14:textId="77777777" w:rsidR="00A15AED" w:rsidRDefault="003B3356" w:rsidP="00FF0003">
      <w:pPr>
        <w:spacing w:after="0" w:line="360" w:lineRule="auto"/>
        <w:rPr>
          <w:rFonts w:cs="Arial"/>
          <w:bCs/>
        </w:rPr>
      </w:pPr>
      <w:r w:rsidRPr="003B3356">
        <w:rPr>
          <w:rFonts w:cs="Arial"/>
          <w:bCs/>
        </w:rPr>
        <w:t xml:space="preserve">T: </w:t>
      </w:r>
      <w:r>
        <w:rPr>
          <w:rFonts w:cs="Arial"/>
          <w:bCs/>
        </w:rPr>
        <w:t xml:space="preserve">+48 </w:t>
      </w:r>
      <w:r w:rsidRPr="003B3356">
        <w:rPr>
          <w:rFonts w:cs="Arial"/>
          <w:bCs/>
        </w:rPr>
        <w:t>600 083</w:t>
      </w:r>
      <w:r w:rsidR="00755B54">
        <w:rPr>
          <w:rFonts w:cs="Arial"/>
          <w:bCs/>
        </w:rPr>
        <w:t> </w:t>
      </w:r>
      <w:r w:rsidRPr="003B3356">
        <w:rPr>
          <w:rFonts w:cs="Arial"/>
          <w:bCs/>
        </w:rPr>
        <w:t>966</w:t>
      </w:r>
    </w:p>
    <w:p w14:paraId="21604468" w14:textId="77777777" w:rsidR="00755B54" w:rsidRPr="00755B54" w:rsidRDefault="00755B54" w:rsidP="00755B54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br/>
      </w:r>
      <w:r w:rsidRPr="00755B54">
        <w:rPr>
          <w:rFonts w:cs="Arial"/>
          <w:b/>
        </w:rPr>
        <w:t>PKP Intercity S.A.</w:t>
      </w:r>
    </w:p>
    <w:p w14:paraId="052CFB76" w14:textId="77777777" w:rsidR="00755B54" w:rsidRPr="00755B54" w:rsidRDefault="00F04723" w:rsidP="00755B54">
      <w:pPr>
        <w:spacing w:after="0" w:line="360" w:lineRule="auto"/>
        <w:rPr>
          <w:rFonts w:cs="Arial"/>
        </w:rPr>
      </w:pPr>
      <w:r>
        <w:rPr>
          <w:rFonts w:cs="Arial"/>
        </w:rPr>
        <w:t>Cezary Nowak</w:t>
      </w:r>
    </w:p>
    <w:p w14:paraId="29B7A1C1" w14:textId="7FD4C18D" w:rsidR="00755B54" w:rsidRPr="00755B54" w:rsidRDefault="00FF2A58" w:rsidP="00755B54">
      <w:pPr>
        <w:spacing w:after="0" w:line="360" w:lineRule="auto"/>
        <w:rPr>
          <w:rFonts w:cs="Arial"/>
        </w:rPr>
      </w:pPr>
      <w:r>
        <w:rPr>
          <w:rFonts w:cs="Arial"/>
        </w:rPr>
        <w:t xml:space="preserve">p.o. </w:t>
      </w:r>
      <w:r w:rsidR="0036003A">
        <w:rPr>
          <w:rFonts w:cs="Arial"/>
        </w:rPr>
        <w:t>r</w:t>
      </w:r>
      <w:r w:rsidR="00755B54" w:rsidRPr="00755B54">
        <w:rPr>
          <w:rFonts w:cs="Arial"/>
        </w:rPr>
        <w:t>zecznik prasowy</w:t>
      </w:r>
    </w:p>
    <w:p w14:paraId="04C53252" w14:textId="77777777" w:rsidR="00755B54" w:rsidRPr="00755B54" w:rsidRDefault="00755B54" w:rsidP="00755B54">
      <w:pPr>
        <w:spacing w:after="0" w:line="360" w:lineRule="auto"/>
        <w:rPr>
          <w:rFonts w:cs="Arial"/>
        </w:rPr>
      </w:pPr>
      <w:r w:rsidRPr="00755B54">
        <w:rPr>
          <w:rFonts w:cs="Arial"/>
        </w:rPr>
        <w:t>rzecznik@intercity.pl</w:t>
      </w:r>
    </w:p>
    <w:p w14:paraId="1C283906" w14:textId="77777777" w:rsidR="00755B54" w:rsidRPr="00755B54" w:rsidRDefault="00755B54" w:rsidP="00755B54">
      <w:pPr>
        <w:spacing w:after="0" w:line="360" w:lineRule="auto"/>
        <w:rPr>
          <w:rFonts w:cs="Arial"/>
        </w:rPr>
      </w:pPr>
      <w:r w:rsidRPr="00755B54">
        <w:rPr>
          <w:rFonts w:cs="Arial"/>
        </w:rPr>
        <w:t>T: + 48 505 554 384</w:t>
      </w:r>
    </w:p>
    <w:p w14:paraId="4E206EB9" w14:textId="77777777" w:rsidR="00755B54" w:rsidRPr="00755B54" w:rsidRDefault="00755B54" w:rsidP="00755B54">
      <w:pPr>
        <w:spacing w:after="0" w:line="360" w:lineRule="auto"/>
        <w:rPr>
          <w:rFonts w:cs="Arial"/>
          <w:b/>
        </w:rPr>
      </w:pPr>
    </w:p>
    <w:p w14:paraId="4D449D5A" w14:textId="77777777" w:rsidR="00783090" w:rsidRDefault="00783090" w:rsidP="00755B54">
      <w:pPr>
        <w:spacing w:after="0" w:line="360" w:lineRule="auto"/>
        <w:rPr>
          <w:rFonts w:cs="Arial"/>
          <w:b/>
        </w:rPr>
      </w:pPr>
      <w:r w:rsidRPr="00783090">
        <w:rPr>
          <w:rFonts w:cs="Arial"/>
          <w:b/>
        </w:rPr>
        <w:t>Polskie Koleje Państwowe S.A.</w:t>
      </w:r>
    </w:p>
    <w:p w14:paraId="5C555FFC" w14:textId="77777777" w:rsidR="00755B54" w:rsidRPr="00755B54" w:rsidRDefault="00755B54" w:rsidP="00755B54">
      <w:pPr>
        <w:spacing w:after="0" w:line="360" w:lineRule="auto"/>
        <w:rPr>
          <w:rFonts w:cs="Arial"/>
        </w:rPr>
      </w:pPr>
      <w:r w:rsidRPr="00755B54">
        <w:rPr>
          <w:rFonts w:cs="Arial"/>
        </w:rPr>
        <w:t xml:space="preserve">Michał </w:t>
      </w:r>
      <w:proofErr w:type="spellStart"/>
      <w:r w:rsidRPr="00755B54">
        <w:rPr>
          <w:rFonts w:cs="Arial"/>
        </w:rPr>
        <w:t>Stilger</w:t>
      </w:r>
      <w:proofErr w:type="spellEnd"/>
    </w:p>
    <w:p w14:paraId="52501BAA" w14:textId="5950BBE2" w:rsidR="00755B54" w:rsidRPr="00755B54" w:rsidRDefault="0036003A" w:rsidP="00755B54">
      <w:pPr>
        <w:spacing w:after="0" w:line="360" w:lineRule="auto"/>
        <w:rPr>
          <w:rFonts w:cs="Arial"/>
        </w:rPr>
      </w:pPr>
      <w:r>
        <w:rPr>
          <w:rFonts w:cs="Arial"/>
        </w:rPr>
        <w:t>r</w:t>
      </w:r>
      <w:r w:rsidR="00755B54" w:rsidRPr="00755B54">
        <w:rPr>
          <w:rFonts w:cs="Arial"/>
        </w:rPr>
        <w:t>zecznik prasowy</w:t>
      </w:r>
    </w:p>
    <w:p w14:paraId="66422FC8" w14:textId="77777777" w:rsidR="00755B54" w:rsidRPr="00755B54" w:rsidRDefault="00AD4029" w:rsidP="00755B54">
      <w:pPr>
        <w:spacing w:after="0" w:line="360" w:lineRule="auto"/>
        <w:rPr>
          <w:rFonts w:cs="Arial"/>
        </w:rPr>
      </w:pPr>
      <w:r>
        <w:rPr>
          <w:rFonts w:cs="Arial"/>
        </w:rPr>
        <w:t>media</w:t>
      </w:r>
      <w:r w:rsidR="00755B54" w:rsidRPr="00755B54">
        <w:rPr>
          <w:rFonts w:cs="Arial"/>
        </w:rPr>
        <w:t>@pkp.pl</w:t>
      </w:r>
    </w:p>
    <w:p w14:paraId="1430027F" w14:textId="77777777" w:rsidR="00755B54" w:rsidRPr="00755B54" w:rsidRDefault="00755B54" w:rsidP="00755B54">
      <w:pPr>
        <w:spacing w:after="0" w:line="360" w:lineRule="auto"/>
        <w:rPr>
          <w:rFonts w:cs="Arial"/>
        </w:rPr>
      </w:pPr>
      <w:r w:rsidRPr="00755B54">
        <w:rPr>
          <w:rFonts w:cs="Arial"/>
        </w:rPr>
        <w:t>T: + 48 798 962 993</w:t>
      </w:r>
    </w:p>
    <w:sectPr w:rsidR="00755B54" w:rsidRPr="00755B54" w:rsidSect="00783090">
      <w:headerReference w:type="first" r:id="rId11"/>
      <w:footerReference w:type="first" r:id="rId12"/>
      <w:pgSz w:w="11906" w:h="16838"/>
      <w:pgMar w:top="851" w:right="1133" w:bottom="1135" w:left="1134" w:header="284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07A2" w14:textId="77777777" w:rsidR="00175E69" w:rsidRDefault="00175E69" w:rsidP="009D1AEB">
      <w:pPr>
        <w:spacing w:after="0" w:line="240" w:lineRule="auto"/>
      </w:pPr>
      <w:r>
        <w:separator/>
      </w:r>
    </w:p>
  </w:endnote>
  <w:endnote w:type="continuationSeparator" w:id="0">
    <w:p w14:paraId="0D0BA094" w14:textId="77777777" w:rsidR="00175E69" w:rsidRDefault="00175E6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6DBD" w14:textId="77777777" w:rsidR="00A81E0C" w:rsidRPr="0025604B" w:rsidRDefault="00A81E0C" w:rsidP="00A81E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DCCF36E" w14:textId="77777777" w:rsidR="00A81E0C" w:rsidRPr="0025604B" w:rsidRDefault="00A81E0C" w:rsidP="00A81E0C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1AA3A1E6" w14:textId="77777777" w:rsidR="00860074" w:rsidRPr="00860074" w:rsidRDefault="00A81E0C" w:rsidP="00A81E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BE16" w14:textId="77777777" w:rsidR="00175E69" w:rsidRDefault="00175E69" w:rsidP="009D1AEB">
      <w:pPr>
        <w:spacing w:after="0" w:line="240" w:lineRule="auto"/>
      </w:pPr>
      <w:r>
        <w:separator/>
      </w:r>
    </w:p>
  </w:footnote>
  <w:footnote w:type="continuationSeparator" w:id="0">
    <w:p w14:paraId="01FA9504" w14:textId="77777777" w:rsidR="00175E69" w:rsidRDefault="00175E6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672B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BC164" wp14:editId="2ED7022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2693BF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A2F639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0CED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5F0D6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35B7D8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EC820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74557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4461B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7A706E" wp14:editId="3937F2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A63"/>
    <w:rsid w:val="00031014"/>
    <w:rsid w:val="00035136"/>
    <w:rsid w:val="00090833"/>
    <w:rsid w:val="00124DAA"/>
    <w:rsid w:val="0013179D"/>
    <w:rsid w:val="00175E69"/>
    <w:rsid w:val="001A23F7"/>
    <w:rsid w:val="002206B6"/>
    <w:rsid w:val="00236985"/>
    <w:rsid w:val="00277762"/>
    <w:rsid w:val="00277BBF"/>
    <w:rsid w:val="00284B55"/>
    <w:rsid w:val="00291328"/>
    <w:rsid w:val="002F6767"/>
    <w:rsid w:val="00303974"/>
    <w:rsid w:val="00351E71"/>
    <w:rsid w:val="00355074"/>
    <w:rsid w:val="0036003A"/>
    <w:rsid w:val="00364CC1"/>
    <w:rsid w:val="003718B8"/>
    <w:rsid w:val="003B3356"/>
    <w:rsid w:val="003E7244"/>
    <w:rsid w:val="003F0C77"/>
    <w:rsid w:val="00487165"/>
    <w:rsid w:val="004E5325"/>
    <w:rsid w:val="004F7983"/>
    <w:rsid w:val="00584C54"/>
    <w:rsid w:val="005A085B"/>
    <w:rsid w:val="005F5EFE"/>
    <w:rsid w:val="005F7C48"/>
    <w:rsid w:val="0060736B"/>
    <w:rsid w:val="00617A1E"/>
    <w:rsid w:val="0063625B"/>
    <w:rsid w:val="00641A7D"/>
    <w:rsid w:val="00646243"/>
    <w:rsid w:val="00685BB4"/>
    <w:rsid w:val="006C6C1C"/>
    <w:rsid w:val="006D7A63"/>
    <w:rsid w:val="006E4476"/>
    <w:rsid w:val="0071799B"/>
    <w:rsid w:val="00750C97"/>
    <w:rsid w:val="00755B54"/>
    <w:rsid w:val="00783090"/>
    <w:rsid w:val="00785A2B"/>
    <w:rsid w:val="00787E9B"/>
    <w:rsid w:val="007A3846"/>
    <w:rsid w:val="007F3648"/>
    <w:rsid w:val="00803457"/>
    <w:rsid w:val="00817869"/>
    <w:rsid w:val="00860074"/>
    <w:rsid w:val="008629E9"/>
    <w:rsid w:val="008B49B7"/>
    <w:rsid w:val="008D1A10"/>
    <w:rsid w:val="008D324C"/>
    <w:rsid w:val="008D5441"/>
    <w:rsid w:val="008D5DE4"/>
    <w:rsid w:val="00947A80"/>
    <w:rsid w:val="00957527"/>
    <w:rsid w:val="009614F4"/>
    <w:rsid w:val="0099119B"/>
    <w:rsid w:val="009D1AEB"/>
    <w:rsid w:val="009F65A2"/>
    <w:rsid w:val="00A14088"/>
    <w:rsid w:val="00A15AED"/>
    <w:rsid w:val="00A41A81"/>
    <w:rsid w:val="00A613E8"/>
    <w:rsid w:val="00A81E0C"/>
    <w:rsid w:val="00AD4029"/>
    <w:rsid w:val="00AD4E23"/>
    <w:rsid w:val="00B94CF7"/>
    <w:rsid w:val="00BE65A8"/>
    <w:rsid w:val="00C221F3"/>
    <w:rsid w:val="00C417FE"/>
    <w:rsid w:val="00CC7089"/>
    <w:rsid w:val="00CF571C"/>
    <w:rsid w:val="00D149FC"/>
    <w:rsid w:val="00D62AF5"/>
    <w:rsid w:val="00D736A6"/>
    <w:rsid w:val="00DC136E"/>
    <w:rsid w:val="00E00A3D"/>
    <w:rsid w:val="00E47EAE"/>
    <w:rsid w:val="00E6122E"/>
    <w:rsid w:val="00F04723"/>
    <w:rsid w:val="00F05BC8"/>
    <w:rsid w:val="00FA448D"/>
    <w:rsid w:val="00FF0003"/>
    <w:rsid w:val="00FF26B3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20B9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1799B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47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so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9314-7D07-4DBB-93C5-92DD4D45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przygotowana na bezpieczne podróże podczas Świąt Wielkanocnych</vt:lpstr>
    </vt:vector>
  </TitlesOfParts>
  <Company>PKP PLK S.A.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przygotowana na bezpieczne podróże podczas Świąt Wielkanocnych</dc:title>
  <dc:subject/>
  <dc:creator>Janus Magdalena</dc:creator>
  <cp:keywords/>
  <dc:description/>
  <cp:lastModifiedBy>Dudzińska Maria</cp:lastModifiedBy>
  <cp:revision>2</cp:revision>
  <dcterms:created xsi:type="dcterms:W3CDTF">2023-04-05T17:11:00Z</dcterms:created>
  <dcterms:modified xsi:type="dcterms:W3CDTF">2023-04-05T17:11:00Z</dcterms:modified>
</cp:coreProperties>
</file>