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70A" w:rsidRDefault="00AD6F23" w:rsidP="00475CA5">
      <w:pPr>
        <w:spacing w:after="0"/>
        <w:jc w:val="both"/>
        <w:rPr>
          <w:rFonts w:ascii="Arial" w:hAnsi="Arial" w:cs="Arial"/>
        </w:rPr>
      </w:pPr>
      <w:r w:rsidRPr="00D379D8">
        <w:rPr>
          <w:rFonts w:ascii="Arial" w:hAnsi="Arial" w:cs="Arial"/>
        </w:rPr>
        <w:tab/>
      </w:r>
      <w:r w:rsidRPr="00D379D8">
        <w:rPr>
          <w:rFonts w:ascii="Arial" w:hAnsi="Arial" w:cs="Arial"/>
        </w:rPr>
        <w:tab/>
      </w:r>
      <w:r w:rsidRPr="00D379D8">
        <w:rPr>
          <w:rFonts w:ascii="Arial" w:hAnsi="Arial" w:cs="Arial"/>
        </w:rPr>
        <w:tab/>
      </w:r>
    </w:p>
    <w:p w:rsidR="00CD370A" w:rsidRDefault="00CD370A" w:rsidP="00475CA5">
      <w:pPr>
        <w:spacing w:after="0"/>
        <w:jc w:val="both"/>
        <w:rPr>
          <w:rFonts w:ascii="Arial" w:hAnsi="Arial" w:cs="Arial"/>
        </w:rPr>
      </w:pPr>
    </w:p>
    <w:p w:rsidR="004017CF" w:rsidRPr="00A4739B" w:rsidRDefault="00670528" w:rsidP="00CD370A">
      <w:pPr>
        <w:spacing w:after="0"/>
        <w:jc w:val="right"/>
        <w:rPr>
          <w:rFonts w:ascii="Arial" w:hAnsi="Arial" w:cs="Arial"/>
        </w:rPr>
      </w:pPr>
      <w:r w:rsidRPr="00A4739B">
        <w:rPr>
          <w:rFonts w:ascii="Arial" w:hAnsi="Arial" w:cs="Arial"/>
        </w:rPr>
        <w:t>Warszawa</w:t>
      </w:r>
      <w:r w:rsidR="00CD370A" w:rsidRPr="00A4739B">
        <w:rPr>
          <w:rFonts w:ascii="Arial" w:hAnsi="Arial" w:cs="Arial"/>
        </w:rPr>
        <w:t>,</w:t>
      </w:r>
      <w:r w:rsidR="001F06A8" w:rsidRPr="00A4739B">
        <w:rPr>
          <w:rFonts w:ascii="Arial" w:hAnsi="Arial" w:cs="Arial"/>
        </w:rPr>
        <w:t xml:space="preserve"> </w:t>
      </w:r>
      <w:r w:rsidR="007D1FBF">
        <w:rPr>
          <w:rFonts w:ascii="Arial" w:hAnsi="Arial" w:cs="Arial"/>
        </w:rPr>
        <w:t>21</w:t>
      </w:r>
      <w:r w:rsidR="00BE5194">
        <w:rPr>
          <w:rFonts w:ascii="Arial" w:hAnsi="Arial" w:cs="Arial"/>
        </w:rPr>
        <w:t xml:space="preserve"> czerwca</w:t>
      </w:r>
      <w:r w:rsidR="00551D2F" w:rsidRPr="00A4739B">
        <w:rPr>
          <w:rFonts w:ascii="Arial" w:hAnsi="Arial" w:cs="Arial"/>
        </w:rPr>
        <w:t xml:space="preserve"> 2019</w:t>
      </w:r>
      <w:r w:rsidR="004017CF" w:rsidRPr="00A4739B">
        <w:rPr>
          <w:rFonts w:ascii="Arial" w:hAnsi="Arial" w:cs="Arial"/>
        </w:rPr>
        <w:t xml:space="preserve"> r.</w:t>
      </w:r>
    </w:p>
    <w:p w:rsidR="004613B3" w:rsidRDefault="004017CF" w:rsidP="00A4739B">
      <w:pPr>
        <w:spacing w:after="0" w:line="360" w:lineRule="auto"/>
        <w:jc w:val="both"/>
        <w:rPr>
          <w:rFonts w:ascii="Arial" w:hAnsi="Arial" w:cs="Arial"/>
          <w:b/>
        </w:rPr>
      </w:pPr>
      <w:r w:rsidRPr="00A4739B">
        <w:rPr>
          <w:rFonts w:ascii="Arial" w:hAnsi="Arial" w:cs="Arial"/>
          <w:b/>
        </w:rPr>
        <w:t>Informacja prasowa</w:t>
      </w:r>
    </w:p>
    <w:p w:rsidR="007D1FBF" w:rsidRPr="007D1FBF" w:rsidRDefault="007D1FBF" w:rsidP="007D1FBF">
      <w:pPr>
        <w:pStyle w:val="null"/>
        <w:spacing w:before="0" w:beforeAutospacing="0" w:after="0" w:afterAutospacing="0" w:line="360" w:lineRule="auto"/>
        <w:jc w:val="both"/>
        <w:rPr>
          <w:sz w:val="22"/>
          <w:szCs w:val="22"/>
        </w:rPr>
      </w:pPr>
      <w:r w:rsidRPr="00CF206F">
        <w:rPr>
          <w:rStyle w:val="null1"/>
          <w:rFonts w:ascii="Arial" w:hAnsi="Arial" w:cs="Arial"/>
          <w:b/>
          <w:bCs/>
          <w:sz w:val="22"/>
          <w:szCs w:val="22"/>
        </w:rPr>
        <w:t xml:space="preserve">Krakowski most </w:t>
      </w:r>
      <w:r w:rsidRPr="007D1FBF">
        <w:rPr>
          <w:rStyle w:val="null1"/>
          <w:rFonts w:ascii="Arial" w:hAnsi="Arial" w:cs="Arial"/>
          <w:b/>
          <w:bCs/>
          <w:sz w:val="22"/>
          <w:szCs w:val="22"/>
        </w:rPr>
        <w:t xml:space="preserve">kolejowy pojedzie nad San </w:t>
      </w:r>
    </w:p>
    <w:p w:rsidR="007D1FBF" w:rsidRDefault="007D1FBF" w:rsidP="007D1FBF">
      <w:pPr>
        <w:pStyle w:val="null"/>
        <w:spacing w:before="0" w:beforeAutospacing="0" w:after="0" w:afterAutospacing="0" w:line="360" w:lineRule="auto"/>
        <w:jc w:val="both"/>
        <w:rPr>
          <w:rStyle w:val="null1"/>
          <w:rFonts w:ascii="Arial" w:hAnsi="Arial" w:cs="Arial"/>
          <w:b/>
          <w:bCs/>
          <w:sz w:val="22"/>
          <w:szCs w:val="22"/>
        </w:rPr>
      </w:pPr>
      <w:r w:rsidRPr="007D1FBF">
        <w:rPr>
          <w:rStyle w:val="null1"/>
          <w:rFonts w:ascii="Arial" w:hAnsi="Arial" w:cs="Arial"/>
          <w:b/>
          <w:bCs/>
          <w:sz w:val="22"/>
          <w:szCs w:val="22"/>
        </w:rPr>
        <w:t xml:space="preserve">Po wakacjach pojedziemy nowym mostem nad Wisłą w Krakowie. Dziewięć przęseł dotychczasowej przeprawy PKP Polskie Linie Kolejowe S.A. umieszczą w nowych lokalizacjach. Pojadą na Podkarpacie nad San i na linię w sąsiedztwie Częstochowy. Jedno przęsło pozostanie w Krakowie. Niektóre odzyskiwane podczas modernizacji linii materiały, po ekspertyzach, nadal służą kolei. </w:t>
      </w:r>
    </w:p>
    <w:p w:rsidR="007D1FBF" w:rsidRPr="007D1FBF" w:rsidRDefault="007D1FBF" w:rsidP="007D1FBF">
      <w:pPr>
        <w:pStyle w:val="null"/>
        <w:spacing w:before="0" w:beforeAutospacing="0" w:after="0" w:afterAutospacing="0" w:line="360" w:lineRule="auto"/>
        <w:jc w:val="both"/>
        <w:rPr>
          <w:sz w:val="22"/>
          <w:szCs w:val="22"/>
        </w:rPr>
      </w:pPr>
    </w:p>
    <w:p w:rsidR="007D1FBF" w:rsidRDefault="007D1FBF" w:rsidP="007D1FBF">
      <w:pPr>
        <w:pStyle w:val="null"/>
        <w:spacing w:before="0" w:beforeAutospacing="0" w:after="0" w:afterAutospacing="0" w:line="360" w:lineRule="auto"/>
        <w:jc w:val="both"/>
        <w:rPr>
          <w:rStyle w:val="null1"/>
          <w:rFonts w:ascii="Arial" w:hAnsi="Arial" w:cs="Arial"/>
          <w:sz w:val="22"/>
          <w:szCs w:val="22"/>
        </w:rPr>
      </w:pPr>
      <w:r w:rsidRPr="007D1FBF">
        <w:rPr>
          <w:rStyle w:val="null1"/>
          <w:rFonts w:ascii="Arial" w:hAnsi="Arial" w:cs="Arial"/>
          <w:sz w:val="22"/>
          <w:szCs w:val="22"/>
        </w:rPr>
        <w:t xml:space="preserve">Modernizacja krakowskiej linii średnicowej między Krakowem Głównym a </w:t>
      </w:r>
      <w:proofErr w:type="spellStart"/>
      <w:r w:rsidRPr="007D1FBF">
        <w:rPr>
          <w:rStyle w:val="null1"/>
          <w:rFonts w:ascii="Arial" w:hAnsi="Arial" w:cs="Arial"/>
          <w:sz w:val="22"/>
          <w:szCs w:val="22"/>
        </w:rPr>
        <w:t>Płaszowem</w:t>
      </w:r>
      <w:proofErr w:type="spellEnd"/>
      <w:r w:rsidRPr="007D1FBF">
        <w:rPr>
          <w:rStyle w:val="null1"/>
          <w:rFonts w:ascii="Arial" w:hAnsi="Arial" w:cs="Arial"/>
          <w:sz w:val="22"/>
          <w:szCs w:val="22"/>
        </w:rPr>
        <w:t xml:space="preserve"> oznacza tworzenie nowych warunków obsługi podróżnych i budowanie nowoczesnej trasy z estakadami, mostami i wiaduktami. To przyspieszenie pociągów, więcej przestrzeni i łatwiejsza komunikacja w mieście, a nawet wygodniejsza żeglowność pod nowymi mostami. Pierwszym nowym mostem nad Wisłą  podróżni pojadą  jesienią. Trzy nowoczesne przeprawy nad rzeką zastąpią obecny most średnicowy. Dwa dodatkowe tory usprawnią podróże, pociągi pojadą częściej i szybciej (do 100 km/h). </w:t>
      </w:r>
    </w:p>
    <w:p w:rsidR="007D1FBF" w:rsidRPr="007D1FBF" w:rsidRDefault="007D1FBF" w:rsidP="007D1FBF">
      <w:pPr>
        <w:pStyle w:val="null"/>
        <w:spacing w:before="0" w:beforeAutospacing="0" w:after="0" w:afterAutospacing="0" w:line="360" w:lineRule="auto"/>
        <w:jc w:val="both"/>
        <w:rPr>
          <w:sz w:val="22"/>
          <w:szCs w:val="22"/>
        </w:rPr>
      </w:pPr>
    </w:p>
    <w:p w:rsidR="007D1FBF" w:rsidRPr="007D1FBF" w:rsidRDefault="007D1FBF" w:rsidP="007D1FBF">
      <w:pPr>
        <w:pStyle w:val="null"/>
        <w:spacing w:before="0" w:beforeAutospacing="0" w:after="0" w:afterAutospacing="0" w:line="360" w:lineRule="auto"/>
        <w:jc w:val="both"/>
        <w:rPr>
          <w:sz w:val="22"/>
          <w:szCs w:val="22"/>
        </w:rPr>
      </w:pPr>
      <w:r w:rsidRPr="007D1FBF">
        <w:rPr>
          <w:rStyle w:val="null1"/>
          <w:rFonts w:ascii="Arial" w:hAnsi="Arial" w:cs="Arial"/>
          <w:b/>
          <w:bCs/>
          <w:sz w:val="22"/>
          <w:szCs w:val="22"/>
        </w:rPr>
        <w:t xml:space="preserve">Podróż kolejowego mostu </w:t>
      </w:r>
    </w:p>
    <w:p w:rsidR="007D1FBF" w:rsidRPr="007D1FBF" w:rsidRDefault="007D1FBF" w:rsidP="007D1FBF">
      <w:pPr>
        <w:pStyle w:val="null"/>
        <w:spacing w:before="0" w:beforeAutospacing="0" w:after="0" w:afterAutospacing="0" w:line="360" w:lineRule="auto"/>
        <w:jc w:val="both"/>
        <w:rPr>
          <w:sz w:val="22"/>
          <w:szCs w:val="22"/>
        </w:rPr>
      </w:pPr>
      <w:r w:rsidRPr="007D1FBF">
        <w:rPr>
          <w:rStyle w:val="null1"/>
          <w:rFonts w:ascii="Arial" w:hAnsi="Arial" w:cs="Arial"/>
          <w:sz w:val="22"/>
          <w:szCs w:val="22"/>
        </w:rPr>
        <w:t>Stare obiekty na krakowskiej linii średnicowej są wzmacniane lub wykorzystywane w innych miejscach. Usytuowany na podporach, stalowy most nad Wisłą o długości 212 m będzie demontowany, gdy pociągi pojadą po nowym obiekcie. Stalowa konstrukcja, która służy od 1988 roku, została zbadana i oceniono, że po renowacji jej części mogą służy</w:t>
      </w:r>
      <w:r>
        <w:rPr>
          <w:rStyle w:val="null1"/>
          <w:rFonts w:ascii="Arial" w:hAnsi="Arial" w:cs="Arial"/>
          <w:sz w:val="22"/>
          <w:szCs w:val="22"/>
        </w:rPr>
        <w:t>ć w nowej formie w </w:t>
      </w:r>
      <w:r w:rsidRPr="007D1FBF">
        <w:rPr>
          <w:rStyle w:val="null1"/>
          <w:rFonts w:ascii="Arial" w:hAnsi="Arial" w:cs="Arial"/>
          <w:sz w:val="22"/>
          <w:szCs w:val="22"/>
        </w:rPr>
        <w:t xml:space="preserve">innych, mniej wymagających miejscach. Ciężkie elementy mostu zostaną starannie zdemontowane i przetransportowane do nowych lokalizacji. Specjaliści z PLK już ustalili, gdzie trafią części przeszło tysiąc tonowego obiektu. </w:t>
      </w:r>
    </w:p>
    <w:p w:rsidR="007D1FBF" w:rsidRPr="007D1FBF" w:rsidRDefault="007D1FBF" w:rsidP="007D1FBF">
      <w:pPr>
        <w:pStyle w:val="null"/>
        <w:spacing w:before="0" w:beforeAutospacing="0" w:after="0" w:afterAutospacing="0" w:line="360" w:lineRule="auto"/>
        <w:jc w:val="both"/>
        <w:rPr>
          <w:sz w:val="22"/>
          <w:szCs w:val="22"/>
        </w:rPr>
      </w:pPr>
      <w:r w:rsidRPr="007D1FBF">
        <w:rPr>
          <w:rStyle w:val="null1"/>
          <w:rFonts w:ascii="Arial" w:hAnsi="Arial" w:cs="Arial"/>
          <w:sz w:val="22"/>
          <w:szCs w:val="22"/>
        </w:rPr>
        <w:t xml:space="preserve">Pięć przęseł, o wadze ok. 350 ton, pojedzie do Zagórza w województwie podkarpackim. Zapewnią sprawny przejazd w miejscu już wysłużonego most kolejowego na Sanie. Kolejne trzy przęsła planują wykorzystać kolejarze z Częstochowy m.in. jako nowe mosty kolejowe na linii 61 </w:t>
      </w:r>
      <w:r>
        <w:rPr>
          <w:rStyle w:val="null1"/>
          <w:rFonts w:ascii="Arial" w:hAnsi="Arial" w:cs="Arial"/>
          <w:sz w:val="22"/>
          <w:szCs w:val="22"/>
        </w:rPr>
        <w:t>w </w:t>
      </w:r>
      <w:r w:rsidRPr="007D1FBF">
        <w:rPr>
          <w:rStyle w:val="null1"/>
          <w:rFonts w:ascii="Arial" w:hAnsi="Arial" w:cs="Arial"/>
          <w:sz w:val="22"/>
          <w:szCs w:val="22"/>
        </w:rPr>
        <w:t xml:space="preserve">okolicach Gnaszyna. </w:t>
      </w:r>
    </w:p>
    <w:p w:rsidR="007D1FBF" w:rsidRDefault="007D1FBF" w:rsidP="007D1FBF">
      <w:pPr>
        <w:pStyle w:val="null"/>
        <w:spacing w:before="0" w:beforeAutospacing="0" w:after="0" w:afterAutospacing="0" w:line="360" w:lineRule="auto"/>
        <w:jc w:val="both"/>
        <w:rPr>
          <w:rStyle w:val="null1"/>
          <w:rFonts w:ascii="Arial" w:hAnsi="Arial" w:cs="Arial"/>
          <w:sz w:val="22"/>
          <w:szCs w:val="22"/>
        </w:rPr>
      </w:pPr>
      <w:r w:rsidRPr="007D1FBF">
        <w:rPr>
          <w:rStyle w:val="null1"/>
          <w:rFonts w:ascii="Arial" w:hAnsi="Arial" w:cs="Arial"/>
          <w:sz w:val="22"/>
          <w:szCs w:val="22"/>
        </w:rPr>
        <w:t xml:space="preserve">Nie cały most pożegna Kraków. Ostatnie przęsło zostanie wykorzystane w Bronowicach, nad ul. Armii Krajowej. Będzie jednak nie nad rzeką lecz zastąpi stary wiadukt kolejowy na linii obsługującej pociągi towarowe. </w:t>
      </w:r>
    </w:p>
    <w:p w:rsidR="007D1FBF" w:rsidRPr="007D1FBF" w:rsidRDefault="007D1FBF" w:rsidP="007D1FBF">
      <w:pPr>
        <w:pStyle w:val="null"/>
        <w:spacing w:before="0" w:beforeAutospacing="0" w:after="0" w:afterAutospacing="0" w:line="360" w:lineRule="auto"/>
        <w:jc w:val="both"/>
        <w:rPr>
          <w:sz w:val="22"/>
          <w:szCs w:val="22"/>
        </w:rPr>
      </w:pPr>
    </w:p>
    <w:p w:rsidR="007D1FBF" w:rsidRPr="007D1FBF" w:rsidRDefault="007D1FBF" w:rsidP="007D1FBF">
      <w:pPr>
        <w:pStyle w:val="null"/>
        <w:spacing w:before="0" w:beforeAutospacing="0" w:after="0" w:afterAutospacing="0" w:line="360" w:lineRule="auto"/>
        <w:jc w:val="both"/>
        <w:rPr>
          <w:sz w:val="22"/>
          <w:szCs w:val="22"/>
        </w:rPr>
      </w:pPr>
      <w:r w:rsidRPr="007D1FBF">
        <w:rPr>
          <w:rStyle w:val="null1"/>
          <w:rFonts w:ascii="Arial" w:hAnsi="Arial" w:cs="Arial"/>
          <w:b/>
          <w:bCs/>
          <w:sz w:val="22"/>
          <w:szCs w:val="22"/>
        </w:rPr>
        <w:t xml:space="preserve">Mosty, szyny i podkłady – zmiana „miejsca pracy” po ekspertyzie </w:t>
      </w:r>
    </w:p>
    <w:p w:rsidR="007D1FBF" w:rsidRPr="007D1FBF" w:rsidRDefault="007D1FBF" w:rsidP="007D1FBF">
      <w:pPr>
        <w:pStyle w:val="null"/>
        <w:spacing w:before="0" w:beforeAutospacing="0" w:after="0" w:afterAutospacing="0" w:line="360" w:lineRule="auto"/>
        <w:jc w:val="both"/>
        <w:rPr>
          <w:sz w:val="22"/>
          <w:szCs w:val="22"/>
        </w:rPr>
      </w:pPr>
      <w:r w:rsidRPr="007D1FBF">
        <w:rPr>
          <w:rStyle w:val="null1"/>
          <w:rFonts w:ascii="Arial" w:hAnsi="Arial" w:cs="Arial"/>
          <w:sz w:val="22"/>
          <w:szCs w:val="22"/>
        </w:rPr>
        <w:t>Demontowane na modernizowanych liniach konstrukcje mostów, to największe gabarytowo materiały, które znajdują „drugie życie” na innych liniach</w:t>
      </w:r>
      <w:r>
        <w:rPr>
          <w:rStyle w:val="null1"/>
          <w:rFonts w:ascii="Arial" w:hAnsi="Arial" w:cs="Arial"/>
          <w:sz w:val="22"/>
          <w:szCs w:val="22"/>
        </w:rPr>
        <w:t>.</w:t>
      </w:r>
    </w:p>
    <w:p w:rsidR="007D1FBF" w:rsidRDefault="007D1FBF" w:rsidP="007D1FBF">
      <w:pPr>
        <w:pStyle w:val="null"/>
        <w:spacing w:before="0" w:beforeAutospacing="0" w:after="0" w:afterAutospacing="0" w:line="360" w:lineRule="auto"/>
        <w:jc w:val="both"/>
        <w:rPr>
          <w:rStyle w:val="null1"/>
          <w:rFonts w:ascii="Arial" w:hAnsi="Arial" w:cs="Arial"/>
          <w:b/>
          <w:bCs/>
          <w:sz w:val="22"/>
          <w:szCs w:val="22"/>
        </w:rPr>
      </w:pPr>
      <w:r>
        <w:rPr>
          <w:rStyle w:val="null1"/>
          <w:rFonts w:ascii="Arial" w:hAnsi="Arial" w:cs="Arial"/>
          <w:b/>
          <w:bCs/>
          <w:i/>
          <w:iCs/>
          <w:sz w:val="22"/>
          <w:szCs w:val="22"/>
        </w:rPr>
        <w:lastRenderedPageBreak/>
        <w:t>–</w:t>
      </w:r>
      <w:r w:rsidRPr="007D1FBF">
        <w:rPr>
          <w:rStyle w:val="null1"/>
          <w:rFonts w:ascii="Arial" w:hAnsi="Arial" w:cs="Arial"/>
          <w:b/>
          <w:bCs/>
          <w:i/>
          <w:iCs/>
          <w:sz w:val="22"/>
          <w:szCs w:val="22"/>
        </w:rPr>
        <w:t xml:space="preserve"> Wykorzystujemy materiały demontowane na modernizowanych liniach. Po sprawdzeniu przez specjalistów, nie tylko podkłady i szyny, ale duże konstrukcje mostów trafiają na trasy o mniejszych wymaganiach technicznych. Takie rozwiązania stosowane przez PKP Polskie Linie Kolejowe S.A., to racjonalne gospodarowanie dobrymi jeszc</w:t>
      </w:r>
      <w:r>
        <w:rPr>
          <w:rStyle w:val="null1"/>
          <w:rFonts w:ascii="Arial" w:hAnsi="Arial" w:cs="Arial"/>
          <w:b/>
          <w:bCs/>
          <w:i/>
          <w:iCs/>
          <w:sz w:val="22"/>
          <w:szCs w:val="22"/>
        </w:rPr>
        <w:t>ze materiałami i </w:t>
      </w:r>
      <w:r w:rsidRPr="007D1FBF">
        <w:rPr>
          <w:rStyle w:val="null1"/>
          <w:rFonts w:ascii="Arial" w:hAnsi="Arial" w:cs="Arial"/>
          <w:b/>
          <w:bCs/>
          <w:i/>
          <w:iCs/>
          <w:sz w:val="22"/>
          <w:szCs w:val="22"/>
        </w:rPr>
        <w:t xml:space="preserve">optymalne korzystanie ze środków programu utrzymaniowego – </w:t>
      </w:r>
      <w:r w:rsidRPr="007D1FBF">
        <w:rPr>
          <w:rStyle w:val="null1"/>
          <w:rFonts w:ascii="Arial" w:hAnsi="Arial" w:cs="Arial"/>
          <w:b/>
          <w:bCs/>
          <w:sz w:val="22"/>
          <w:szCs w:val="22"/>
        </w:rPr>
        <w:t>powiedział Piotr Majerczak, członek Zarządu PKP Polskich Linii Kolejowych S.A.</w:t>
      </w:r>
    </w:p>
    <w:p w:rsidR="007D1FBF" w:rsidRPr="007D1FBF" w:rsidRDefault="007D1FBF" w:rsidP="007D1FBF">
      <w:pPr>
        <w:pStyle w:val="null"/>
        <w:spacing w:before="0" w:beforeAutospacing="0" w:after="0" w:afterAutospacing="0" w:line="360" w:lineRule="auto"/>
        <w:jc w:val="both"/>
        <w:rPr>
          <w:sz w:val="22"/>
          <w:szCs w:val="22"/>
        </w:rPr>
      </w:pPr>
    </w:p>
    <w:p w:rsidR="007D1FBF" w:rsidRPr="007D1FBF" w:rsidRDefault="007D1FBF" w:rsidP="007D1FBF">
      <w:pPr>
        <w:spacing w:after="0" w:line="360" w:lineRule="auto"/>
        <w:jc w:val="both"/>
        <w:rPr>
          <w:rStyle w:val="null1"/>
          <w:rFonts w:ascii="Arial" w:hAnsi="Arial" w:cs="Arial"/>
        </w:rPr>
      </w:pPr>
      <w:r w:rsidRPr="007D1FBF">
        <w:rPr>
          <w:rStyle w:val="null1"/>
          <w:rFonts w:ascii="Arial" w:hAnsi="Arial" w:cs="Arial"/>
        </w:rPr>
        <w:t>Obiekty z ważnych kolejowych magistrali, po szczegółowym przeglądzie lub dodatkowych pracach mogą służyć kolejne lata na mniej uczęszczanych lini</w:t>
      </w:r>
      <w:r>
        <w:rPr>
          <w:rStyle w:val="null1"/>
          <w:rFonts w:ascii="Arial" w:hAnsi="Arial" w:cs="Arial"/>
        </w:rPr>
        <w:t>ach regionalnych. Od 2010 r. na </w:t>
      </w:r>
      <w:r w:rsidRPr="007D1FBF">
        <w:rPr>
          <w:rStyle w:val="null1"/>
          <w:rFonts w:ascii="Arial" w:hAnsi="Arial" w:cs="Arial"/>
        </w:rPr>
        <w:t>liniach kolejowych zamontowano 21 odzyskanych konstrukcji. Wykorzystano ponownie obiekty z Centralnej Magistrali Kolejowej. Teraz konstruk</w:t>
      </w:r>
      <w:r>
        <w:rPr>
          <w:rStyle w:val="null1"/>
          <w:rFonts w:ascii="Arial" w:hAnsi="Arial" w:cs="Arial"/>
        </w:rPr>
        <w:t xml:space="preserve">cje w województwie lubelskim </w:t>
      </w:r>
      <w:proofErr w:type="spellStart"/>
      <w:r w:rsidRPr="007D1FBF">
        <w:t>sąmostami</w:t>
      </w:r>
      <w:proofErr w:type="spellEnd"/>
      <w:r w:rsidRPr="007D1FBF">
        <w:rPr>
          <w:rStyle w:val="null1"/>
          <w:rFonts w:ascii="Arial" w:hAnsi="Arial" w:cs="Arial"/>
        </w:rPr>
        <w:t xml:space="preserve"> nad rzeką Golanką i Uherką na linii Chełm – Włodawa. Trafiły też na Opolszczyznę nad rzekę </w:t>
      </w:r>
      <w:proofErr w:type="spellStart"/>
      <w:r w:rsidRPr="007D1FBF">
        <w:rPr>
          <w:rStyle w:val="null1"/>
          <w:rFonts w:ascii="Arial" w:hAnsi="Arial" w:cs="Arial"/>
        </w:rPr>
        <w:t>Chrząstowiczańkę</w:t>
      </w:r>
      <w:proofErr w:type="spellEnd"/>
      <w:r w:rsidRPr="007D1FBF">
        <w:rPr>
          <w:rStyle w:val="null1"/>
          <w:rFonts w:ascii="Arial" w:hAnsi="Arial" w:cs="Arial"/>
        </w:rPr>
        <w:t xml:space="preserve"> na linii Opole – Jełowa i na południe Polski nad potok Radoń na trasie Goleszów – Wisła Głębce. PKP Polskie Linie Kolejowe S.A. na bieżąco ponownie</w:t>
      </w:r>
      <w:r>
        <w:rPr>
          <w:rStyle w:val="null1"/>
          <w:rFonts w:ascii="Arial" w:hAnsi="Arial" w:cs="Arial"/>
        </w:rPr>
        <w:t xml:space="preserve"> </w:t>
      </w:r>
      <w:r w:rsidRPr="007D1FBF">
        <w:rPr>
          <w:rStyle w:val="null1"/>
          <w:rFonts w:ascii="Arial" w:hAnsi="Arial" w:cs="Arial"/>
        </w:rPr>
        <w:t>wykorzystują szyny i podkłady demontowane na modernizowanych trasach. Zawsze materiał przechodzi szczegółow</w:t>
      </w:r>
      <w:r>
        <w:rPr>
          <w:rStyle w:val="null1"/>
          <w:rFonts w:ascii="Arial" w:hAnsi="Arial" w:cs="Arial"/>
        </w:rPr>
        <w:t>ą</w:t>
      </w:r>
      <w:r w:rsidRPr="007D1FBF">
        <w:rPr>
          <w:rStyle w:val="null1"/>
          <w:rFonts w:ascii="Arial" w:hAnsi="Arial" w:cs="Arial"/>
        </w:rPr>
        <w:t xml:space="preserve"> ocenę, gdyż musi gwarantować pełne bezpieczeństwo.</w:t>
      </w:r>
    </w:p>
    <w:p w:rsidR="007D1FBF" w:rsidRPr="007D1FBF" w:rsidRDefault="007D1FBF" w:rsidP="007D1FBF">
      <w:pPr>
        <w:spacing w:after="0" w:line="360" w:lineRule="auto"/>
        <w:rPr>
          <w:rFonts w:ascii="Arial" w:eastAsiaTheme="minorHAnsi" w:hAnsi="Arial" w:cs="Arial"/>
          <w:sz w:val="20"/>
          <w:szCs w:val="20"/>
          <w:shd w:val="clear" w:color="auto" w:fill="FFFFFF"/>
        </w:rPr>
      </w:pPr>
      <w:bookmarkStart w:id="0" w:name="_GoBack"/>
      <w:bookmarkEnd w:id="0"/>
    </w:p>
    <w:sectPr w:rsidR="007D1FBF" w:rsidRPr="007D1FBF" w:rsidSect="00544AF6">
      <w:footerReference w:type="default" r:id="rId8"/>
      <w:headerReference w:type="first" r:id="rId9"/>
      <w:footerReference w:type="first" r:id="rId10"/>
      <w:type w:val="continuous"/>
      <w:pgSz w:w="11906" w:h="16838" w:code="9"/>
      <w:pgMar w:top="-1276" w:right="1134" w:bottom="567" w:left="1418" w:header="2324"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872" w:rsidRDefault="00DF7872" w:rsidP="00D5409C">
      <w:pPr>
        <w:spacing w:after="0" w:line="240" w:lineRule="auto"/>
      </w:pPr>
      <w:r>
        <w:separator/>
      </w:r>
    </w:p>
  </w:endnote>
  <w:endnote w:type="continuationSeparator" w:id="0">
    <w:p w:rsidR="00DF7872" w:rsidRDefault="00DF7872" w:rsidP="00D5409C">
      <w:pPr>
        <w:spacing w:after="0" w:line="240" w:lineRule="auto"/>
      </w:pPr>
      <w:r>
        <w:continuationSeparator/>
      </w:r>
    </w:p>
  </w:endnote>
  <w:endnote w:type="continuationNotice" w:id="1">
    <w:p w:rsidR="00DF7872" w:rsidRDefault="00DF7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F8F" w:rsidRPr="00434F8F" w:rsidRDefault="00434F8F" w:rsidP="00434F8F">
    <w:pPr>
      <w:suppressAutoHyphens/>
      <w:autoSpaceDN w:val="0"/>
      <w:spacing w:after="0" w:line="240" w:lineRule="auto"/>
      <w:textAlignment w:val="baseline"/>
      <w:rPr>
        <w:rFonts w:ascii="Arial" w:hAnsi="Arial" w:cs="Arial"/>
        <w:color w:val="AEAAAA" w:themeColor="background2" w:themeShade="BF"/>
        <w:sz w:val="14"/>
        <w:szCs w:val="14"/>
        <w:lang w:eastAsia="pl-PL"/>
      </w:rPr>
    </w:pPr>
    <w:r w:rsidRPr="00434F8F">
      <w:rPr>
        <w:rFonts w:ascii="Arial" w:hAnsi="Arial" w:cs="Arial"/>
        <w:color w:val="AEAAAA" w:themeColor="background2" w:themeShade="BF"/>
        <w:sz w:val="14"/>
        <w:szCs w:val="14"/>
        <w:lang w:eastAsia="pl-PL"/>
      </w:rPr>
      <w:t xml:space="preserve">Spółka wpisana do rejestru przedsiębiorców prowadzonego przez Sąd Rejonowy dla m. st. Warszawy w Warszawie </w:t>
    </w:r>
  </w:p>
  <w:p w:rsidR="00434F8F" w:rsidRPr="00434F8F" w:rsidRDefault="00434F8F" w:rsidP="00434F8F">
    <w:pPr>
      <w:suppressAutoHyphens/>
      <w:autoSpaceDN w:val="0"/>
      <w:spacing w:after="0" w:line="240" w:lineRule="auto"/>
      <w:textAlignment w:val="baseline"/>
      <w:rPr>
        <w:rFonts w:ascii="Arial" w:hAnsi="Arial" w:cs="Arial"/>
        <w:color w:val="AEAAAA" w:themeColor="background2" w:themeShade="BF"/>
        <w:sz w:val="14"/>
        <w:szCs w:val="14"/>
        <w:lang w:eastAsia="pl-PL"/>
      </w:rPr>
    </w:pPr>
    <w:r w:rsidRPr="00434F8F">
      <w:rPr>
        <w:rFonts w:ascii="Arial" w:hAnsi="Arial" w:cs="Arial"/>
        <w:color w:val="AEAAAA" w:themeColor="background2" w:themeShade="BF"/>
        <w:sz w:val="14"/>
        <w:szCs w:val="14"/>
        <w:lang w:eastAsia="pl-PL"/>
      </w:rPr>
      <w:t xml:space="preserve">XIII Wydział Gospodarczy Krajowego Rejestru Sądowego pod numerem KRS 0000037568, NIP 113-23-16-427, </w:t>
    </w:r>
  </w:p>
  <w:p w:rsidR="00434F8F" w:rsidRPr="00434F8F" w:rsidRDefault="00434F8F" w:rsidP="00434F8F">
    <w:pPr>
      <w:suppressAutoHyphens/>
      <w:autoSpaceDN w:val="0"/>
      <w:spacing w:after="0" w:line="240" w:lineRule="auto"/>
      <w:textAlignment w:val="baseline"/>
      <w:rPr>
        <w:rFonts w:ascii="Times New Roman" w:eastAsia="Times New Roman" w:hAnsi="Times New Roman"/>
        <w:sz w:val="24"/>
        <w:szCs w:val="24"/>
        <w:lang w:eastAsia="pl-PL"/>
      </w:rPr>
    </w:pPr>
    <w:r w:rsidRPr="00434F8F">
      <w:rPr>
        <w:rFonts w:ascii="Arial" w:hAnsi="Arial" w:cs="Arial"/>
        <w:color w:val="AEAAAA" w:themeColor="background2" w:themeShade="BF"/>
        <w:sz w:val="14"/>
        <w:szCs w:val="14"/>
        <w:lang w:eastAsia="pl-PL"/>
      </w:rPr>
      <w:t>REGON 017319027. Wysokość kapitału zakładowego w całości wpłaconego: 20</w:t>
    </w:r>
    <w:r w:rsidRPr="00434F8F">
      <w:rPr>
        <w:rFonts w:ascii="Arial" w:eastAsia="Times New Roman" w:hAnsi="Arial" w:cs="Arial"/>
        <w:bCs/>
        <w:color w:val="AEAAAA" w:themeColor="background2" w:themeShade="BF"/>
        <w:sz w:val="14"/>
        <w:szCs w:val="14"/>
        <w:lang w:eastAsia="pl-PL"/>
      </w:rPr>
      <w:t>.424.936.000 zł</w:t>
    </w:r>
  </w:p>
  <w:p w:rsidR="004540B1" w:rsidRDefault="00653525">
    <w:pPr>
      <w:pStyle w:val="Stopka"/>
    </w:pPr>
    <w:r>
      <w:rPr>
        <w:noProof/>
        <w:lang w:eastAsia="pl-PL"/>
      </w:rPr>
      <mc:AlternateContent>
        <mc:Choice Requires="wps">
          <w:drawing>
            <wp:anchor distT="0" distB="0" distL="114300" distR="114300" simplePos="0" relativeHeight="251658752" behindDoc="0" locked="0" layoutInCell="1" allowOverlap="1" wp14:anchorId="3E840CE9" wp14:editId="6AF02DBE">
              <wp:simplePos x="0" y="0"/>
              <wp:positionH relativeFrom="column">
                <wp:posOffset>5787390</wp:posOffset>
              </wp:positionH>
              <wp:positionV relativeFrom="paragraph">
                <wp:posOffset>262255</wp:posOffset>
              </wp:positionV>
              <wp:extent cx="269875" cy="270510"/>
              <wp:effectExtent l="0" t="0" r="0" b="0"/>
              <wp:wrapNone/>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70510"/>
                      </a:xfrm>
                      <a:prstGeom prst="rect">
                        <a:avLst/>
                      </a:prstGeom>
                      <a:noFill/>
                      <a:ln>
                        <a:noFill/>
                      </a:ln>
                      <a:extLst/>
                    </wps:spPr>
                    <wps:txbx>
                      <w:txbxContent>
                        <w:p w:rsidR="004540B1" w:rsidRPr="0027153D" w:rsidRDefault="00AF4D7A" w:rsidP="000360EA">
                          <w:pPr>
                            <w:jc w:val="right"/>
                            <w:rPr>
                              <w:rFonts w:ascii="Arial" w:hAnsi="Arial" w:cs="Arial"/>
                              <w:sz w:val="20"/>
                              <w:szCs w:val="20"/>
                            </w:rPr>
                          </w:pPr>
                          <w:r w:rsidRPr="0027153D">
                            <w:rPr>
                              <w:rFonts w:ascii="Arial" w:hAnsi="Arial" w:cs="Arial"/>
                              <w:sz w:val="20"/>
                              <w:szCs w:val="20"/>
                            </w:rPr>
                            <w:fldChar w:fldCharType="begin"/>
                          </w:r>
                          <w:r w:rsidR="004540B1"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7D1FBF">
                            <w:rPr>
                              <w:rFonts w:ascii="Arial" w:hAnsi="Arial" w:cs="Arial"/>
                              <w:noProof/>
                              <w:sz w:val="20"/>
                              <w:szCs w:val="20"/>
                            </w:rPr>
                            <w:t>2</w:t>
                          </w:r>
                          <w:r w:rsidRPr="0027153D">
                            <w:rPr>
                              <w:rFonts w:ascii="Arial" w:hAnsi="Arial" w:cs="Arial"/>
                              <w:noProof/>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840CE9" id="_x0000_t202" coordsize="21600,21600" o:spt="202" path="m,l,21600r21600,l21600,xe">
              <v:stroke joinstyle="miter"/>
              <v:path gradientshapeok="t" o:connecttype="rect"/>
            </v:shapetype>
            <v:shape id="Pole tekstowe 2" o:spid="_x0000_s1026" type="#_x0000_t202" style="position:absolute;margin-left:455.7pt;margin-top:20.65pt;width:21.25pt;height: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" filled="f" stroked="f">
              <v:textbox>
                <w:txbxContent>
                  <w:p w:rsidR="004540B1" w:rsidRPr="0027153D" w:rsidRDefault="00AF4D7A" w:rsidP="000360EA">
                    <w:pPr>
                      <w:jc w:val="right"/>
                      <w:rPr>
                        <w:rFonts w:ascii="Arial" w:hAnsi="Arial" w:cs="Arial"/>
                        <w:sz w:val="20"/>
                        <w:szCs w:val="20"/>
                      </w:rPr>
                    </w:pPr>
                    <w:r w:rsidRPr="0027153D">
                      <w:rPr>
                        <w:rFonts w:ascii="Arial" w:hAnsi="Arial" w:cs="Arial"/>
                        <w:sz w:val="20"/>
                        <w:szCs w:val="20"/>
                      </w:rPr>
                      <w:fldChar w:fldCharType="begin"/>
                    </w:r>
                    <w:r w:rsidR="004540B1"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7D1FBF">
                      <w:rPr>
                        <w:rFonts w:ascii="Arial" w:hAnsi="Arial" w:cs="Arial"/>
                        <w:noProof/>
                        <w:sz w:val="20"/>
                        <w:szCs w:val="20"/>
                      </w:rPr>
                      <w:t>2</w:t>
                    </w:r>
                    <w:r w:rsidRPr="0027153D">
                      <w:rPr>
                        <w:rFonts w:ascii="Arial" w:hAnsi="Arial" w:cs="Arial"/>
                        <w:noProof/>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B1" w:rsidRPr="00150560" w:rsidRDefault="00653525">
    <w:pPr>
      <w:pStyle w:val="Stopka"/>
      <w:rPr>
        <w:color w:val="808080"/>
      </w:rPr>
    </w:pPr>
    <w:r>
      <w:rPr>
        <w:noProof/>
        <w:lang w:eastAsia="pl-PL"/>
      </w:rPr>
      <mc:AlternateContent>
        <mc:Choice Requires="wps">
          <w:drawing>
            <wp:anchor distT="0" distB="0" distL="114300" distR="114300" simplePos="0" relativeHeight="251657728" behindDoc="0" locked="0" layoutInCell="1" allowOverlap="1" wp14:anchorId="57D36A2F" wp14:editId="649D7AFE">
              <wp:simplePos x="0" y="0"/>
              <wp:positionH relativeFrom="column">
                <wp:posOffset>-43180</wp:posOffset>
              </wp:positionH>
              <wp:positionV relativeFrom="paragraph">
                <wp:posOffset>90805</wp:posOffset>
              </wp:positionV>
              <wp:extent cx="5537835" cy="534670"/>
              <wp:effectExtent l="0" t="0" r="5715"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534670"/>
                      </a:xfrm>
                      <a:prstGeom prst="rect">
                        <a:avLst/>
                      </a:prstGeom>
                      <a:noFill/>
                      <a:ln w="9525">
                        <a:noFill/>
                        <a:miter lim="800000"/>
                        <a:headEnd/>
                        <a:tailEnd/>
                      </a:ln>
                    </wps:spPr>
                    <wps:txbx>
                      <w:txbxContent>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005A4B63" w:rsidRPr="005A4B63">
                            <w:t xml:space="preserve"> </w:t>
                          </w:r>
                          <w:r w:rsidR="005A4B63">
                            <w:rPr>
                              <w:rFonts w:ascii="Arial" w:hAnsi="Arial" w:cs="Arial"/>
                              <w:color w:val="727271"/>
                              <w:sz w:val="14"/>
                              <w:szCs w:val="14"/>
                            </w:rPr>
                            <w:t xml:space="preserve">20.424.936.000,00 </w:t>
                          </w:r>
                          <w:r w:rsidRPr="0025604B">
                            <w:rPr>
                              <w:rFonts w:ascii="Arial" w:hAnsi="Arial" w:cs="Arial"/>
                              <w:color w:val="727271"/>
                              <w:sz w:val="14"/>
                              <w:szCs w:val="14"/>
                            </w:rPr>
                            <w:t>zł</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D36A2F" id="_x0000_t202" coordsize="21600,21600" o:spt="202" path="m,l,21600r21600,l21600,xe">
              <v:stroke joinstyle="miter"/>
              <v:path gradientshapeok="t" o:connecttype="rect"/>
            </v:shapetype>
            <v:shape id="_x0000_s1029" type="#_x0000_t202" style="position:absolute;margin-left:-3.4pt;margin-top:7.15pt;width:436.05pt;height:4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" filled="f" stroked="f">
              <v:textbox inset="0,0,0,0">
                <w:txbxContent>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005A4B63" w:rsidRPr="005A4B63">
                      <w:t xml:space="preserve"> </w:t>
                    </w:r>
                    <w:r w:rsidR="005A4B63">
                      <w:rPr>
                        <w:rFonts w:ascii="Arial" w:hAnsi="Arial" w:cs="Arial"/>
                        <w:color w:val="727271"/>
                        <w:sz w:val="14"/>
                        <w:szCs w:val="14"/>
                      </w:rPr>
                      <w:t xml:space="preserve">20.424.936.000,00 </w:t>
                    </w:r>
                    <w:r w:rsidRPr="0025604B">
                      <w:rPr>
                        <w:rFonts w:ascii="Arial" w:hAnsi="Arial" w:cs="Arial"/>
                        <w:color w:val="727271"/>
                        <w:sz w:val="14"/>
                        <w:szCs w:val="14"/>
                      </w:rPr>
                      <w:t>zł</w:t>
                    </w:r>
                  </w:p>
                </w:txbxContent>
              </v:textbox>
            </v:shape>
          </w:pict>
        </mc:Fallback>
      </mc:AlternateContent>
    </w:r>
    <w:r>
      <w:rPr>
        <w:noProof/>
        <w:lang w:eastAsia="pl-PL"/>
      </w:rPr>
      <mc:AlternateContent>
        <mc:Choice Requires="wps">
          <w:drawing>
            <wp:anchor distT="0" distB="0" distL="114300" distR="114300" simplePos="0" relativeHeight="251659776" behindDoc="0" locked="0" layoutInCell="1" allowOverlap="1" wp14:anchorId="08844E06" wp14:editId="56B1F74C">
              <wp:simplePos x="0" y="0"/>
              <wp:positionH relativeFrom="column">
                <wp:posOffset>5771515</wp:posOffset>
              </wp:positionH>
              <wp:positionV relativeFrom="paragraph">
                <wp:posOffset>262255</wp:posOffset>
              </wp:positionV>
              <wp:extent cx="276225" cy="29146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1465"/>
                      </a:xfrm>
                      <a:prstGeom prst="rect">
                        <a:avLst/>
                      </a:prstGeom>
                      <a:noFill/>
                      <a:ln>
                        <a:noFill/>
                      </a:ln>
                      <a:extLst/>
                    </wps:spPr>
                    <wps:txbx>
                      <w:txbxContent>
                        <w:p w:rsidR="004540B1" w:rsidRPr="000360EA" w:rsidRDefault="004540B1" w:rsidP="000360EA">
                          <w:pPr>
                            <w:jc w:val="right"/>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44E06" id="_x0000_s1030" type="#_x0000_t202" style="position:absolute;margin-left:454.45pt;margin-top:20.65pt;width:21.75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" filled="f" stroked="f">
              <v:textbox>
                <w:txbxContent>
                  <w:p w:rsidR="004540B1" w:rsidRPr="000360EA" w:rsidRDefault="004540B1" w:rsidP="000360EA">
                    <w:pPr>
                      <w:jc w:val="right"/>
                      <w:rPr>
                        <w:rFonts w:ascii="Arial" w:hAnsi="Arial" w:cs="Arial"/>
                        <w:sz w:val="20"/>
                        <w:szCs w:val="20"/>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872" w:rsidRDefault="00DF7872" w:rsidP="00D5409C">
      <w:pPr>
        <w:spacing w:after="0" w:line="240" w:lineRule="auto"/>
      </w:pPr>
      <w:r>
        <w:separator/>
      </w:r>
    </w:p>
  </w:footnote>
  <w:footnote w:type="continuationSeparator" w:id="0">
    <w:p w:rsidR="00DF7872" w:rsidRDefault="00DF7872" w:rsidP="00D5409C">
      <w:pPr>
        <w:spacing w:after="0" w:line="240" w:lineRule="auto"/>
      </w:pPr>
      <w:r>
        <w:continuationSeparator/>
      </w:r>
    </w:p>
  </w:footnote>
  <w:footnote w:type="continuationNotice" w:id="1">
    <w:p w:rsidR="00DF7872" w:rsidRDefault="00DF787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B1" w:rsidRDefault="00653525">
    <w:pPr>
      <w:pStyle w:val="Nagwek"/>
    </w:pPr>
    <w:r>
      <w:rPr>
        <w:noProof/>
        <w:lang w:eastAsia="pl-PL"/>
      </w:rPr>
      <mc:AlternateContent>
        <mc:Choice Requires="wps">
          <w:drawing>
            <wp:anchor distT="0" distB="0" distL="114300" distR="114300" simplePos="0" relativeHeight="251656704" behindDoc="0" locked="0" layoutInCell="1" allowOverlap="1" wp14:anchorId="1B17CFD5" wp14:editId="7B8CD0F4">
              <wp:simplePos x="0" y="0"/>
              <wp:positionH relativeFrom="column">
                <wp:posOffset>5344</wp:posOffset>
              </wp:positionH>
              <wp:positionV relativeFrom="paragraph">
                <wp:posOffset>-1242827</wp:posOffset>
              </wp:positionV>
              <wp:extent cx="2560320" cy="1104181"/>
              <wp:effectExtent l="0" t="0" r="11430" b="127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104181"/>
                      </a:xfrm>
                      <a:prstGeom prst="rect">
                        <a:avLst/>
                      </a:prstGeom>
                      <a:noFill/>
                      <a:ln>
                        <a:noFill/>
                      </a:ln>
                      <a:extLst/>
                    </wps:spPr>
                    <wps:txbx>
                      <w:txbxContent>
                        <w:p w:rsidR="00525B16" w:rsidRPr="00525B16" w:rsidRDefault="00525B16" w:rsidP="00525B16">
                          <w:pPr>
                            <w:spacing w:line="240" w:lineRule="auto"/>
                            <w:rPr>
                              <w:rFonts w:ascii="Arial" w:hAnsi="Arial" w:cs="Arial"/>
                              <w:b/>
                              <w:sz w:val="16"/>
                              <w:szCs w:val="16"/>
                            </w:rPr>
                          </w:pPr>
                          <w:r w:rsidRPr="004D6EC9">
                            <w:rPr>
                              <w:rFonts w:ascii="Arial" w:hAnsi="Arial" w:cs="Arial"/>
                              <w:b/>
                              <w:sz w:val="16"/>
                              <w:szCs w:val="16"/>
                            </w:rPr>
                            <w:t>PKP Polskie Linie Kolejowe S.A.</w:t>
                          </w:r>
                          <w:r>
                            <w:rPr>
                              <w:rFonts w:ascii="Arial" w:hAnsi="Arial" w:cs="Arial"/>
                              <w:b/>
                              <w:sz w:val="16"/>
                              <w:szCs w:val="16"/>
                            </w:rPr>
                            <w:br/>
                          </w:r>
                          <w:r>
                            <w:rPr>
                              <w:rFonts w:ascii="Arial" w:hAnsi="Arial" w:cs="Arial"/>
                              <w:sz w:val="16"/>
                              <w:szCs w:val="16"/>
                            </w:rPr>
                            <w:t>Biuro Komunikacji i Promocji</w:t>
                          </w:r>
                          <w:r>
                            <w:rPr>
                              <w:rFonts w:ascii="Arial" w:hAnsi="Arial" w:cs="Arial"/>
                              <w:b/>
                              <w:sz w:val="16"/>
                              <w:szCs w:val="16"/>
                            </w:rPr>
                            <w:br/>
                          </w:r>
                          <w:r w:rsidRPr="004D6EC9">
                            <w:rPr>
                              <w:rFonts w:ascii="Arial" w:hAnsi="Arial" w:cs="Arial"/>
                              <w:sz w:val="16"/>
                              <w:szCs w:val="16"/>
                            </w:rPr>
                            <w:t>ul.</w:t>
                          </w:r>
                          <w:r>
                            <w:rPr>
                              <w:rFonts w:ascii="Arial" w:hAnsi="Arial" w:cs="Arial"/>
                              <w:sz w:val="16"/>
                              <w:szCs w:val="16"/>
                            </w:rPr>
                            <w:t xml:space="preserve"> Targowa 74</w:t>
                          </w:r>
                          <w:r w:rsidRPr="004D6EC9">
                            <w:rPr>
                              <w:rFonts w:ascii="Arial" w:hAnsi="Arial" w:cs="Arial"/>
                              <w:sz w:val="16"/>
                              <w:szCs w:val="16"/>
                            </w:rPr>
                            <w:t>, 0</w:t>
                          </w:r>
                          <w:r>
                            <w:rPr>
                              <w:rFonts w:ascii="Arial" w:hAnsi="Arial" w:cs="Arial"/>
                              <w:sz w:val="16"/>
                              <w:szCs w:val="16"/>
                            </w:rPr>
                            <w:t>3</w:t>
                          </w:r>
                          <w:r w:rsidRPr="004D6EC9">
                            <w:rPr>
                              <w:rFonts w:ascii="Arial" w:hAnsi="Arial" w:cs="Arial"/>
                              <w:sz w:val="16"/>
                              <w:szCs w:val="16"/>
                            </w:rPr>
                            <w:t>-</w:t>
                          </w:r>
                          <w:r>
                            <w:rPr>
                              <w:rFonts w:ascii="Arial" w:hAnsi="Arial" w:cs="Arial"/>
                              <w:sz w:val="16"/>
                              <w:szCs w:val="16"/>
                            </w:rPr>
                            <w:t>734</w:t>
                          </w:r>
                          <w:r w:rsidRPr="004D6EC9">
                            <w:rPr>
                              <w:rFonts w:ascii="Arial" w:hAnsi="Arial" w:cs="Arial"/>
                              <w:sz w:val="16"/>
                              <w:szCs w:val="16"/>
                            </w:rPr>
                            <w:t xml:space="preserve"> </w:t>
                          </w:r>
                          <w:r>
                            <w:rPr>
                              <w:rFonts w:ascii="Arial" w:hAnsi="Arial" w:cs="Arial"/>
                              <w:sz w:val="16"/>
                              <w:szCs w:val="16"/>
                            </w:rPr>
                            <w:t>Warszawa</w:t>
                          </w:r>
                          <w:r>
                            <w:rPr>
                              <w:rFonts w:ascii="Arial" w:hAnsi="Arial" w:cs="Arial"/>
                              <w:b/>
                              <w:sz w:val="16"/>
                              <w:szCs w:val="16"/>
                            </w:rPr>
                            <w:br/>
                          </w:r>
                          <w:r w:rsidRPr="009939C9">
                            <w:rPr>
                              <w:rFonts w:ascii="Arial" w:hAnsi="Arial" w:cs="Arial"/>
                              <w:sz w:val="16"/>
                              <w:szCs w:val="16"/>
                              <w:lang w:val="en-US"/>
                            </w:rPr>
                            <w:t xml:space="preserve">tel. + 48 </w:t>
                          </w:r>
                          <w:r>
                            <w:rPr>
                              <w:rFonts w:ascii="Arial" w:hAnsi="Arial" w:cs="Arial"/>
                              <w:sz w:val="16"/>
                              <w:szCs w:val="16"/>
                              <w:lang w:val="en-US"/>
                            </w:rPr>
                            <w:t>22 473 30 02</w:t>
                          </w:r>
                          <w:r>
                            <w:rPr>
                              <w:rFonts w:ascii="Arial" w:hAnsi="Arial" w:cs="Arial"/>
                              <w:b/>
                              <w:sz w:val="16"/>
                              <w:szCs w:val="16"/>
                            </w:rPr>
                            <w:br/>
                          </w:r>
                          <w:r w:rsidRPr="009939C9">
                            <w:rPr>
                              <w:rFonts w:ascii="Arial" w:hAnsi="Arial" w:cs="Arial"/>
                              <w:sz w:val="16"/>
                              <w:szCs w:val="16"/>
                              <w:lang w:val="en-US"/>
                            </w:rPr>
                            <w:t xml:space="preserve">fax + 48 </w:t>
                          </w:r>
                          <w:r>
                            <w:rPr>
                              <w:rFonts w:ascii="Arial" w:hAnsi="Arial" w:cs="Arial"/>
                              <w:sz w:val="16"/>
                              <w:szCs w:val="16"/>
                              <w:lang w:val="en-US"/>
                            </w:rPr>
                            <w:t>22 473 23 34</w:t>
                          </w:r>
                          <w:r>
                            <w:rPr>
                              <w:rFonts w:ascii="Arial" w:hAnsi="Arial" w:cs="Arial"/>
                              <w:b/>
                              <w:sz w:val="16"/>
                              <w:szCs w:val="16"/>
                            </w:rPr>
                            <w:br/>
                          </w:r>
                          <w:hyperlink r:id="rId1" w:history="1">
                            <w:r w:rsidRPr="001108D6">
                              <w:rPr>
                                <w:rStyle w:val="Hipercze"/>
                                <w:rFonts w:ascii="Arial" w:hAnsi="Arial" w:cs="Arial"/>
                                <w:sz w:val="16"/>
                                <w:szCs w:val="16"/>
                                <w:lang w:val="en-US"/>
                              </w:rPr>
                              <w:t>rzecznik@plk-sa.pl</w:t>
                            </w:r>
                          </w:hyperlink>
                          <w:r>
                            <w:rPr>
                              <w:rFonts w:ascii="Arial" w:hAnsi="Arial" w:cs="Arial"/>
                              <w:b/>
                              <w:sz w:val="16"/>
                              <w:szCs w:val="16"/>
                            </w:rPr>
                            <w:br/>
                          </w:r>
                          <w:r w:rsidRPr="004D6EC9">
                            <w:rPr>
                              <w:rFonts w:ascii="Arial" w:hAnsi="Arial" w:cs="Arial"/>
                              <w:sz w:val="16"/>
                              <w:szCs w:val="16"/>
                            </w:rPr>
                            <w:t>www.plk-sa.pl</w:t>
                          </w:r>
                        </w:p>
                        <w:p w:rsidR="004540B1" w:rsidRPr="00DA3248" w:rsidRDefault="004540B1" w:rsidP="00525B16">
                          <w:pPr>
                            <w:spacing w:line="240" w:lineRule="auto"/>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17CFD5" id="_x0000_t202" coordsize="21600,21600" o:spt="202" path="m,l,21600r21600,l21600,xe">
              <v:stroke joinstyle="miter"/>
              <v:path gradientshapeok="t" o:connecttype="rect"/>
            </v:shapetype>
            <v:shape id="_x0000_s1027" type="#_x0000_t202" style="position:absolute;margin-left:.4pt;margin-top:-97.85pt;width:201.6pt;height:8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" filled="f" stroked="f">
              <v:textbox inset="0,0,0,0">
                <w:txbxContent>
                  <w:p w:rsidR="00525B16" w:rsidRPr="00525B16" w:rsidRDefault="00525B16" w:rsidP="00525B16">
                    <w:pPr>
                      <w:spacing w:line="240" w:lineRule="auto"/>
                      <w:rPr>
                        <w:rFonts w:ascii="Arial" w:hAnsi="Arial" w:cs="Arial"/>
                        <w:b/>
                        <w:sz w:val="16"/>
                        <w:szCs w:val="16"/>
                      </w:rPr>
                    </w:pPr>
                    <w:r w:rsidRPr="004D6EC9">
                      <w:rPr>
                        <w:rFonts w:ascii="Arial" w:hAnsi="Arial" w:cs="Arial"/>
                        <w:b/>
                        <w:sz w:val="16"/>
                        <w:szCs w:val="16"/>
                      </w:rPr>
                      <w:t>PKP Polskie Linie Kolejowe S.A.</w:t>
                    </w:r>
                    <w:r>
                      <w:rPr>
                        <w:rFonts w:ascii="Arial" w:hAnsi="Arial" w:cs="Arial"/>
                        <w:b/>
                        <w:sz w:val="16"/>
                        <w:szCs w:val="16"/>
                      </w:rPr>
                      <w:br/>
                    </w:r>
                    <w:r>
                      <w:rPr>
                        <w:rFonts w:ascii="Arial" w:hAnsi="Arial" w:cs="Arial"/>
                        <w:sz w:val="16"/>
                        <w:szCs w:val="16"/>
                      </w:rPr>
                      <w:t>Biuro Komunikacji i Promocji</w:t>
                    </w:r>
                    <w:r>
                      <w:rPr>
                        <w:rFonts w:ascii="Arial" w:hAnsi="Arial" w:cs="Arial"/>
                        <w:b/>
                        <w:sz w:val="16"/>
                        <w:szCs w:val="16"/>
                      </w:rPr>
                      <w:br/>
                    </w:r>
                    <w:r w:rsidRPr="004D6EC9">
                      <w:rPr>
                        <w:rFonts w:ascii="Arial" w:hAnsi="Arial" w:cs="Arial"/>
                        <w:sz w:val="16"/>
                        <w:szCs w:val="16"/>
                      </w:rPr>
                      <w:t>ul.</w:t>
                    </w:r>
                    <w:r>
                      <w:rPr>
                        <w:rFonts w:ascii="Arial" w:hAnsi="Arial" w:cs="Arial"/>
                        <w:sz w:val="16"/>
                        <w:szCs w:val="16"/>
                      </w:rPr>
                      <w:t xml:space="preserve"> Targowa 74</w:t>
                    </w:r>
                    <w:r w:rsidRPr="004D6EC9">
                      <w:rPr>
                        <w:rFonts w:ascii="Arial" w:hAnsi="Arial" w:cs="Arial"/>
                        <w:sz w:val="16"/>
                        <w:szCs w:val="16"/>
                      </w:rPr>
                      <w:t>, 0</w:t>
                    </w:r>
                    <w:r>
                      <w:rPr>
                        <w:rFonts w:ascii="Arial" w:hAnsi="Arial" w:cs="Arial"/>
                        <w:sz w:val="16"/>
                        <w:szCs w:val="16"/>
                      </w:rPr>
                      <w:t>3</w:t>
                    </w:r>
                    <w:r w:rsidRPr="004D6EC9">
                      <w:rPr>
                        <w:rFonts w:ascii="Arial" w:hAnsi="Arial" w:cs="Arial"/>
                        <w:sz w:val="16"/>
                        <w:szCs w:val="16"/>
                      </w:rPr>
                      <w:t>-</w:t>
                    </w:r>
                    <w:r>
                      <w:rPr>
                        <w:rFonts w:ascii="Arial" w:hAnsi="Arial" w:cs="Arial"/>
                        <w:sz w:val="16"/>
                        <w:szCs w:val="16"/>
                      </w:rPr>
                      <w:t>734</w:t>
                    </w:r>
                    <w:r w:rsidRPr="004D6EC9">
                      <w:rPr>
                        <w:rFonts w:ascii="Arial" w:hAnsi="Arial" w:cs="Arial"/>
                        <w:sz w:val="16"/>
                        <w:szCs w:val="16"/>
                      </w:rPr>
                      <w:t xml:space="preserve"> </w:t>
                    </w:r>
                    <w:r>
                      <w:rPr>
                        <w:rFonts w:ascii="Arial" w:hAnsi="Arial" w:cs="Arial"/>
                        <w:sz w:val="16"/>
                        <w:szCs w:val="16"/>
                      </w:rPr>
                      <w:t>Warszawa</w:t>
                    </w:r>
                    <w:r>
                      <w:rPr>
                        <w:rFonts w:ascii="Arial" w:hAnsi="Arial" w:cs="Arial"/>
                        <w:b/>
                        <w:sz w:val="16"/>
                        <w:szCs w:val="16"/>
                      </w:rPr>
                      <w:br/>
                    </w:r>
                    <w:r w:rsidRPr="009939C9">
                      <w:rPr>
                        <w:rFonts w:ascii="Arial" w:hAnsi="Arial" w:cs="Arial"/>
                        <w:sz w:val="16"/>
                        <w:szCs w:val="16"/>
                        <w:lang w:val="en-US"/>
                      </w:rPr>
                      <w:t xml:space="preserve">tel. + 48 </w:t>
                    </w:r>
                    <w:r>
                      <w:rPr>
                        <w:rFonts w:ascii="Arial" w:hAnsi="Arial" w:cs="Arial"/>
                        <w:sz w:val="16"/>
                        <w:szCs w:val="16"/>
                        <w:lang w:val="en-US"/>
                      </w:rPr>
                      <w:t>22 473 30 02</w:t>
                    </w:r>
                    <w:r>
                      <w:rPr>
                        <w:rFonts w:ascii="Arial" w:hAnsi="Arial" w:cs="Arial"/>
                        <w:b/>
                        <w:sz w:val="16"/>
                        <w:szCs w:val="16"/>
                      </w:rPr>
                      <w:br/>
                    </w:r>
                    <w:r w:rsidRPr="009939C9">
                      <w:rPr>
                        <w:rFonts w:ascii="Arial" w:hAnsi="Arial" w:cs="Arial"/>
                        <w:sz w:val="16"/>
                        <w:szCs w:val="16"/>
                        <w:lang w:val="en-US"/>
                      </w:rPr>
                      <w:t xml:space="preserve">fax + 48 </w:t>
                    </w:r>
                    <w:r>
                      <w:rPr>
                        <w:rFonts w:ascii="Arial" w:hAnsi="Arial" w:cs="Arial"/>
                        <w:sz w:val="16"/>
                        <w:szCs w:val="16"/>
                        <w:lang w:val="en-US"/>
                      </w:rPr>
                      <w:t>22 473 23 34</w:t>
                    </w:r>
                    <w:r>
                      <w:rPr>
                        <w:rFonts w:ascii="Arial" w:hAnsi="Arial" w:cs="Arial"/>
                        <w:b/>
                        <w:sz w:val="16"/>
                        <w:szCs w:val="16"/>
                      </w:rPr>
                      <w:br/>
                    </w:r>
                    <w:hyperlink r:id="rId2" w:history="1">
                      <w:r w:rsidRPr="001108D6">
                        <w:rPr>
                          <w:rStyle w:val="Hipercze"/>
                          <w:rFonts w:ascii="Arial" w:hAnsi="Arial" w:cs="Arial"/>
                          <w:sz w:val="16"/>
                          <w:szCs w:val="16"/>
                          <w:lang w:val="en-US"/>
                        </w:rPr>
                        <w:t>rzecznik@plk-sa.pl</w:t>
                      </w:r>
                    </w:hyperlink>
                    <w:r>
                      <w:rPr>
                        <w:rFonts w:ascii="Arial" w:hAnsi="Arial" w:cs="Arial"/>
                        <w:b/>
                        <w:sz w:val="16"/>
                        <w:szCs w:val="16"/>
                      </w:rPr>
                      <w:br/>
                    </w:r>
                    <w:r w:rsidRPr="004D6EC9">
                      <w:rPr>
                        <w:rFonts w:ascii="Arial" w:hAnsi="Arial" w:cs="Arial"/>
                        <w:sz w:val="16"/>
                        <w:szCs w:val="16"/>
                      </w:rPr>
                      <w:t>www.plk-sa.pl</w:t>
                    </w:r>
                  </w:p>
                  <w:p w:rsidR="004540B1" w:rsidRPr="00DA3248" w:rsidRDefault="004540B1" w:rsidP="00525B16">
                    <w:pPr>
                      <w:spacing w:line="240" w:lineRule="auto"/>
                    </w:pPr>
                  </w:p>
                </w:txbxContent>
              </v:textbox>
            </v:shape>
          </w:pict>
        </mc:Fallback>
      </mc:AlternateContent>
    </w:r>
    <w:r>
      <w:rPr>
        <w:noProof/>
        <w:lang w:eastAsia="pl-PL"/>
      </w:rPr>
      <mc:AlternateContent>
        <mc:Choice Requires="wps">
          <w:drawing>
            <wp:anchor distT="0" distB="0" distL="114300" distR="114300" simplePos="0" relativeHeight="251655680" behindDoc="0" locked="0" layoutInCell="1" allowOverlap="1" wp14:anchorId="643911C8" wp14:editId="7C6C0A48">
              <wp:simplePos x="0" y="0"/>
              <wp:positionH relativeFrom="column">
                <wp:posOffset>3657600</wp:posOffset>
              </wp:positionH>
              <wp:positionV relativeFrom="paragraph">
                <wp:posOffset>-1285240</wp:posOffset>
              </wp:positionV>
              <wp:extent cx="2364105" cy="596265"/>
              <wp:effectExtent l="0" t="0" r="0" b="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596265"/>
                      </a:xfrm>
                      <a:prstGeom prst="rect">
                        <a:avLst/>
                      </a:prstGeom>
                      <a:noFill/>
                      <a:ln>
                        <a:noFill/>
                      </a:ln>
                      <a:extLst/>
                    </wps:spPr>
                    <wps:txbx>
                      <w:txbxContent>
                        <w:p w:rsidR="004540B1" w:rsidRDefault="00653525" w:rsidP="00470CCF">
                          <w:pPr>
                            <w:jc w:val="right"/>
                          </w:pPr>
                          <w:r w:rsidRPr="00D730BE">
                            <w:rPr>
                              <w:noProof/>
                              <w:lang w:eastAsia="pl-PL"/>
                            </w:rPr>
                            <w:drawing>
                              <wp:inline distT="0" distB="0" distL="0" distR="0" wp14:anchorId="6374EE3E" wp14:editId="17E4BEA1">
                                <wp:extent cx="2180590" cy="352425"/>
                                <wp:effectExtent l="0" t="0" r="0" b="9525"/>
                                <wp:docPr id="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43911C8" id="_x0000_s1028" type="#_x0000_t202" style="position:absolute;margin-left:4in;margin-top:-101.2pt;width:186.15pt;height:46.95pt;z-index:25165568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" filled="f" stroked="f">
              <v:textbox style="mso-fit-shape-to-text:t">
                <w:txbxContent>
                  <w:p w:rsidR="004540B1" w:rsidRDefault="00653525" w:rsidP="00470CCF">
                    <w:pPr>
                      <w:jc w:val="right"/>
                    </w:pPr>
                    <w:r w:rsidRPr="00D730BE">
                      <w:rPr>
                        <w:noProof/>
                        <w:lang w:eastAsia="pl-PL"/>
                      </w:rPr>
                      <w:drawing>
                        <wp:inline distT="0" distB="0" distL="0" distR="0" wp14:anchorId="6374EE3E" wp14:editId="17E4BEA1">
                          <wp:extent cx="2180590" cy="352425"/>
                          <wp:effectExtent l="0" t="0" r="0" b="9525"/>
                          <wp:docPr id="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E6FE6"/>
    <w:multiLevelType w:val="hybridMultilevel"/>
    <w:tmpl w:val="5B08A2DE"/>
    <w:lvl w:ilvl="0" w:tplc="AAC8684A">
      <w:start w:val="1"/>
      <w:numFmt w:val="decimal"/>
      <w:lvlText w:val="%1."/>
      <w:lvlJc w:val="left"/>
      <w:pPr>
        <w:ind w:left="720" w:hanging="360"/>
      </w:pPr>
      <w:rPr>
        <w:rFonts w:ascii="Arial" w:hAnsi="Arial" w:cs="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DB2C11"/>
    <w:multiLevelType w:val="hybridMultilevel"/>
    <w:tmpl w:val="D2464126"/>
    <w:lvl w:ilvl="0" w:tplc="8EE6725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584D29"/>
    <w:multiLevelType w:val="hybridMultilevel"/>
    <w:tmpl w:val="F2369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0F2C9B"/>
    <w:multiLevelType w:val="hybridMultilevel"/>
    <w:tmpl w:val="361E7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C80F1D"/>
    <w:multiLevelType w:val="hybridMultilevel"/>
    <w:tmpl w:val="52807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AF13F30"/>
    <w:multiLevelType w:val="hybridMultilevel"/>
    <w:tmpl w:val="E7007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CC258D"/>
    <w:multiLevelType w:val="hybridMultilevel"/>
    <w:tmpl w:val="8B8018D2"/>
    <w:lvl w:ilvl="0" w:tplc="1752F674">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3E366C6"/>
    <w:multiLevelType w:val="hybridMultilevel"/>
    <w:tmpl w:val="EF8694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DD73CE2"/>
    <w:multiLevelType w:val="hybridMultilevel"/>
    <w:tmpl w:val="D6AAB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0222CB"/>
    <w:multiLevelType w:val="multilevel"/>
    <w:tmpl w:val="0430E200"/>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75BB4BF9"/>
    <w:multiLevelType w:val="multilevel"/>
    <w:tmpl w:val="B91CF48E"/>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7EAC66FE"/>
    <w:multiLevelType w:val="hybridMultilevel"/>
    <w:tmpl w:val="EFF8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
  </w:num>
  <w:num w:numId="4">
    <w:abstractNumId w:val="1"/>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8"/>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26"/>
    <w:rsid w:val="0000650E"/>
    <w:rsid w:val="000120D9"/>
    <w:rsid w:val="000154C3"/>
    <w:rsid w:val="00020146"/>
    <w:rsid w:val="000218D9"/>
    <w:rsid w:val="000242BD"/>
    <w:rsid w:val="00027F0B"/>
    <w:rsid w:val="000354CA"/>
    <w:rsid w:val="00035760"/>
    <w:rsid w:val="000360EA"/>
    <w:rsid w:val="00037722"/>
    <w:rsid w:val="00040C5B"/>
    <w:rsid w:val="00041E35"/>
    <w:rsid w:val="0004356B"/>
    <w:rsid w:val="0004438C"/>
    <w:rsid w:val="00044D0B"/>
    <w:rsid w:val="00045F17"/>
    <w:rsid w:val="0004693F"/>
    <w:rsid w:val="000541D7"/>
    <w:rsid w:val="000551EB"/>
    <w:rsid w:val="0005630C"/>
    <w:rsid w:val="00056529"/>
    <w:rsid w:val="00057B94"/>
    <w:rsid w:val="00060179"/>
    <w:rsid w:val="000618AD"/>
    <w:rsid w:val="00061AAA"/>
    <w:rsid w:val="0006487D"/>
    <w:rsid w:val="00067273"/>
    <w:rsid w:val="00074343"/>
    <w:rsid w:val="00076186"/>
    <w:rsid w:val="000765F4"/>
    <w:rsid w:val="000779E7"/>
    <w:rsid w:val="00077EBD"/>
    <w:rsid w:val="00082459"/>
    <w:rsid w:val="000878B4"/>
    <w:rsid w:val="0009208B"/>
    <w:rsid w:val="00093253"/>
    <w:rsid w:val="00094D3C"/>
    <w:rsid w:val="00094E17"/>
    <w:rsid w:val="00097C97"/>
    <w:rsid w:val="00097EF0"/>
    <w:rsid w:val="000A177D"/>
    <w:rsid w:val="000A5037"/>
    <w:rsid w:val="000A7728"/>
    <w:rsid w:val="000B0870"/>
    <w:rsid w:val="000B1FD7"/>
    <w:rsid w:val="000B35B0"/>
    <w:rsid w:val="000B6EAC"/>
    <w:rsid w:val="000C08A3"/>
    <w:rsid w:val="000C19C7"/>
    <w:rsid w:val="000C1DE5"/>
    <w:rsid w:val="000C548B"/>
    <w:rsid w:val="000D0D15"/>
    <w:rsid w:val="000D4DB1"/>
    <w:rsid w:val="000D5C02"/>
    <w:rsid w:val="000E206F"/>
    <w:rsid w:val="000E277D"/>
    <w:rsid w:val="000E330E"/>
    <w:rsid w:val="000E51FF"/>
    <w:rsid w:val="000E5EB5"/>
    <w:rsid w:val="000E5F92"/>
    <w:rsid w:val="000F1E14"/>
    <w:rsid w:val="000F25FB"/>
    <w:rsid w:val="000F2AC0"/>
    <w:rsid w:val="000F3F67"/>
    <w:rsid w:val="000F43B7"/>
    <w:rsid w:val="000F5075"/>
    <w:rsid w:val="000F6F4A"/>
    <w:rsid w:val="000F70C9"/>
    <w:rsid w:val="000F7F13"/>
    <w:rsid w:val="00100628"/>
    <w:rsid w:val="00103F6F"/>
    <w:rsid w:val="001050E5"/>
    <w:rsid w:val="00105677"/>
    <w:rsid w:val="001115BB"/>
    <w:rsid w:val="001209FD"/>
    <w:rsid w:val="00123B10"/>
    <w:rsid w:val="0012424C"/>
    <w:rsid w:val="00124E17"/>
    <w:rsid w:val="00127748"/>
    <w:rsid w:val="001304CE"/>
    <w:rsid w:val="00130CA4"/>
    <w:rsid w:val="00130D0B"/>
    <w:rsid w:val="001361F2"/>
    <w:rsid w:val="00141226"/>
    <w:rsid w:val="00143F04"/>
    <w:rsid w:val="00150560"/>
    <w:rsid w:val="00152131"/>
    <w:rsid w:val="00152980"/>
    <w:rsid w:val="00156F3D"/>
    <w:rsid w:val="001570C3"/>
    <w:rsid w:val="00161699"/>
    <w:rsid w:val="00161BE2"/>
    <w:rsid w:val="001648DA"/>
    <w:rsid w:val="00164A21"/>
    <w:rsid w:val="00164B04"/>
    <w:rsid w:val="001658DC"/>
    <w:rsid w:val="00165FFB"/>
    <w:rsid w:val="001726D3"/>
    <w:rsid w:val="001763FD"/>
    <w:rsid w:val="00177D0C"/>
    <w:rsid w:val="00177DCB"/>
    <w:rsid w:val="0018453D"/>
    <w:rsid w:val="00187D52"/>
    <w:rsid w:val="00190197"/>
    <w:rsid w:val="00192B9F"/>
    <w:rsid w:val="0019639C"/>
    <w:rsid w:val="00196EED"/>
    <w:rsid w:val="00196F35"/>
    <w:rsid w:val="001977AE"/>
    <w:rsid w:val="00197B96"/>
    <w:rsid w:val="001A4F34"/>
    <w:rsid w:val="001A5699"/>
    <w:rsid w:val="001A5B38"/>
    <w:rsid w:val="001A761E"/>
    <w:rsid w:val="001B0FAD"/>
    <w:rsid w:val="001B3BA5"/>
    <w:rsid w:val="001B415C"/>
    <w:rsid w:val="001B6E32"/>
    <w:rsid w:val="001C116C"/>
    <w:rsid w:val="001C17A9"/>
    <w:rsid w:val="001C1A32"/>
    <w:rsid w:val="001C7040"/>
    <w:rsid w:val="001C7B72"/>
    <w:rsid w:val="001D36C6"/>
    <w:rsid w:val="001D589D"/>
    <w:rsid w:val="001D6CE2"/>
    <w:rsid w:val="001D768A"/>
    <w:rsid w:val="001E0FA7"/>
    <w:rsid w:val="001E10D8"/>
    <w:rsid w:val="001E22FB"/>
    <w:rsid w:val="001E2344"/>
    <w:rsid w:val="001E7765"/>
    <w:rsid w:val="001E7E4E"/>
    <w:rsid w:val="001F05AC"/>
    <w:rsid w:val="001F06A8"/>
    <w:rsid w:val="001F0AAD"/>
    <w:rsid w:val="001F12B7"/>
    <w:rsid w:val="001F2B6B"/>
    <w:rsid w:val="001F329C"/>
    <w:rsid w:val="001F334C"/>
    <w:rsid w:val="001F44A5"/>
    <w:rsid w:val="001F4E87"/>
    <w:rsid w:val="001F5E48"/>
    <w:rsid w:val="001F7AFD"/>
    <w:rsid w:val="0020103C"/>
    <w:rsid w:val="00201757"/>
    <w:rsid w:val="00204BC8"/>
    <w:rsid w:val="00207374"/>
    <w:rsid w:val="002076CE"/>
    <w:rsid w:val="00210192"/>
    <w:rsid w:val="0021432F"/>
    <w:rsid w:val="002146C1"/>
    <w:rsid w:val="00215DEC"/>
    <w:rsid w:val="002218C5"/>
    <w:rsid w:val="002244A5"/>
    <w:rsid w:val="002257D4"/>
    <w:rsid w:val="00226B35"/>
    <w:rsid w:val="00233A20"/>
    <w:rsid w:val="00235CF4"/>
    <w:rsid w:val="00237884"/>
    <w:rsid w:val="00242E67"/>
    <w:rsid w:val="00247048"/>
    <w:rsid w:val="00251991"/>
    <w:rsid w:val="0025604B"/>
    <w:rsid w:val="0025781D"/>
    <w:rsid w:val="00260EA8"/>
    <w:rsid w:val="002640B8"/>
    <w:rsid w:val="0026708D"/>
    <w:rsid w:val="002708C9"/>
    <w:rsid w:val="0027153D"/>
    <w:rsid w:val="002717FC"/>
    <w:rsid w:val="00271C97"/>
    <w:rsid w:val="00272225"/>
    <w:rsid w:val="002729FE"/>
    <w:rsid w:val="002741BF"/>
    <w:rsid w:val="00277BC6"/>
    <w:rsid w:val="00280B16"/>
    <w:rsid w:val="0028416E"/>
    <w:rsid w:val="002871FE"/>
    <w:rsid w:val="00287A24"/>
    <w:rsid w:val="00291374"/>
    <w:rsid w:val="0029165F"/>
    <w:rsid w:val="00291B64"/>
    <w:rsid w:val="00293196"/>
    <w:rsid w:val="002933EC"/>
    <w:rsid w:val="00294119"/>
    <w:rsid w:val="002952FD"/>
    <w:rsid w:val="002973FB"/>
    <w:rsid w:val="002A0598"/>
    <w:rsid w:val="002A2E2A"/>
    <w:rsid w:val="002A551F"/>
    <w:rsid w:val="002A74DE"/>
    <w:rsid w:val="002A750F"/>
    <w:rsid w:val="002B05BD"/>
    <w:rsid w:val="002B0992"/>
    <w:rsid w:val="002B0A44"/>
    <w:rsid w:val="002B14E1"/>
    <w:rsid w:val="002B1C3D"/>
    <w:rsid w:val="002B31E5"/>
    <w:rsid w:val="002B53D9"/>
    <w:rsid w:val="002B7F98"/>
    <w:rsid w:val="002C0635"/>
    <w:rsid w:val="002C1376"/>
    <w:rsid w:val="002C201E"/>
    <w:rsid w:val="002C26DD"/>
    <w:rsid w:val="002C3283"/>
    <w:rsid w:val="002C550A"/>
    <w:rsid w:val="002C6D8E"/>
    <w:rsid w:val="002D0837"/>
    <w:rsid w:val="002D0AFA"/>
    <w:rsid w:val="002D343A"/>
    <w:rsid w:val="002E0D2B"/>
    <w:rsid w:val="002E2460"/>
    <w:rsid w:val="002E2AD2"/>
    <w:rsid w:val="002E2FE2"/>
    <w:rsid w:val="002E40BD"/>
    <w:rsid w:val="002E434E"/>
    <w:rsid w:val="002E5A8B"/>
    <w:rsid w:val="002E63D8"/>
    <w:rsid w:val="002F101B"/>
    <w:rsid w:val="002F1092"/>
    <w:rsid w:val="002F20A1"/>
    <w:rsid w:val="002F2965"/>
    <w:rsid w:val="002F3276"/>
    <w:rsid w:val="002F3387"/>
    <w:rsid w:val="002F4418"/>
    <w:rsid w:val="002F54D8"/>
    <w:rsid w:val="00301A48"/>
    <w:rsid w:val="00303460"/>
    <w:rsid w:val="00304BE3"/>
    <w:rsid w:val="00306155"/>
    <w:rsid w:val="003100CF"/>
    <w:rsid w:val="003102D6"/>
    <w:rsid w:val="0031224B"/>
    <w:rsid w:val="0031298B"/>
    <w:rsid w:val="00316E8D"/>
    <w:rsid w:val="003177CE"/>
    <w:rsid w:val="003202D9"/>
    <w:rsid w:val="00320D38"/>
    <w:rsid w:val="003213C2"/>
    <w:rsid w:val="00325021"/>
    <w:rsid w:val="003266B0"/>
    <w:rsid w:val="00326F97"/>
    <w:rsid w:val="00327A3C"/>
    <w:rsid w:val="00335CFE"/>
    <w:rsid w:val="003365D4"/>
    <w:rsid w:val="003427FA"/>
    <w:rsid w:val="00344AB4"/>
    <w:rsid w:val="00347C00"/>
    <w:rsid w:val="00350031"/>
    <w:rsid w:val="003500ED"/>
    <w:rsid w:val="0035209E"/>
    <w:rsid w:val="00352512"/>
    <w:rsid w:val="003545AC"/>
    <w:rsid w:val="00355AB4"/>
    <w:rsid w:val="00356009"/>
    <w:rsid w:val="00356BDA"/>
    <w:rsid w:val="003709D8"/>
    <w:rsid w:val="00372D83"/>
    <w:rsid w:val="00374C8E"/>
    <w:rsid w:val="0037551D"/>
    <w:rsid w:val="00376B13"/>
    <w:rsid w:val="00380C2D"/>
    <w:rsid w:val="003854C7"/>
    <w:rsid w:val="00386B43"/>
    <w:rsid w:val="0039099A"/>
    <w:rsid w:val="00390B5F"/>
    <w:rsid w:val="00391226"/>
    <w:rsid w:val="003913C2"/>
    <w:rsid w:val="00391D11"/>
    <w:rsid w:val="0039356B"/>
    <w:rsid w:val="00395F93"/>
    <w:rsid w:val="00396E85"/>
    <w:rsid w:val="003A05CA"/>
    <w:rsid w:val="003A0DFB"/>
    <w:rsid w:val="003A2FA3"/>
    <w:rsid w:val="003A4A44"/>
    <w:rsid w:val="003A564D"/>
    <w:rsid w:val="003B093E"/>
    <w:rsid w:val="003B161C"/>
    <w:rsid w:val="003B1FBD"/>
    <w:rsid w:val="003B35E3"/>
    <w:rsid w:val="003B37F6"/>
    <w:rsid w:val="003B71AD"/>
    <w:rsid w:val="003C0F85"/>
    <w:rsid w:val="003C12AC"/>
    <w:rsid w:val="003C4F4E"/>
    <w:rsid w:val="003C5B9A"/>
    <w:rsid w:val="003C6069"/>
    <w:rsid w:val="003C644C"/>
    <w:rsid w:val="003C6715"/>
    <w:rsid w:val="003C72CA"/>
    <w:rsid w:val="003D1A99"/>
    <w:rsid w:val="003D2A2E"/>
    <w:rsid w:val="003E1297"/>
    <w:rsid w:val="003E1A79"/>
    <w:rsid w:val="003E5116"/>
    <w:rsid w:val="003E758F"/>
    <w:rsid w:val="003F4060"/>
    <w:rsid w:val="003F46E1"/>
    <w:rsid w:val="003F6D03"/>
    <w:rsid w:val="004017CF"/>
    <w:rsid w:val="00404415"/>
    <w:rsid w:val="00405416"/>
    <w:rsid w:val="00407052"/>
    <w:rsid w:val="004115A2"/>
    <w:rsid w:val="00411822"/>
    <w:rsid w:val="00415395"/>
    <w:rsid w:val="0041618E"/>
    <w:rsid w:val="00416C22"/>
    <w:rsid w:val="00417842"/>
    <w:rsid w:val="00421AB6"/>
    <w:rsid w:val="004231ED"/>
    <w:rsid w:val="004238A3"/>
    <w:rsid w:val="00424E9C"/>
    <w:rsid w:val="00427081"/>
    <w:rsid w:val="00431DC3"/>
    <w:rsid w:val="00433046"/>
    <w:rsid w:val="004331BD"/>
    <w:rsid w:val="0043325C"/>
    <w:rsid w:val="004333DE"/>
    <w:rsid w:val="00434165"/>
    <w:rsid w:val="00434F8F"/>
    <w:rsid w:val="00437FE8"/>
    <w:rsid w:val="00446205"/>
    <w:rsid w:val="00446E4D"/>
    <w:rsid w:val="00453375"/>
    <w:rsid w:val="004535EA"/>
    <w:rsid w:val="004540B1"/>
    <w:rsid w:val="004558A5"/>
    <w:rsid w:val="00460E5F"/>
    <w:rsid w:val="00461215"/>
    <w:rsid w:val="004613B3"/>
    <w:rsid w:val="00464747"/>
    <w:rsid w:val="00465995"/>
    <w:rsid w:val="004679E1"/>
    <w:rsid w:val="00470CCF"/>
    <w:rsid w:val="00472201"/>
    <w:rsid w:val="004725FF"/>
    <w:rsid w:val="00473830"/>
    <w:rsid w:val="0047567E"/>
    <w:rsid w:val="00475CA5"/>
    <w:rsid w:val="00476FF4"/>
    <w:rsid w:val="00480BF9"/>
    <w:rsid w:val="0048109A"/>
    <w:rsid w:val="0048198D"/>
    <w:rsid w:val="00482D87"/>
    <w:rsid w:val="004832D5"/>
    <w:rsid w:val="00486897"/>
    <w:rsid w:val="004877CB"/>
    <w:rsid w:val="00490979"/>
    <w:rsid w:val="00494DC1"/>
    <w:rsid w:val="004962EA"/>
    <w:rsid w:val="00496BEE"/>
    <w:rsid w:val="00496EDA"/>
    <w:rsid w:val="004A1128"/>
    <w:rsid w:val="004A160E"/>
    <w:rsid w:val="004A1C95"/>
    <w:rsid w:val="004A23A8"/>
    <w:rsid w:val="004A423F"/>
    <w:rsid w:val="004A4317"/>
    <w:rsid w:val="004A4D57"/>
    <w:rsid w:val="004A6631"/>
    <w:rsid w:val="004B2C9B"/>
    <w:rsid w:val="004B5061"/>
    <w:rsid w:val="004B6D5B"/>
    <w:rsid w:val="004C03DF"/>
    <w:rsid w:val="004C2B53"/>
    <w:rsid w:val="004C4512"/>
    <w:rsid w:val="004C6D02"/>
    <w:rsid w:val="004D2030"/>
    <w:rsid w:val="004D55FE"/>
    <w:rsid w:val="004D6EC9"/>
    <w:rsid w:val="004E17C1"/>
    <w:rsid w:val="004E5927"/>
    <w:rsid w:val="004F05C4"/>
    <w:rsid w:val="004F0976"/>
    <w:rsid w:val="004F3ECB"/>
    <w:rsid w:val="004F6432"/>
    <w:rsid w:val="00501621"/>
    <w:rsid w:val="00501664"/>
    <w:rsid w:val="00507E2C"/>
    <w:rsid w:val="0051274C"/>
    <w:rsid w:val="00513457"/>
    <w:rsid w:val="00513DB2"/>
    <w:rsid w:val="00524900"/>
    <w:rsid w:val="00525B16"/>
    <w:rsid w:val="00525C66"/>
    <w:rsid w:val="005307F3"/>
    <w:rsid w:val="00530EB6"/>
    <w:rsid w:val="005323F3"/>
    <w:rsid w:val="00533DC8"/>
    <w:rsid w:val="00537DC8"/>
    <w:rsid w:val="00540315"/>
    <w:rsid w:val="00541889"/>
    <w:rsid w:val="00543C8C"/>
    <w:rsid w:val="00544AF6"/>
    <w:rsid w:val="00544E92"/>
    <w:rsid w:val="0054595C"/>
    <w:rsid w:val="005509B3"/>
    <w:rsid w:val="00551D2F"/>
    <w:rsid w:val="00552E14"/>
    <w:rsid w:val="00557362"/>
    <w:rsid w:val="00561267"/>
    <w:rsid w:val="0056209A"/>
    <w:rsid w:val="00563AFA"/>
    <w:rsid w:val="00567017"/>
    <w:rsid w:val="00570E6A"/>
    <w:rsid w:val="0057315B"/>
    <w:rsid w:val="00574022"/>
    <w:rsid w:val="0057589E"/>
    <w:rsid w:val="0057766E"/>
    <w:rsid w:val="00580E7C"/>
    <w:rsid w:val="00582030"/>
    <w:rsid w:val="005839F8"/>
    <w:rsid w:val="00583E80"/>
    <w:rsid w:val="005861F4"/>
    <w:rsid w:val="005864E0"/>
    <w:rsid w:val="00590508"/>
    <w:rsid w:val="0059067F"/>
    <w:rsid w:val="00593C35"/>
    <w:rsid w:val="00595CCD"/>
    <w:rsid w:val="005962CF"/>
    <w:rsid w:val="005A0392"/>
    <w:rsid w:val="005A069C"/>
    <w:rsid w:val="005A4B63"/>
    <w:rsid w:val="005A7A00"/>
    <w:rsid w:val="005B1093"/>
    <w:rsid w:val="005B15B7"/>
    <w:rsid w:val="005B2115"/>
    <w:rsid w:val="005B27D8"/>
    <w:rsid w:val="005B2C07"/>
    <w:rsid w:val="005B331B"/>
    <w:rsid w:val="005B74A3"/>
    <w:rsid w:val="005B77B5"/>
    <w:rsid w:val="005C31D0"/>
    <w:rsid w:val="005C50A0"/>
    <w:rsid w:val="005C5782"/>
    <w:rsid w:val="005D2387"/>
    <w:rsid w:val="005D5C7A"/>
    <w:rsid w:val="005E0662"/>
    <w:rsid w:val="005E2E30"/>
    <w:rsid w:val="005E3AF5"/>
    <w:rsid w:val="005E4D46"/>
    <w:rsid w:val="005E6E60"/>
    <w:rsid w:val="005F042E"/>
    <w:rsid w:val="005F3860"/>
    <w:rsid w:val="006054EC"/>
    <w:rsid w:val="00606B74"/>
    <w:rsid w:val="00606D4A"/>
    <w:rsid w:val="006074FF"/>
    <w:rsid w:val="00610813"/>
    <w:rsid w:val="00612E8B"/>
    <w:rsid w:val="00615221"/>
    <w:rsid w:val="0061542D"/>
    <w:rsid w:val="0062549D"/>
    <w:rsid w:val="00625826"/>
    <w:rsid w:val="00630FE7"/>
    <w:rsid w:val="0063177F"/>
    <w:rsid w:val="00631E5E"/>
    <w:rsid w:val="00631EE1"/>
    <w:rsid w:val="00632FE5"/>
    <w:rsid w:val="00634DB2"/>
    <w:rsid w:val="00636A1D"/>
    <w:rsid w:val="0063727D"/>
    <w:rsid w:val="006401A3"/>
    <w:rsid w:val="00641679"/>
    <w:rsid w:val="006421BF"/>
    <w:rsid w:val="00642E4D"/>
    <w:rsid w:val="00643A18"/>
    <w:rsid w:val="006444D6"/>
    <w:rsid w:val="00644800"/>
    <w:rsid w:val="00644CC8"/>
    <w:rsid w:val="00645D99"/>
    <w:rsid w:val="00653525"/>
    <w:rsid w:val="0065741D"/>
    <w:rsid w:val="006661C5"/>
    <w:rsid w:val="00667024"/>
    <w:rsid w:val="0066738F"/>
    <w:rsid w:val="00670528"/>
    <w:rsid w:val="006720D4"/>
    <w:rsid w:val="006729EE"/>
    <w:rsid w:val="0067730A"/>
    <w:rsid w:val="00680DF9"/>
    <w:rsid w:val="00681A92"/>
    <w:rsid w:val="00681B60"/>
    <w:rsid w:val="00683F3F"/>
    <w:rsid w:val="0068513A"/>
    <w:rsid w:val="0068580C"/>
    <w:rsid w:val="00685BFB"/>
    <w:rsid w:val="0068696F"/>
    <w:rsid w:val="00692CFD"/>
    <w:rsid w:val="006932EC"/>
    <w:rsid w:val="00696291"/>
    <w:rsid w:val="00696335"/>
    <w:rsid w:val="006A159D"/>
    <w:rsid w:val="006A4931"/>
    <w:rsid w:val="006A4BF6"/>
    <w:rsid w:val="006A4F7C"/>
    <w:rsid w:val="006A6DC2"/>
    <w:rsid w:val="006A7112"/>
    <w:rsid w:val="006B149F"/>
    <w:rsid w:val="006B346C"/>
    <w:rsid w:val="006B7194"/>
    <w:rsid w:val="006C17F8"/>
    <w:rsid w:val="006C1B6C"/>
    <w:rsid w:val="006C1CE1"/>
    <w:rsid w:val="006C368F"/>
    <w:rsid w:val="006C4465"/>
    <w:rsid w:val="006D00F4"/>
    <w:rsid w:val="006D15FD"/>
    <w:rsid w:val="006D26A8"/>
    <w:rsid w:val="006D3756"/>
    <w:rsid w:val="006D6E6C"/>
    <w:rsid w:val="006D7EA0"/>
    <w:rsid w:val="006E52FA"/>
    <w:rsid w:val="006F07DC"/>
    <w:rsid w:val="006F0D2C"/>
    <w:rsid w:val="006F182B"/>
    <w:rsid w:val="006F30EB"/>
    <w:rsid w:val="006F73A3"/>
    <w:rsid w:val="0070135A"/>
    <w:rsid w:val="007018D5"/>
    <w:rsid w:val="007020EF"/>
    <w:rsid w:val="0070346B"/>
    <w:rsid w:val="00704884"/>
    <w:rsid w:val="00705D46"/>
    <w:rsid w:val="00705F31"/>
    <w:rsid w:val="0071178E"/>
    <w:rsid w:val="0071378B"/>
    <w:rsid w:val="0071413C"/>
    <w:rsid w:val="00715AC4"/>
    <w:rsid w:val="00716BA8"/>
    <w:rsid w:val="007254B2"/>
    <w:rsid w:val="00725E8F"/>
    <w:rsid w:val="0073071E"/>
    <w:rsid w:val="00730E81"/>
    <w:rsid w:val="0073135F"/>
    <w:rsid w:val="007341CA"/>
    <w:rsid w:val="007347DA"/>
    <w:rsid w:val="00736BDB"/>
    <w:rsid w:val="00736D0A"/>
    <w:rsid w:val="007405D8"/>
    <w:rsid w:val="00745E4E"/>
    <w:rsid w:val="007514C0"/>
    <w:rsid w:val="007522A2"/>
    <w:rsid w:val="007533BD"/>
    <w:rsid w:val="00754307"/>
    <w:rsid w:val="007544DC"/>
    <w:rsid w:val="00756BD2"/>
    <w:rsid w:val="00756C0F"/>
    <w:rsid w:val="007601C5"/>
    <w:rsid w:val="007623C1"/>
    <w:rsid w:val="007666E2"/>
    <w:rsid w:val="0077343C"/>
    <w:rsid w:val="00775336"/>
    <w:rsid w:val="007771DA"/>
    <w:rsid w:val="007772B3"/>
    <w:rsid w:val="0078197E"/>
    <w:rsid w:val="00787BB8"/>
    <w:rsid w:val="00790667"/>
    <w:rsid w:val="0079090E"/>
    <w:rsid w:val="00793924"/>
    <w:rsid w:val="00795A8F"/>
    <w:rsid w:val="0079631E"/>
    <w:rsid w:val="00796F61"/>
    <w:rsid w:val="007973F7"/>
    <w:rsid w:val="007A1F64"/>
    <w:rsid w:val="007A3A3B"/>
    <w:rsid w:val="007A4C75"/>
    <w:rsid w:val="007B04FF"/>
    <w:rsid w:val="007B2B04"/>
    <w:rsid w:val="007B5A48"/>
    <w:rsid w:val="007B6AF4"/>
    <w:rsid w:val="007B7472"/>
    <w:rsid w:val="007C0A72"/>
    <w:rsid w:val="007C1DD8"/>
    <w:rsid w:val="007C2D83"/>
    <w:rsid w:val="007C6ECA"/>
    <w:rsid w:val="007D005C"/>
    <w:rsid w:val="007D1FBF"/>
    <w:rsid w:val="007D4F06"/>
    <w:rsid w:val="007E06D1"/>
    <w:rsid w:val="007E5478"/>
    <w:rsid w:val="007E6A26"/>
    <w:rsid w:val="007E742D"/>
    <w:rsid w:val="007F02C6"/>
    <w:rsid w:val="007F049C"/>
    <w:rsid w:val="007F2104"/>
    <w:rsid w:val="007F25B3"/>
    <w:rsid w:val="007F342E"/>
    <w:rsid w:val="007F372E"/>
    <w:rsid w:val="007F3D8D"/>
    <w:rsid w:val="007F67D2"/>
    <w:rsid w:val="007F6896"/>
    <w:rsid w:val="007F749F"/>
    <w:rsid w:val="007F7BEF"/>
    <w:rsid w:val="00801427"/>
    <w:rsid w:val="008021A8"/>
    <w:rsid w:val="008035A2"/>
    <w:rsid w:val="008105AE"/>
    <w:rsid w:val="008129F2"/>
    <w:rsid w:val="008162EC"/>
    <w:rsid w:val="008163AB"/>
    <w:rsid w:val="00817DF4"/>
    <w:rsid w:val="00824665"/>
    <w:rsid w:val="008256DA"/>
    <w:rsid w:val="00825EAC"/>
    <w:rsid w:val="00827217"/>
    <w:rsid w:val="008274E2"/>
    <w:rsid w:val="00827EBF"/>
    <w:rsid w:val="0083160F"/>
    <w:rsid w:val="00835BD8"/>
    <w:rsid w:val="00835FC9"/>
    <w:rsid w:val="00836990"/>
    <w:rsid w:val="00840B05"/>
    <w:rsid w:val="00847838"/>
    <w:rsid w:val="00850AEB"/>
    <w:rsid w:val="008542C9"/>
    <w:rsid w:val="00856C46"/>
    <w:rsid w:val="008570BC"/>
    <w:rsid w:val="00862BF8"/>
    <w:rsid w:val="00862F22"/>
    <w:rsid w:val="00864FBB"/>
    <w:rsid w:val="008655E4"/>
    <w:rsid w:val="00870FEA"/>
    <w:rsid w:val="00871DA5"/>
    <w:rsid w:val="0087236E"/>
    <w:rsid w:val="0087431B"/>
    <w:rsid w:val="008746D9"/>
    <w:rsid w:val="00875F85"/>
    <w:rsid w:val="00877AD1"/>
    <w:rsid w:val="00881D49"/>
    <w:rsid w:val="00887CCA"/>
    <w:rsid w:val="008901B8"/>
    <w:rsid w:val="0089184F"/>
    <w:rsid w:val="00896679"/>
    <w:rsid w:val="00897455"/>
    <w:rsid w:val="008A0729"/>
    <w:rsid w:val="008A1F5C"/>
    <w:rsid w:val="008A1FF7"/>
    <w:rsid w:val="008A36AD"/>
    <w:rsid w:val="008A3CDB"/>
    <w:rsid w:val="008A5875"/>
    <w:rsid w:val="008B02BA"/>
    <w:rsid w:val="008B09EF"/>
    <w:rsid w:val="008B29E5"/>
    <w:rsid w:val="008B3B5F"/>
    <w:rsid w:val="008C1E35"/>
    <w:rsid w:val="008C2C47"/>
    <w:rsid w:val="008C508A"/>
    <w:rsid w:val="008C5610"/>
    <w:rsid w:val="008C75E6"/>
    <w:rsid w:val="008D51AD"/>
    <w:rsid w:val="008D601B"/>
    <w:rsid w:val="008D6247"/>
    <w:rsid w:val="008E30A4"/>
    <w:rsid w:val="008E45DB"/>
    <w:rsid w:val="008E726A"/>
    <w:rsid w:val="008F0741"/>
    <w:rsid w:val="008F2AAF"/>
    <w:rsid w:val="008F4877"/>
    <w:rsid w:val="008F48B9"/>
    <w:rsid w:val="008F4AE1"/>
    <w:rsid w:val="008F7E37"/>
    <w:rsid w:val="00901E52"/>
    <w:rsid w:val="00910817"/>
    <w:rsid w:val="009127D2"/>
    <w:rsid w:val="00912BD0"/>
    <w:rsid w:val="0091638A"/>
    <w:rsid w:val="0091649B"/>
    <w:rsid w:val="00921893"/>
    <w:rsid w:val="009228F6"/>
    <w:rsid w:val="00922D1F"/>
    <w:rsid w:val="0092568B"/>
    <w:rsid w:val="009263CF"/>
    <w:rsid w:val="00927277"/>
    <w:rsid w:val="00930478"/>
    <w:rsid w:val="00930924"/>
    <w:rsid w:val="00930FE6"/>
    <w:rsid w:val="0093168E"/>
    <w:rsid w:val="00932446"/>
    <w:rsid w:val="00933349"/>
    <w:rsid w:val="00933966"/>
    <w:rsid w:val="009341C3"/>
    <w:rsid w:val="009349B8"/>
    <w:rsid w:val="00934EEA"/>
    <w:rsid w:val="0093668A"/>
    <w:rsid w:val="0094186B"/>
    <w:rsid w:val="00941E85"/>
    <w:rsid w:val="00942DDD"/>
    <w:rsid w:val="0094470D"/>
    <w:rsid w:val="00945524"/>
    <w:rsid w:val="00946408"/>
    <w:rsid w:val="00947DCC"/>
    <w:rsid w:val="009521F8"/>
    <w:rsid w:val="00953314"/>
    <w:rsid w:val="00963B2C"/>
    <w:rsid w:val="00964415"/>
    <w:rsid w:val="00964D78"/>
    <w:rsid w:val="00967819"/>
    <w:rsid w:val="009704FB"/>
    <w:rsid w:val="00971250"/>
    <w:rsid w:val="00972C64"/>
    <w:rsid w:val="009741FD"/>
    <w:rsid w:val="00974615"/>
    <w:rsid w:val="00977FC0"/>
    <w:rsid w:val="009809E2"/>
    <w:rsid w:val="009848B7"/>
    <w:rsid w:val="00990996"/>
    <w:rsid w:val="00995190"/>
    <w:rsid w:val="009951BB"/>
    <w:rsid w:val="00997157"/>
    <w:rsid w:val="009A0E94"/>
    <w:rsid w:val="009A2597"/>
    <w:rsid w:val="009A29A4"/>
    <w:rsid w:val="009A45CA"/>
    <w:rsid w:val="009A565A"/>
    <w:rsid w:val="009A5846"/>
    <w:rsid w:val="009A678D"/>
    <w:rsid w:val="009B039C"/>
    <w:rsid w:val="009B1B18"/>
    <w:rsid w:val="009B263F"/>
    <w:rsid w:val="009B2D78"/>
    <w:rsid w:val="009B4F83"/>
    <w:rsid w:val="009B75FC"/>
    <w:rsid w:val="009B7E70"/>
    <w:rsid w:val="009C251D"/>
    <w:rsid w:val="009C3593"/>
    <w:rsid w:val="009C4600"/>
    <w:rsid w:val="009C6DC0"/>
    <w:rsid w:val="009D18E5"/>
    <w:rsid w:val="009D6826"/>
    <w:rsid w:val="009E0306"/>
    <w:rsid w:val="009E0A8B"/>
    <w:rsid w:val="009E281A"/>
    <w:rsid w:val="009E2C5F"/>
    <w:rsid w:val="009E35A7"/>
    <w:rsid w:val="009E49C1"/>
    <w:rsid w:val="009E7A5F"/>
    <w:rsid w:val="009F0C5C"/>
    <w:rsid w:val="009F14FE"/>
    <w:rsid w:val="009F1F49"/>
    <w:rsid w:val="009F388D"/>
    <w:rsid w:val="009F3CE0"/>
    <w:rsid w:val="009F3D17"/>
    <w:rsid w:val="009F4B69"/>
    <w:rsid w:val="009F65C2"/>
    <w:rsid w:val="009F6F5C"/>
    <w:rsid w:val="009F7DF5"/>
    <w:rsid w:val="00A017EB"/>
    <w:rsid w:val="00A01A8F"/>
    <w:rsid w:val="00A02FE3"/>
    <w:rsid w:val="00A03700"/>
    <w:rsid w:val="00A0534A"/>
    <w:rsid w:val="00A06514"/>
    <w:rsid w:val="00A12C69"/>
    <w:rsid w:val="00A12FFF"/>
    <w:rsid w:val="00A14D3B"/>
    <w:rsid w:val="00A14E73"/>
    <w:rsid w:val="00A1538B"/>
    <w:rsid w:val="00A1553F"/>
    <w:rsid w:val="00A15910"/>
    <w:rsid w:val="00A1780F"/>
    <w:rsid w:val="00A2041D"/>
    <w:rsid w:val="00A20428"/>
    <w:rsid w:val="00A20C05"/>
    <w:rsid w:val="00A23401"/>
    <w:rsid w:val="00A262A4"/>
    <w:rsid w:val="00A26C88"/>
    <w:rsid w:val="00A26E5B"/>
    <w:rsid w:val="00A33BB6"/>
    <w:rsid w:val="00A34F8B"/>
    <w:rsid w:val="00A35A98"/>
    <w:rsid w:val="00A37087"/>
    <w:rsid w:val="00A37F51"/>
    <w:rsid w:val="00A4367B"/>
    <w:rsid w:val="00A4398D"/>
    <w:rsid w:val="00A447E8"/>
    <w:rsid w:val="00A4590A"/>
    <w:rsid w:val="00A4739B"/>
    <w:rsid w:val="00A50B03"/>
    <w:rsid w:val="00A552C5"/>
    <w:rsid w:val="00A55BED"/>
    <w:rsid w:val="00A57E78"/>
    <w:rsid w:val="00A63BC0"/>
    <w:rsid w:val="00A644FF"/>
    <w:rsid w:val="00A669F6"/>
    <w:rsid w:val="00A67F26"/>
    <w:rsid w:val="00A70665"/>
    <w:rsid w:val="00A7149A"/>
    <w:rsid w:val="00A73543"/>
    <w:rsid w:val="00A77667"/>
    <w:rsid w:val="00A80E5D"/>
    <w:rsid w:val="00A80E6D"/>
    <w:rsid w:val="00A820E4"/>
    <w:rsid w:val="00A84C26"/>
    <w:rsid w:val="00A8791E"/>
    <w:rsid w:val="00A920BF"/>
    <w:rsid w:val="00A92956"/>
    <w:rsid w:val="00A9323F"/>
    <w:rsid w:val="00A93609"/>
    <w:rsid w:val="00A937B9"/>
    <w:rsid w:val="00A955E5"/>
    <w:rsid w:val="00A969BC"/>
    <w:rsid w:val="00AA007B"/>
    <w:rsid w:val="00AA07B2"/>
    <w:rsid w:val="00AA581D"/>
    <w:rsid w:val="00AA5AB4"/>
    <w:rsid w:val="00AB21FE"/>
    <w:rsid w:val="00AB2DDF"/>
    <w:rsid w:val="00AB33AB"/>
    <w:rsid w:val="00AB4E40"/>
    <w:rsid w:val="00AB5968"/>
    <w:rsid w:val="00AC0204"/>
    <w:rsid w:val="00AC1FB1"/>
    <w:rsid w:val="00AC37B3"/>
    <w:rsid w:val="00AC70EA"/>
    <w:rsid w:val="00AC719E"/>
    <w:rsid w:val="00AD0971"/>
    <w:rsid w:val="00AD1551"/>
    <w:rsid w:val="00AD219B"/>
    <w:rsid w:val="00AD3635"/>
    <w:rsid w:val="00AD5D50"/>
    <w:rsid w:val="00AD6F23"/>
    <w:rsid w:val="00AD78C4"/>
    <w:rsid w:val="00AE1473"/>
    <w:rsid w:val="00AF04DC"/>
    <w:rsid w:val="00AF0F8F"/>
    <w:rsid w:val="00AF31AF"/>
    <w:rsid w:val="00AF4D7A"/>
    <w:rsid w:val="00AF5682"/>
    <w:rsid w:val="00AF713A"/>
    <w:rsid w:val="00B01136"/>
    <w:rsid w:val="00B01FCA"/>
    <w:rsid w:val="00B0329A"/>
    <w:rsid w:val="00B036DC"/>
    <w:rsid w:val="00B03C8D"/>
    <w:rsid w:val="00B07056"/>
    <w:rsid w:val="00B0762A"/>
    <w:rsid w:val="00B07BAD"/>
    <w:rsid w:val="00B11994"/>
    <w:rsid w:val="00B12B04"/>
    <w:rsid w:val="00B13BAD"/>
    <w:rsid w:val="00B16FD7"/>
    <w:rsid w:val="00B24340"/>
    <w:rsid w:val="00B24F36"/>
    <w:rsid w:val="00B25A43"/>
    <w:rsid w:val="00B27DF3"/>
    <w:rsid w:val="00B307A2"/>
    <w:rsid w:val="00B33576"/>
    <w:rsid w:val="00B33732"/>
    <w:rsid w:val="00B33A7F"/>
    <w:rsid w:val="00B35C43"/>
    <w:rsid w:val="00B36B2F"/>
    <w:rsid w:val="00B4059D"/>
    <w:rsid w:val="00B4277C"/>
    <w:rsid w:val="00B428D9"/>
    <w:rsid w:val="00B45981"/>
    <w:rsid w:val="00B46EF0"/>
    <w:rsid w:val="00B52287"/>
    <w:rsid w:val="00B52FA3"/>
    <w:rsid w:val="00B603B9"/>
    <w:rsid w:val="00B60445"/>
    <w:rsid w:val="00B6091B"/>
    <w:rsid w:val="00B6179F"/>
    <w:rsid w:val="00B65DA9"/>
    <w:rsid w:val="00B665FB"/>
    <w:rsid w:val="00B66B0B"/>
    <w:rsid w:val="00B67540"/>
    <w:rsid w:val="00B71FA3"/>
    <w:rsid w:val="00B725AF"/>
    <w:rsid w:val="00B74FAE"/>
    <w:rsid w:val="00B81872"/>
    <w:rsid w:val="00B83CB5"/>
    <w:rsid w:val="00B85032"/>
    <w:rsid w:val="00B86041"/>
    <w:rsid w:val="00B901BD"/>
    <w:rsid w:val="00B9066C"/>
    <w:rsid w:val="00B9173A"/>
    <w:rsid w:val="00BA0272"/>
    <w:rsid w:val="00BA0980"/>
    <w:rsid w:val="00BA2784"/>
    <w:rsid w:val="00BB2E40"/>
    <w:rsid w:val="00BB4156"/>
    <w:rsid w:val="00BB61F9"/>
    <w:rsid w:val="00BB6EBD"/>
    <w:rsid w:val="00BC08AF"/>
    <w:rsid w:val="00BC28AF"/>
    <w:rsid w:val="00BC2C78"/>
    <w:rsid w:val="00BC45F7"/>
    <w:rsid w:val="00BC5530"/>
    <w:rsid w:val="00BD0709"/>
    <w:rsid w:val="00BD712E"/>
    <w:rsid w:val="00BD7158"/>
    <w:rsid w:val="00BE3049"/>
    <w:rsid w:val="00BE3738"/>
    <w:rsid w:val="00BE5194"/>
    <w:rsid w:val="00BE7500"/>
    <w:rsid w:val="00BE7CDE"/>
    <w:rsid w:val="00BF0EAD"/>
    <w:rsid w:val="00BF370B"/>
    <w:rsid w:val="00C02011"/>
    <w:rsid w:val="00C027AE"/>
    <w:rsid w:val="00C0534E"/>
    <w:rsid w:val="00C05F96"/>
    <w:rsid w:val="00C0668E"/>
    <w:rsid w:val="00C077CC"/>
    <w:rsid w:val="00C10EBC"/>
    <w:rsid w:val="00C11337"/>
    <w:rsid w:val="00C1174C"/>
    <w:rsid w:val="00C12186"/>
    <w:rsid w:val="00C125BE"/>
    <w:rsid w:val="00C130A3"/>
    <w:rsid w:val="00C15183"/>
    <w:rsid w:val="00C1523B"/>
    <w:rsid w:val="00C163E4"/>
    <w:rsid w:val="00C1659B"/>
    <w:rsid w:val="00C24D76"/>
    <w:rsid w:val="00C307CE"/>
    <w:rsid w:val="00C31459"/>
    <w:rsid w:val="00C3276F"/>
    <w:rsid w:val="00C33954"/>
    <w:rsid w:val="00C33F65"/>
    <w:rsid w:val="00C37286"/>
    <w:rsid w:val="00C427F1"/>
    <w:rsid w:val="00C4507A"/>
    <w:rsid w:val="00C459C6"/>
    <w:rsid w:val="00C502D9"/>
    <w:rsid w:val="00C5159A"/>
    <w:rsid w:val="00C519AF"/>
    <w:rsid w:val="00C51BF3"/>
    <w:rsid w:val="00C56FD1"/>
    <w:rsid w:val="00C57CA0"/>
    <w:rsid w:val="00C60EDC"/>
    <w:rsid w:val="00C62666"/>
    <w:rsid w:val="00C638A8"/>
    <w:rsid w:val="00C6408A"/>
    <w:rsid w:val="00C672FC"/>
    <w:rsid w:val="00C67F4C"/>
    <w:rsid w:val="00C70993"/>
    <w:rsid w:val="00C74673"/>
    <w:rsid w:val="00C75C64"/>
    <w:rsid w:val="00C75C67"/>
    <w:rsid w:val="00C7632F"/>
    <w:rsid w:val="00C80281"/>
    <w:rsid w:val="00C80EC0"/>
    <w:rsid w:val="00C81B34"/>
    <w:rsid w:val="00C82A71"/>
    <w:rsid w:val="00C85018"/>
    <w:rsid w:val="00C85903"/>
    <w:rsid w:val="00C85DA5"/>
    <w:rsid w:val="00C861BE"/>
    <w:rsid w:val="00C90A5D"/>
    <w:rsid w:val="00C91D21"/>
    <w:rsid w:val="00C93879"/>
    <w:rsid w:val="00CA17BD"/>
    <w:rsid w:val="00CA370C"/>
    <w:rsid w:val="00CA5953"/>
    <w:rsid w:val="00CA62E9"/>
    <w:rsid w:val="00CA6E11"/>
    <w:rsid w:val="00CA7785"/>
    <w:rsid w:val="00CB0350"/>
    <w:rsid w:val="00CB1673"/>
    <w:rsid w:val="00CB286E"/>
    <w:rsid w:val="00CB2B48"/>
    <w:rsid w:val="00CB48CB"/>
    <w:rsid w:val="00CC02E9"/>
    <w:rsid w:val="00CC0318"/>
    <w:rsid w:val="00CC230F"/>
    <w:rsid w:val="00CC2C8E"/>
    <w:rsid w:val="00CC52D5"/>
    <w:rsid w:val="00CC6635"/>
    <w:rsid w:val="00CC671D"/>
    <w:rsid w:val="00CD3020"/>
    <w:rsid w:val="00CD370A"/>
    <w:rsid w:val="00CD3D15"/>
    <w:rsid w:val="00CD670A"/>
    <w:rsid w:val="00CD689E"/>
    <w:rsid w:val="00CE2E27"/>
    <w:rsid w:val="00CE70AB"/>
    <w:rsid w:val="00CF254F"/>
    <w:rsid w:val="00CF693E"/>
    <w:rsid w:val="00D041EA"/>
    <w:rsid w:val="00D05ABB"/>
    <w:rsid w:val="00D06033"/>
    <w:rsid w:val="00D10FAB"/>
    <w:rsid w:val="00D124B9"/>
    <w:rsid w:val="00D20B71"/>
    <w:rsid w:val="00D21996"/>
    <w:rsid w:val="00D2223D"/>
    <w:rsid w:val="00D22DF7"/>
    <w:rsid w:val="00D2374F"/>
    <w:rsid w:val="00D26DD4"/>
    <w:rsid w:val="00D26F58"/>
    <w:rsid w:val="00D31060"/>
    <w:rsid w:val="00D33CA1"/>
    <w:rsid w:val="00D34081"/>
    <w:rsid w:val="00D34BE7"/>
    <w:rsid w:val="00D36ABE"/>
    <w:rsid w:val="00D379D8"/>
    <w:rsid w:val="00D40961"/>
    <w:rsid w:val="00D415B9"/>
    <w:rsid w:val="00D424A0"/>
    <w:rsid w:val="00D432DB"/>
    <w:rsid w:val="00D435BE"/>
    <w:rsid w:val="00D4492F"/>
    <w:rsid w:val="00D511B6"/>
    <w:rsid w:val="00D51C28"/>
    <w:rsid w:val="00D5337B"/>
    <w:rsid w:val="00D5409C"/>
    <w:rsid w:val="00D54A12"/>
    <w:rsid w:val="00D55638"/>
    <w:rsid w:val="00D563D4"/>
    <w:rsid w:val="00D5768E"/>
    <w:rsid w:val="00D6112B"/>
    <w:rsid w:val="00D61B49"/>
    <w:rsid w:val="00D63170"/>
    <w:rsid w:val="00D6506B"/>
    <w:rsid w:val="00D659BD"/>
    <w:rsid w:val="00D661E9"/>
    <w:rsid w:val="00D70689"/>
    <w:rsid w:val="00D7216D"/>
    <w:rsid w:val="00D72A94"/>
    <w:rsid w:val="00D76991"/>
    <w:rsid w:val="00D815E6"/>
    <w:rsid w:val="00D81E38"/>
    <w:rsid w:val="00D82A5C"/>
    <w:rsid w:val="00D8368F"/>
    <w:rsid w:val="00D8459C"/>
    <w:rsid w:val="00D852FD"/>
    <w:rsid w:val="00D86BD0"/>
    <w:rsid w:val="00D9150D"/>
    <w:rsid w:val="00D9495E"/>
    <w:rsid w:val="00D94DA0"/>
    <w:rsid w:val="00D95B2D"/>
    <w:rsid w:val="00DA1EA5"/>
    <w:rsid w:val="00DA3248"/>
    <w:rsid w:val="00DA3BB7"/>
    <w:rsid w:val="00DA5750"/>
    <w:rsid w:val="00DA5F1A"/>
    <w:rsid w:val="00DB27D1"/>
    <w:rsid w:val="00DB50FE"/>
    <w:rsid w:val="00DB58DC"/>
    <w:rsid w:val="00DB7BD5"/>
    <w:rsid w:val="00DC0D85"/>
    <w:rsid w:val="00DC21BC"/>
    <w:rsid w:val="00DC2311"/>
    <w:rsid w:val="00DC241E"/>
    <w:rsid w:val="00DC2E58"/>
    <w:rsid w:val="00DC3103"/>
    <w:rsid w:val="00DC3365"/>
    <w:rsid w:val="00DC5ADD"/>
    <w:rsid w:val="00DD0FBB"/>
    <w:rsid w:val="00DD1096"/>
    <w:rsid w:val="00DD1853"/>
    <w:rsid w:val="00DD1DA3"/>
    <w:rsid w:val="00DD2978"/>
    <w:rsid w:val="00DD5CF2"/>
    <w:rsid w:val="00DD711B"/>
    <w:rsid w:val="00DD7357"/>
    <w:rsid w:val="00DD7DBF"/>
    <w:rsid w:val="00DE5705"/>
    <w:rsid w:val="00DE5E5C"/>
    <w:rsid w:val="00DE6169"/>
    <w:rsid w:val="00DF024C"/>
    <w:rsid w:val="00DF0FAA"/>
    <w:rsid w:val="00DF1B5C"/>
    <w:rsid w:val="00DF23D1"/>
    <w:rsid w:val="00DF278E"/>
    <w:rsid w:val="00DF3673"/>
    <w:rsid w:val="00DF70BE"/>
    <w:rsid w:val="00DF7226"/>
    <w:rsid w:val="00DF7872"/>
    <w:rsid w:val="00E116E3"/>
    <w:rsid w:val="00E13281"/>
    <w:rsid w:val="00E15ED2"/>
    <w:rsid w:val="00E168A1"/>
    <w:rsid w:val="00E17B65"/>
    <w:rsid w:val="00E20F44"/>
    <w:rsid w:val="00E212CE"/>
    <w:rsid w:val="00E320C1"/>
    <w:rsid w:val="00E375AE"/>
    <w:rsid w:val="00E406AF"/>
    <w:rsid w:val="00E429BC"/>
    <w:rsid w:val="00E42AD4"/>
    <w:rsid w:val="00E44125"/>
    <w:rsid w:val="00E455C0"/>
    <w:rsid w:val="00E5017A"/>
    <w:rsid w:val="00E50D1A"/>
    <w:rsid w:val="00E50EFB"/>
    <w:rsid w:val="00E52703"/>
    <w:rsid w:val="00E53FC5"/>
    <w:rsid w:val="00E57F7B"/>
    <w:rsid w:val="00E60095"/>
    <w:rsid w:val="00E636C8"/>
    <w:rsid w:val="00E652B3"/>
    <w:rsid w:val="00E67041"/>
    <w:rsid w:val="00E70BCF"/>
    <w:rsid w:val="00E71A1F"/>
    <w:rsid w:val="00E7422E"/>
    <w:rsid w:val="00E74D3F"/>
    <w:rsid w:val="00E76D72"/>
    <w:rsid w:val="00E776FF"/>
    <w:rsid w:val="00E8081E"/>
    <w:rsid w:val="00E80F7E"/>
    <w:rsid w:val="00E80FB4"/>
    <w:rsid w:val="00E841EC"/>
    <w:rsid w:val="00E84D89"/>
    <w:rsid w:val="00E85F9F"/>
    <w:rsid w:val="00E92C5E"/>
    <w:rsid w:val="00E92D3C"/>
    <w:rsid w:val="00E93F7A"/>
    <w:rsid w:val="00E94291"/>
    <w:rsid w:val="00E948DD"/>
    <w:rsid w:val="00E95009"/>
    <w:rsid w:val="00E96629"/>
    <w:rsid w:val="00E96CA7"/>
    <w:rsid w:val="00EA6ECD"/>
    <w:rsid w:val="00EA7D6E"/>
    <w:rsid w:val="00EB0C24"/>
    <w:rsid w:val="00EB12C8"/>
    <w:rsid w:val="00EB388B"/>
    <w:rsid w:val="00EB4C60"/>
    <w:rsid w:val="00EB571F"/>
    <w:rsid w:val="00EC079E"/>
    <w:rsid w:val="00EC1A73"/>
    <w:rsid w:val="00EC35DF"/>
    <w:rsid w:val="00EC4A58"/>
    <w:rsid w:val="00ED0648"/>
    <w:rsid w:val="00ED15C0"/>
    <w:rsid w:val="00ED3BAD"/>
    <w:rsid w:val="00EE367C"/>
    <w:rsid w:val="00EF321F"/>
    <w:rsid w:val="00EF48E6"/>
    <w:rsid w:val="00EF718E"/>
    <w:rsid w:val="00EF735D"/>
    <w:rsid w:val="00EF7680"/>
    <w:rsid w:val="00F00EF9"/>
    <w:rsid w:val="00F02915"/>
    <w:rsid w:val="00F06472"/>
    <w:rsid w:val="00F10B80"/>
    <w:rsid w:val="00F1195D"/>
    <w:rsid w:val="00F14BE2"/>
    <w:rsid w:val="00F14DC5"/>
    <w:rsid w:val="00F179C1"/>
    <w:rsid w:val="00F2067D"/>
    <w:rsid w:val="00F21926"/>
    <w:rsid w:val="00F219AC"/>
    <w:rsid w:val="00F22A81"/>
    <w:rsid w:val="00F2308D"/>
    <w:rsid w:val="00F23F17"/>
    <w:rsid w:val="00F247BA"/>
    <w:rsid w:val="00F25629"/>
    <w:rsid w:val="00F25EBC"/>
    <w:rsid w:val="00F34AC0"/>
    <w:rsid w:val="00F34FE0"/>
    <w:rsid w:val="00F35359"/>
    <w:rsid w:val="00F3615F"/>
    <w:rsid w:val="00F3639C"/>
    <w:rsid w:val="00F36E4B"/>
    <w:rsid w:val="00F41B1A"/>
    <w:rsid w:val="00F445CE"/>
    <w:rsid w:val="00F45D7B"/>
    <w:rsid w:val="00F460A7"/>
    <w:rsid w:val="00F46795"/>
    <w:rsid w:val="00F4681D"/>
    <w:rsid w:val="00F46AC2"/>
    <w:rsid w:val="00F5380E"/>
    <w:rsid w:val="00F5789A"/>
    <w:rsid w:val="00F6168E"/>
    <w:rsid w:val="00F626BA"/>
    <w:rsid w:val="00F63CD2"/>
    <w:rsid w:val="00F6423B"/>
    <w:rsid w:val="00F65D4B"/>
    <w:rsid w:val="00F660B6"/>
    <w:rsid w:val="00F6659E"/>
    <w:rsid w:val="00F66D09"/>
    <w:rsid w:val="00F701A8"/>
    <w:rsid w:val="00F73B6E"/>
    <w:rsid w:val="00F76C19"/>
    <w:rsid w:val="00F8203F"/>
    <w:rsid w:val="00F8266B"/>
    <w:rsid w:val="00F82B58"/>
    <w:rsid w:val="00F85B38"/>
    <w:rsid w:val="00F8631F"/>
    <w:rsid w:val="00F8780D"/>
    <w:rsid w:val="00F9113D"/>
    <w:rsid w:val="00F91D11"/>
    <w:rsid w:val="00F92367"/>
    <w:rsid w:val="00F94ACB"/>
    <w:rsid w:val="00F94C3C"/>
    <w:rsid w:val="00F96248"/>
    <w:rsid w:val="00F96444"/>
    <w:rsid w:val="00FA141F"/>
    <w:rsid w:val="00FA14B6"/>
    <w:rsid w:val="00FA4690"/>
    <w:rsid w:val="00FA5691"/>
    <w:rsid w:val="00FA6247"/>
    <w:rsid w:val="00FA6EA8"/>
    <w:rsid w:val="00FA7E0C"/>
    <w:rsid w:val="00FB0133"/>
    <w:rsid w:val="00FB2B45"/>
    <w:rsid w:val="00FB474B"/>
    <w:rsid w:val="00FC660D"/>
    <w:rsid w:val="00FC6FE6"/>
    <w:rsid w:val="00FD2D3D"/>
    <w:rsid w:val="00FD3184"/>
    <w:rsid w:val="00FD3895"/>
    <w:rsid w:val="00FD419F"/>
    <w:rsid w:val="00FD5963"/>
    <w:rsid w:val="00FD601D"/>
    <w:rsid w:val="00FE265B"/>
    <w:rsid w:val="00FF1363"/>
    <w:rsid w:val="00FF1C3F"/>
    <w:rsid w:val="00FF24FA"/>
    <w:rsid w:val="00FF425A"/>
    <w:rsid w:val="00FF5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E1B85E0-B0BA-4BC8-BE79-42A07A97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0B03"/>
    <w:pPr>
      <w:spacing w:after="200" w:line="276" w:lineRule="auto"/>
    </w:pPr>
    <w:rPr>
      <w:sz w:val="22"/>
      <w:szCs w:val="22"/>
      <w:lang w:eastAsia="en-US"/>
    </w:rPr>
  </w:style>
  <w:style w:type="paragraph" w:styleId="Nagwek1">
    <w:name w:val="heading 1"/>
    <w:basedOn w:val="Normalny"/>
    <w:next w:val="Normalny"/>
    <w:link w:val="Nagwek1Znak"/>
    <w:uiPriority w:val="9"/>
    <w:qFormat/>
    <w:rsid w:val="00D51C28"/>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semiHidden/>
    <w:unhideWhenUsed/>
    <w:qFormat/>
    <w:rsid w:val="00D51C2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C05F96"/>
    <w:pPr>
      <w:keepNext/>
      <w:spacing w:before="240" w:after="60"/>
      <w:outlineLvl w:val="2"/>
    </w:pPr>
    <w:rPr>
      <w:rFonts w:ascii="Cambria" w:eastAsia="MS Gothic" w:hAnsi="Cambria"/>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40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409C"/>
  </w:style>
  <w:style w:type="paragraph" w:styleId="Stopka">
    <w:name w:val="footer"/>
    <w:basedOn w:val="Normalny"/>
    <w:link w:val="StopkaZnak"/>
    <w:uiPriority w:val="99"/>
    <w:unhideWhenUsed/>
    <w:rsid w:val="00D540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409C"/>
  </w:style>
  <w:style w:type="paragraph" w:styleId="Tekstdymka">
    <w:name w:val="Balloon Text"/>
    <w:basedOn w:val="Normalny"/>
    <w:link w:val="TekstdymkaZnak"/>
    <w:uiPriority w:val="99"/>
    <w:semiHidden/>
    <w:unhideWhenUsed/>
    <w:rsid w:val="00D5409C"/>
    <w:pPr>
      <w:spacing w:after="0" w:line="240" w:lineRule="auto"/>
    </w:pPr>
    <w:rPr>
      <w:rFonts w:ascii="Tahoma" w:hAnsi="Tahoma"/>
      <w:sz w:val="16"/>
      <w:szCs w:val="16"/>
    </w:rPr>
  </w:style>
  <w:style w:type="character" w:customStyle="1" w:styleId="TekstdymkaZnak">
    <w:name w:val="Tekst dymka Znak"/>
    <w:link w:val="Tekstdymka"/>
    <w:uiPriority w:val="99"/>
    <w:semiHidden/>
    <w:rsid w:val="00D5409C"/>
    <w:rPr>
      <w:rFonts w:ascii="Tahoma" w:hAnsi="Tahoma" w:cs="Tahoma"/>
      <w:sz w:val="16"/>
      <w:szCs w:val="16"/>
    </w:rPr>
  </w:style>
  <w:style w:type="character" w:styleId="Hipercze">
    <w:name w:val="Hyperlink"/>
    <w:uiPriority w:val="99"/>
    <w:unhideWhenUsed/>
    <w:rsid w:val="000E277D"/>
    <w:rPr>
      <w:color w:val="0000FF"/>
      <w:u w:val="single"/>
    </w:rPr>
  </w:style>
  <w:style w:type="paragraph" w:styleId="Akapitzlist">
    <w:name w:val="List Paragraph"/>
    <w:basedOn w:val="Normalny"/>
    <w:uiPriority w:val="34"/>
    <w:qFormat/>
    <w:rsid w:val="008542C9"/>
    <w:pPr>
      <w:ind w:left="720"/>
      <w:contextualSpacing/>
    </w:pPr>
  </w:style>
  <w:style w:type="paragraph" w:styleId="Zwykytekst">
    <w:name w:val="Plain Text"/>
    <w:basedOn w:val="Normalny"/>
    <w:link w:val="ZwykytekstZnak"/>
    <w:uiPriority w:val="99"/>
    <w:unhideWhenUsed/>
    <w:rsid w:val="000A7728"/>
    <w:pPr>
      <w:spacing w:after="0" w:line="240" w:lineRule="auto"/>
    </w:pPr>
    <w:rPr>
      <w:rFonts w:ascii="Arial" w:eastAsia="Times New Roman" w:hAnsi="Arial" w:cs="Arial"/>
      <w:sz w:val="20"/>
      <w:szCs w:val="20"/>
      <w:lang w:eastAsia="pl-PL"/>
    </w:rPr>
  </w:style>
  <w:style w:type="character" w:customStyle="1" w:styleId="ZwykytekstZnak">
    <w:name w:val="Zwykły tekst Znak"/>
    <w:link w:val="Zwykytekst"/>
    <w:uiPriority w:val="99"/>
    <w:rsid w:val="000A7728"/>
    <w:rPr>
      <w:rFonts w:ascii="Arial" w:eastAsia="Times New Roman" w:hAnsi="Arial" w:cs="Arial"/>
    </w:rPr>
  </w:style>
  <w:style w:type="character" w:customStyle="1" w:styleId="BezodstpwZnak">
    <w:name w:val="Bez odstępów Znak"/>
    <w:link w:val="Bezodstpw"/>
    <w:uiPriority w:val="1"/>
    <w:locked/>
    <w:rsid w:val="000A7728"/>
  </w:style>
  <w:style w:type="paragraph" w:styleId="Bezodstpw">
    <w:name w:val="No Spacing"/>
    <w:basedOn w:val="Normalny"/>
    <w:link w:val="BezodstpwZnak"/>
    <w:uiPriority w:val="1"/>
    <w:qFormat/>
    <w:rsid w:val="000A7728"/>
    <w:pPr>
      <w:spacing w:after="0" w:line="240" w:lineRule="auto"/>
    </w:pPr>
    <w:rPr>
      <w:sz w:val="20"/>
      <w:szCs w:val="20"/>
      <w:lang w:eastAsia="pl-PL"/>
    </w:rPr>
  </w:style>
  <w:style w:type="character" w:customStyle="1" w:styleId="apple-converted-space">
    <w:name w:val="apple-converted-space"/>
    <w:rsid w:val="000A7728"/>
  </w:style>
  <w:style w:type="paragraph" w:styleId="Tekstprzypisukocowego">
    <w:name w:val="endnote text"/>
    <w:basedOn w:val="Normalny"/>
    <w:link w:val="TekstprzypisukocowegoZnak"/>
    <w:uiPriority w:val="99"/>
    <w:semiHidden/>
    <w:unhideWhenUsed/>
    <w:rsid w:val="002B31E5"/>
    <w:rPr>
      <w:sz w:val="20"/>
      <w:szCs w:val="20"/>
    </w:rPr>
  </w:style>
  <w:style w:type="character" w:customStyle="1" w:styleId="TekstprzypisukocowegoZnak">
    <w:name w:val="Tekst przypisu końcowego Znak"/>
    <w:link w:val="Tekstprzypisukocowego"/>
    <w:uiPriority w:val="99"/>
    <w:semiHidden/>
    <w:rsid w:val="002B31E5"/>
    <w:rPr>
      <w:lang w:eastAsia="en-US"/>
    </w:rPr>
  </w:style>
  <w:style w:type="character" w:styleId="Odwoanieprzypisukocowego">
    <w:name w:val="endnote reference"/>
    <w:uiPriority w:val="99"/>
    <w:semiHidden/>
    <w:unhideWhenUsed/>
    <w:rsid w:val="002B31E5"/>
    <w:rPr>
      <w:vertAlign w:val="superscript"/>
    </w:rPr>
  </w:style>
  <w:style w:type="paragraph" w:styleId="Tekstprzypisudolnego">
    <w:name w:val="footnote text"/>
    <w:basedOn w:val="Normalny"/>
    <w:link w:val="TekstprzypisudolnegoZnak"/>
    <w:uiPriority w:val="99"/>
    <w:semiHidden/>
    <w:unhideWhenUsed/>
    <w:rsid w:val="002B31E5"/>
    <w:rPr>
      <w:sz w:val="20"/>
      <w:szCs w:val="20"/>
    </w:rPr>
  </w:style>
  <w:style w:type="character" w:customStyle="1" w:styleId="TekstprzypisudolnegoZnak">
    <w:name w:val="Tekst przypisu dolnego Znak"/>
    <w:link w:val="Tekstprzypisudolnego"/>
    <w:uiPriority w:val="99"/>
    <w:semiHidden/>
    <w:rsid w:val="002B31E5"/>
    <w:rPr>
      <w:lang w:eastAsia="en-US"/>
    </w:rPr>
  </w:style>
  <w:style w:type="character" w:styleId="Odwoanieprzypisudolnego">
    <w:name w:val="footnote reference"/>
    <w:uiPriority w:val="99"/>
    <w:semiHidden/>
    <w:unhideWhenUsed/>
    <w:rsid w:val="002B31E5"/>
    <w:rPr>
      <w:vertAlign w:val="superscript"/>
    </w:rPr>
  </w:style>
  <w:style w:type="character" w:customStyle="1" w:styleId="Nagwek3Znak">
    <w:name w:val="Nagłówek 3 Znak"/>
    <w:link w:val="Nagwek3"/>
    <w:uiPriority w:val="9"/>
    <w:rsid w:val="00C05F96"/>
    <w:rPr>
      <w:rFonts w:ascii="Cambria" w:eastAsia="MS Gothic" w:hAnsi="Cambria" w:cs="Times New Roman"/>
      <w:b/>
      <w:bCs/>
      <w:sz w:val="26"/>
      <w:szCs w:val="26"/>
      <w:lang w:eastAsia="en-US"/>
    </w:rPr>
  </w:style>
  <w:style w:type="paragraph" w:customStyle="1" w:styleId="align-justify">
    <w:name w:val="align-justify"/>
    <w:basedOn w:val="Normalny"/>
    <w:rsid w:val="0056209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dytext">
    <w:name w:val="bodytext"/>
    <w:basedOn w:val="Normalny"/>
    <w:rsid w:val="00DD297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Bodytext0">
    <w:name w:val="Body text_"/>
    <w:link w:val="Bodytext1"/>
    <w:locked/>
    <w:rsid w:val="00272225"/>
    <w:rPr>
      <w:rFonts w:ascii="Arial" w:hAnsi="Arial"/>
      <w:sz w:val="19"/>
      <w:szCs w:val="19"/>
      <w:shd w:val="clear" w:color="auto" w:fill="FFFFFF"/>
    </w:rPr>
  </w:style>
  <w:style w:type="paragraph" w:customStyle="1" w:styleId="Bodytext1">
    <w:name w:val="Body text1"/>
    <w:basedOn w:val="Normalny"/>
    <w:link w:val="Bodytext0"/>
    <w:rsid w:val="00272225"/>
    <w:pPr>
      <w:widowControl w:val="0"/>
      <w:shd w:val="clear" w:color="auto" w:fill="FFFFFF"/>
      <w:spacing w:before="240" w:after="720" w:line="299" w:lineRule="exact"/>
      <w:ind w:hanging="200"/>
      <w:jc w:val="both"/>
    </w:pPr>
    <w:rPr>
      <w:rFonts w:ascii="Arial" w:hAnsi="Arial"/>
      <w:sz w:val="19"/>
      <w:szCs w:val="19"/>
      <w:lang w:eastAsia="pl-PL"/>
    </w:rPr>
  </w:style>
  <w:style w:type="character" w:styleId="Odwoaniedokomentarza">
    <w:name w:val="annotation reference"/>
    <w:uiPriority w:val="99"/>
    <w:semiHidden/>
    <w:unhideWhenUsed/>
    <w:rsid w:val="00D9150D"/>
    <w:rPr>
      <w:sz w:val="16"/>
      <w:szCs w:val="16"/>
    </w:rPr>
  </w:style>
  <w:style w:type="paragraph" w:styleId="Tekstkomentarza">
    <w:name w:val="annotation text"/>
    <w:basedOn w:val="Normalny"/>
    <w:link w:val="TekstkomentarzaZnak"/>
    <w:uiPriority w:val="99"/>
    <w:semiHidden/>
    <w:unhideWhenUsed/>
    <w:rsid w:val="00D9150D"/>
    <w:pPr>
      <w:spacing w:line="240" w:lineRule="auto"/>
    </w:pPr>
    <w:rPr>
      <w:sz w:val="20"/>
      <w:szCs w:val="20"/>
    </w:rPr>
  </w:style>
  <w:style w:type="character" w:customStyle="1" w:styleId="TekstkomentarzaZnak">
    <w:name w:val="Tekst komentarza Znak"/>
    <w:link w:val="Tekstkomentarza"/>
    <w:uiPriority w:val="99"/>
    <w:semiHidden/>
    <w:rsid w:val="00D9150D"/>
    <w:rPr>
      <w:lang w:eastAsia="en-US"/>
    </w:rPr>
  </w:style>
  <w:style w:type="paragraph" w:styleId="Tematkomentarza">
    <w:name w:val="annotation subject"/>
    <w:basedOn w:val="Tekstkomentarza"/>
    <w:next w:val="Tekstkomentarza"/>
    <w:link w:val="TematkomentarzaZnak"/>
    <w:uiPriority w:val="99"/>
    <w:semiHidden/>
    <w:unhideWhenUsed/>
    <w:rsid w:val="00D9150D"/>
    <w:rPr>
      <w:b/>
      <w:bCs/>
    </w:rPr>
  </w:style>
  <w:style w:type="character" w:customStyle="1" w:styleId="TematkomentarzaZnak">
    <w:name w:val="Temat komentarza Znak"/>
    <w:link w:val="Tematkomentarza"/>
    <w:uiPriority w:val="99"/>
    <w:semiHidden/>
    <w:rsid w:val="00D9150D"/>
    <w:rPr>
      <w:b/>
      <w:bCs/>
      <w:lang w:eastAsia="en-US"/>
    </w:rPr>
  </w:style>
  <w:style w:type="paragraph" w:styleId="Poprawka">
    <w:name w:val="Revision"/>
    <w:hidden/>
    <w:uiPriority w:val="99"/>
    <w:semiHidden/>
    <w:rsid w:val="00D9150D"/>
    <w:rPr>
      <w:sz w:val="22"/>
      <w:szCs w:val="22"/>
      <w:lang w:eastAsia="en-US"/>
    </w:rPr>
  </w:style>
  <w:style w:type="paragraph" w:styleId="Tekstpodstawowywcity2">
    <w:name w:val="Body Text Indent 2"/>
    <w:basedOn w:val="Normalny"/>
    <w:link w:val="Tekstpodstawowywcity2Znak"/>
    <w:semiHidden/>
    <w:rsid w:val="006D6E6C"/>
    <w:pPr>
      <w:spacing w:after="0" w:line="240" w:lineRule="auto"/>
      <w:ind w:left="426" w:hanging="426"/>
    </w:pPr>
    <w:rPr>
      <w:rFonts w:ascii="Times New Roman" w:eastAsia="Times New Roman" w:hAnsi="Times New Roman"/>
      <w:sz w:val="24"/>
      <w:szCs w:val="20"/>
      <w:lang w:eastAsia="pl-PL"/>
    </w:rPr>
  </w:style>
  <w:style w:type="character" w:customStyle="1" w:styleId="Tekstpodstawowywcity2Znak">
    <w:name w:val="Tekst podstawowy wcięty 2 Znak"/>
    <w:link w:val="Tekstpodstawowywcity2"/>
    <w:semiHidden/>
    <w:rsid w:val="006D6E6C"/>
    <w:rPr>
      <w:rFonts w:ascii="Times New Roman" w:eastAsia="Times New Roman" w:hAnsi="Times New Roman"/>
      <w:sz w:val="24"/>
    </w:rPr>
  </w:style>
  <w:style w:type="character" w:styleId="Uwydatnienie">
    <w:name w:val="Emphasis"/>
    <w:uiPriority w:val="20"/>
    <w:qFormat/>
    <w:rsid w:val="006D6E6C"/>
    <w:rPr>
      <w:i/>
      <w:iCs/>
    </w:rPr>
  </w:style>
  <w:style w:type="character" w:styleId="UyteHipercze">
    <w:name w:val="FollowedHyperlink"/>
    <w:uiPriority w:val="99"/>
    <w:semiHidden/>
    <w:unhideWhenUsed/>
    <w:rsid w:val="00DD711B"/>
    <w:rPr>
      <w:color w:val="800080"/>
      <w:u w:val="single"/>
    </w:rPr>
  </w:style>
  <w:style w:type="paragraph" w:styleId="NormalnyWeb">
    <w:name w:val="Normal (Web)"/>
    <w:basedOn w:val="Normalny"/>
    <w:uiPriority w:val="99"/>
    <w:unhideWhenUsed/>
    <w:rsid w:val="00881D49"/>
    <w:pPr>
      <w:spacing w:after="0" w:line="240" w:lineRule="auto"/>
    </w:pPr>
    <w:rPr>
      <w:rFonts w:ascii="Times New Roman" w:hAnsi="Times New Roman"/>
      <w:sz w:val="24"/>
      <w:szCs w:val="24"/>
      <w:lang w:eastAsia="pl-PL"/>
    </w:rPr>
  </w:style>
  <w:style w:type="character" w:customStyle="1" w:styleId="Hyperlink0">
    <w:name w:val="Hyperlink.0"/>
    <w:rsid w:val="00DA5750"/>
    <w:rPr>
      <w:rFonts w:ascii="Arial" w:eastAsia="Arial" w:hAnsi="Arial" w:cs="Arial"/>
      <w:color w:val="0563C1"/>
      <w:sz w:val="18"/>
      <w:szCs w:val="18"/>
      <w:u w:val="single" w:color="0563C1"/>
    </w:rPr>
  </w:style>
  <w:style w:type="character" w:styleId="Pogrubienie">
    <w:name w:val="Strong"/>
    <w:uiPriority w:val="22"/>
    <w:qFormat/>
    <w:rsid w:val="00DA5750"/>
    <w:rPr>
      <w:b/>
      <w:bCs/>
    </w:rPr>
  </w:style>
  <w:style w:type="paragraph" w:customStyle="1" w:styleId="align-justify1">
    <w:name w:val="align-justify1"/>
    <w:basedOn w:val="Normalny"/>
    <w:rsid w:val="00486897"/>
    <w:pPr>
      <w:spacing w:after="225" w:line="240" w:lineRule="auto"/>
      <w:jc w:val="both"/>
    </w:pPr>
    <w:rPr>
      <w:rFonts w:ascii="Times New Roman" w:hAnsi="Times New Roman"/>
      <w:sz w:val="24"/>
      <w:szCs w:val="24"/>
      <w:lang w:eastAsia="pl-PL"/>
    </w:rPr>
  </w:style>
  <w:style w:type="paragraph" w:customStyle="1" w:styleId="align-right">
    <w:name w:val="align-right"/>
    <w:basedOn w:val="Normalny"/>
    <w:rsid w:val="00EC079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D51C28"/>
    <w:rPr>
      <w:rFonts w:ascii="Calibri Light" w:eastAsia="Times New Roman" w:hAnsi="Calibri Light" w:cs="Times New Roman"/>
      <w:b/>
      <w:bCs/>
      <w:kern w:val="32"/>
      <w:sz w:val="32"/>
      <w:szCs w:val="32"/>
      <w:lang w:eastAsia="en-US"/>
    </w:rPr>
  </w:style>
  <w:style w:type="character" w:customStyle="1" w:styleId="Nagwek2Znak">
    <w:name w:val="Nagłówek 2 Znak"/>
    <w:link w:val="Nagwek2"/>
    <w:uiPriority w:val="9"/>
    <w:semiHidden/>
    <w:rsid w:val="00D51C28"/>
    <w:rPr>
      <w:rFonts w:ascii="Calibri Light" w:eastAsia="Times New Roman" w:hAnsi="Calibri Light" w:cs="Times New Roman"/>
      <w:b/>
      <w:bCs/>
      <w:i/>
      <w:iCs/>
      <w:sz w:val="28"/>
      <w:szCs w:val="28"/>
      <w:lang w:eastAsia="en-US"/>
    </w:rPr>
  </w:style>
  <w:style w:type="paragraph" w:customStyle="1" w:styleId="Default">
    <w:name w:val="Default"/>
    <w:rsid w:val="00795A8F"/>
    <w:pPr>
      <w:autoSpaceDE w:val="0"/>
      <w:autoSpaceDN w:val="0"/>
      <w:adjustRightInd w:val="0"/>
    </w:pPr>
    <w:rPr>
      <w:rFonts w:ascii="Times New Roman" w:eastAsia="Times New Roman" w:hAnsi="Times New Roman"/>
      <w:color w:val="000000"/>
      <w:sz w:val="24"/>
      <w:szCs w:val="24"/>
    </w:rPr>
  </w:style>
  <w:style w:type="table" w:styleId="Tabela-Siatka">
    <w:name w:val="Table Grid"/>
    <w:basedOn w:val="Standardowy"/>
    <w:uiPriority w:val="59"/>
    <w:rsid w:val="0041618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Normalny"/>
    <w:rsid w:val="007D1FBF"/>
    <w:pPr>
      <w:spacing w:before="100" w:beforeAutospacing="1" w:after="100" w:afterAutospacing="1" w:line="240" w:lineRule="auto"/>
    </w:pPr>
    <w:rPr>
      <w:rFonts w:ascii="Times New Roman" w:eastAsiaTheme="minorHAnsi" w:hAnsi="Times New Roman"/>
      <w:sz w:val="24"/>
      <w:szCs w:val="24"/>
      <w:lang w:eastAsia="pl-PL"/>
    </w:rPr>
  </w:style>
  <w:style w:type="character" w:customStyle="1" w:styleId="null1">
    <w:name w:val="null1"/>
    <w:basedOn w:val="Domylnaczcionkaakapitu"/>
    <w:rsid w:val="007D1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6587">
      <w:bodyDiv w:val="1"/>
      <w:marLeft w:val="0"/>
      <w:marRight w:val="0"/>
      <w:marTop w:val="0"/>
      <w:marBottom w:val="0"/>
      <w:divBdr>
        <w:top w:val="none" w:sz="0" w:space="0" w:color="auto"/>
        <w:left w:val="none" w:sz="0" w:space="0" w:color="auto"/>
        <w:bottom w:val="none" w:sz="0" w:space="0" w:color="auto"/>
        <w:right w:val="none" w:sz="0" w:space="0" w:color="auto"/>
      </w:divBdr>
    </w:div>
    <w:div w:id="127817239">
      <w:bodyDiv w:val="1"/>
      <w:marLeft w:val="0"/>
      <w:marRight w:val="0"/>
      <w:marTop w:val="0"/>
      <w:marBottom w:val="0"/>
      <w:divBdr>
        <w:top w:val="none" w:sz="0" w:space="0" w:color="auto"/>
        <w:left w:val="none" w:sz="0" w:space="0" w:color="auto"/>
        <w:bottom w:val="none" w:sz="0" w:space="0" w:color="auto"/>
        <w:right w:val="none" w:sz="0" w:space="0" w:color="auto"/>
      </w:divBdr>
    </w:div>
    <w:div w:id="166017513">
      <w:bodyDiv w:val="1"/>
      <w:marLeft w:val="0"/>
      <w:marRight w:val="0"/>
      <w:marTop w:val="0"/>
      <w:marBottom w:val="0"/>
      <w:divBdr>
        <w:top w:val="none" w:sz="0" w:space="0" w:color="auto"/>
        <w:left w:val="none" w:sz="0" w:space="0" w:color="auto"/>
        <w:bottom w:val="none" w:sz="0" w:space="0" w:color="auto"/>
        <w:right w:val="none" w:sz="0" w:space="0" w:color="auto"/>
      </w:divBdr>
    </w:div>
    <w:div w:id="466319519">
      <w:bodyDiv w:val="1"/>
      <w:marLeft w:val="0"/>
      <w:marRight w:val="0"/>
      <w:marTop w:val="0"/>
      <w:marBottom w:val="0"/>
      <w:divBdr>
        <w:top w:val="none" w:sz="0" w:space="0" w:color="auto"/>
        <w:left w:val="none" w:sz="0" w:space="0" w:color="auto"/>
        <w:bottom w:val="none" w:sz="0" w:space="0" w:color="auto"/>
        <w:right w:val="none" w:sz="0" w:space="0" w:color="auto"/>
      </w:divBdr>
    </w:div>
    <w:div w:id="590938221">
      <w:bodyDiv w:val="1"/>
      <w:marLeft w:val="0"/>
      <w:marRight w:val="0"/>
      <w:marTop w:val="0"/>
      <w:marBottom w:val="0"/>
      <w:divBdr>
        <w:top w:val="none" w:sz="0" w:space="0" w:color="auto"/>
        <w:left w:val="none" w:sz="0" w:space="0" w:color="auto"/>
        <w:bottom w:val="none" w:sz="0" w:space="0" w:color="auto"/>
        <w:right w:val="none" w:sz="0" w:space="0" w:color="auto"/>
      </w:divBdr>
    </w:div>
    <w:div w:id="631637160">
      <w:bodyDiv w:val="1"/>
      <w:marLeft w:val="0"/>
      <w:marRight w:val="0"/>
      <w:marTop w:val="0"/>
      <w:marBottom w:val="0"/>
      <w:divBdr>
        <w:top w:val="none" w:sz="0" w:space="0" w:color="auto"/>
        <w:left w:val="none" w:sz="0" w:space="0" w:color="auto"/>
        <w:bottom w:val="none" w:sz="0" w:space="0" w:color="auto"/>
        <w:right w:val="none" w:sz="0" w:space="0" w:color="auto"/>
      </w:divBdr>
      <w:divsChild>
        <w:div w:id="1472673013">
          <w:marLeft w:val="0"/>
          <w:marRight w:val="0"/>
          <w:marTop w:val="0"/>
          <w:marBottom w:val="0"/>
          <w:divBdr>
            <w:top w:val="none" w:sz="0" w:space="0" w:color="auto"/>
            <w:left w:val="none" w:sz="0" w:space="0" w:color="auto"/>
            <w:bottom w:val="none" w:sz="0" w:space="0" w:color="auto"/>
            <w:right w:val="none" w:sz="0" w:space="0" w:color="auto"/>
          </w:divBdr>
        </w:div>
        <w:div w:id="1874922726">
          <w:marLeft w:val="0"/>
          <w:marRight w:val="0"/>
          <w:marTop w:val="0"/>
          <w:marBottom w:val="0"/>
          <w:divBdr>
            <w:top w:val="none" w:sz="0" w:space="0" w:color="auto"/>
            <w:left w:val="none" w:sz="0" w:space="0" w:color="auto"/>
            <w:bottom w:val="none" w:sz="0" w:space="0" w:color="auto"/>
            <w:right w:val="none" w:sz="0" w:space="0" w:color="auto"/>
          </w:divBdr>
        </w:div>
      </w:divsChild>
    </w:div>
    <w:div w:id="743768185">
      <w:bodyDiv w:val="1"/>
      <w:marLeft w:val="0"/>
      <w:marRight w:val="0"/>
      <w:marTop w:val="0"/>
      <w:marBottom w:val="0"/>
      <w:divBdr>
        <w:top w:val="none" w:sz="0" w:space="0" w:color="auto"/>
        <w:left w:val="none" w:sz="0" w:space="0" w:color="auto"/>
        <w:bottom w:val="none" w:sz="0" w:space="0" w:color="auto"/>
        <w:right w:val="none" w:sz="0" w:space="0" w:color="auto"/>
      </w:divBdr>
    </w:div>
    <w:div w:id="748698644">
      <w:bodyDiv w:val="1"/>
      <w:marLeft w:val="0"/>
      <w:marRight w:val="0"/>
      <w:marTop w:val="0"/>
      <w:marBottom w:val="0"/>
      <w:divBdr>
        <w:top w:val="none" w:sz="0" w:space="0" w:color="auto"/>
        <w:left w:val="none" w:sz="0" w:space="0" w:color="auto"/>
        <w:bottom w:val="none" w:sz="0" w:space="0" w:color="auto"/>
        <w:right w:val="none" w:sz="0" w:space="0" w:color="auto"/>
      </w:divBdr>
    </w:div>
    <w:div w:id="751774502">
      <w:bodyDiv w:val="1"/>
      <w:marLeft w:val="0"/>
      <w:marRight w:val="0"/>
      <w:marTop w:val="0"/>
      <w:marBottom w:val="0"/>
      <w:divBdr>
        <w:top w:val="none" w:sz="0" w:space="0" w:color="auto"/>
        <w:left w:val="none" w:sz="0" w:space="0" w:color="auto"/>
        <w:bottom w:val="none" w:sz="0" w:space="0" w:color="auto"/>
        <w:right w:val="none" w:sz="0" w:space="0" w:color="auto"/>
      </w:divBdr>
    </w:div>
    <w:div w:id="759327199">
      <w:bodyDiv w:val="1"/>
      <w:marLeft w:val="0"/>
      <w:marRight w:val="0"/>
      <w:marTop w:val="0"/>
      <w:marBottom w:val="0"/>
      <w:divBdr>
        <w:top w:val="none" w:sz="0" w:space="0" w:color="auto"/>
        <w:left w:val="none" w:sz="0" w:space="0" w:color="auto"/>
        <w:bottom w:val="none" w:sz="0" w:space="0" w:color="auto"/>
        <w:right w:val="none" w:sz="0" w:space="0" w:color="auto"/>
      </w:divBdr>
    </w:div>
    <w:div w:id="813106021">
      <w:bodyDiv w:val="1"/>
      <w:marLeft w:val="0"/>
      <w:marRight w:val="0"/>
      <w:marTop w:val="0"/>
      <w:marBottom w:val="0"/>
      <w:divBdr>
        <w:top w:val="none" w:sz="0" w:space="0" w:color="auto"/>
        <w:left w:val="none" w:sz="0" w:space="0" w:color="auto"/>
        <w:bottom w:val="none" w:sz="0" w:space="0" w:color="auto"/>
        <w:right w:val="none" w:sz="0" w:space="0" w:color="auto"/>
      </w:divBdr>
      <w:divsChild>
        <w:div w:id="585848235">
          <w:marLeft w:val="0"/>
          <w:marRight w:val="0"/>
          <w:marTop w:val="0"/>
          <w:marBottom w:val="0"/>
          <w:divBdr>
            <w:top w:val="none" w:sz="0" w:space="0" w:color="auto"/>
            <w:left w:val="none" w:sz="0" w:space="0" w:color="auto"/>
            <w:bottom w:val="none" w:sz="0" w:space="0" w:color="auto"/>
            <w:right w:val="none" w:sz="0" w:space="0" w:color="auto"/>
          </w:divBdr>
          <w:divsChild>
            <w:div w:id="1607075297">
              <w:marLeft w:val="0"/>
              <w:marRight w:val="0"/>
              <w:marTop w:val="0"/>
              <w:marBottom w:val="0"/>
              <w:divBdr>
                <w:top w:val="none" w:sz="0" w:space="0" w:color="auto"/>
                <w:left w:val="none" w:sz="0" w:space="0" w:color="auto"/>
                <w:bottom w:val="none" w:sz="0" w:space="0" w:color="auto"/>
                <w:right w:val="none" w:sz="0" w:space="0" w:color="auto"/>
              </w:divBdr>
              <w:divsChild>
                <w:div w:id="620845525">
                  <w:marLeft w:val="0"/>
                  <w:marRight w:val="0"/>
                  <w:marTop w:val="0"/>
                  <w:marBottom w:val="0"/>
                  <w:divBdr>
                    <w:top w:val="none" w:sz="0" w:space="0" w:color="auto"/>
                    <w:left w:val="none" w:sz="0" w:space="0" w:color="auto"/>
                    <w:bottom w:val="none" w:sz="0" w:space="0" w:color="auto"/>
                    <w:right w:val="none" w:sz="0" w:space="0" w:color="auto"/>
                  </w:divBdr>
                  <w:divsChild>
                    <w:div w:id="832914227">
                      <w:marLeft w:val="0"/>
                      <w:marRight w:val="0"/>
                      <w:marTop w:val="0"/>
                      <w:marBottom w:val="0"/>
                      <w:divBdr>
                        <w:top w:val="none" w:sz="0" w:space="0" w:color="auto"/>
                        <w:left w:val="none" w:sz="0" w:space="0" w:color="auto"/>
                        <w:bottom w:val="none" w:sz="0" w:space="0" w:color="auto"/>
                        <w:right w:val="none" w:sz="0" w:space="0" w:color="auto"/>
                      </w:divBdr>
                      <w:divsChild>
                        <w:div w:id="821383602">
                          <w:marLeft w:val="0"/>
                          <w:marRight w:val="0"/>
                          <w:marTop w:val="0"/>
                          <w:marBottom w:val="0"/>
                          <w:divBdr>
                            <w:top w:val="none" w:sz="0" w:space="0" w:color="auto"/>
                            <w:left w:val="none" w:sz="0" w:space="0" w:color="auto"/>
                            <w:bottom w:val="none" w:sz="0" w:space="0" w:color="auto"/>
                            <w:right w:val="none" w:sz="0" w:space="0" w:color="auto"/>
                          </w:divBdr>
                          <w:divsChild>
                            <w:div w:id="951547777">
                              <w:marLeft w:val="0"/>
                              <w:marRight w:val="0"/>
                              <w:marTop w:val="0"/>
                              <w:marBottom w:val="0"/>
                              <w:divBdr>
                                <w:top w:val="none" w:sz="0" w:space="0" w:color="auto"/>
                                <w:left w:val="none" w:sz="0" w:space="0" w:color="auto"/>
                                <w:bottom w:val="none" w:sz="0" w:space="0" w:color="auto"/>
                                <w:right w:val="none" w:sz="0" w:space="0" w:color="auto"/>
                              </w:divBdr>
                              <w:divsChild>
                                <w:div w:id="1227764050">
                                  <w:marLeft w:val="0"/>
                                  <w:marRight w:val="0"/>
                                  <w:marTop w:val="0"/>
                                  <w:marBottom w:val="0"/>
                                  <w:divBdr>
                                    <w:top w:val="none" w:sz="0" w:space="0" w:color="auto"/>
                                    <w:left w:val="none" w:sz="0" w:space="0" w:color="auto"/>
                                    <w:bottom w:val="none" w:sz="0" w:space="0" w:color="auto"/>
                                    <w:right w:val="none" w:sz="0" w:space="0" w:color="auto"/>
                                  </w:divBdr>
                                  <w:divsChild>
                                    <w:div w:id="49626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763504">
      <w:bodyDiv w:val="1"/>
      <w:marLeft w:val="0"/>
      <w:marRight w:val="0"/>
      <w:marTop w:val="0"/>
      <w:marBottom w:val="0"/>
      <w:divBdr>
        <w:top w:val="none" w:sz="0" w:space="0" w:color="auto"/>
        <w:left w:val="none" w:sz="0" w:space="0" w:color="auto"/>
        <w:bottom w:val="none" w:sz="0" w:space="0" w:color="auto"/>
        <w:right w:val="none" w:sz="0" w:space="0" w:color="auto"/>
      </w:divBdr>
    </w:div>
    <w:div w:id="969045160">
      <w:bodyDiv w:val="1"/>
      <w:marLeft w:val="0"/>
      <w:marRight w:val="0"/>
      <w:marTop w:val="0"/>
      <w:marBottom w:val="0"/>
      <w:divBdr>
        <w:top w:val="none" w:sz="0" w:space="0" w:color="auto"/>
        <w:left w:val="none" w:sz="0" w:space="0" w:color="auto"/>
        <w:bottom w:val="none" w:sz="0" w:space="0" w:color="auto"/>
        <w:right w:val="none" w:sz="0" w:space="0" w:color="auto"/>
      </w:divBdr>
    </w:div>
    <w:div w:id="983774732">
      <w:bodyDiv w:val="1"/>
      <w:marLeft w:val="0"/>
      <w:marRight w:val="0"/>
      <w:marTop w:val="0"/>
      <w:marBottom w:val="0"/>
      <w:divBdr>
        <w:top w:val="none" w:sz="0" w:space="0" w:color="auto"/>
        <w:left w:val="none" w:sz="0" w:space="0" w:color="auto"/>
        <w:bottom w:val="none" w:sz="0" w:space="0" w:color="auto"/>
        <w:right w:val="none" w:sz="0" w:space="0" w:color="auto"/>
      </w:divBdr>
    </w:div>
    <w:div w:id="1056322603">
      <w:bodyDiv w:val="1"/>
      <w:marLeft w:val="0"/>
      <w:marRight w:val="0"/>
      <w:marTop w:val="0"/>
      <w:marBottom w:val="0"/>
      <w:divBdr>
        <w:top w:val="none" w:sz="0" w:space="0" w:color="auto"/>
        <w:left w:val="none" w:sz="0" w:space="0" w:color="auto"/>
        <w:bottom w:val="none" w:sz="0" w:space="0" w:color="auto"/>
        <w:right w:val="none" w:sz="0" w:space="0" w:color="auto"/>
      </w:divBdr>
    </w:div>
    <w:div w:id="1083572262">
      <w:bodyDiv w:val="1"/>
      <w:marLeft w:val="0"/>
      <w:marRight w:val="0"/>
      <w:marTop w:val="0"/>
      <w:marBottom w:val="0"/>
      <w:divBdr>
        <w:top w:val="none" w:sz="0" w:space="0" w:color="auto"/>
        <w:left w:val="none" w:sz="0" w:space="0" w:color="auto"/>
        <w:bottom w:val="none" w:sz="0" w:space="0" w:color="auto"/>
        <w:right w:val="none" w:sz="0" w:space="0" w:color="auto"/>
      </w:divBdr>
    </w:div>
    <w:div w:id="1087965161">
      <w:bodyDiv w:val="1"/>
      <w:marLeft w:val="0"/>
      <w:marRight w:val="0"/>
      <w:marTop w:val="0"/>
      <w:marBottom w:val="0"/>
      <w:divBdr>
        <w:top w:val="none" w:sz="0" w:space="0" w:color="auto"/>
        <w:left w:val="none" w:sz="0" w:space="0" w:color="auto"/>
        <w:bottom w:val="none" w:sz="0" w:space="0" w:color="auto"/>
        <w:right w:val="none" w:sz="0" w:space="0" w:color="auto"/>
      </w:divBdr>
    </w:div>
    <w:div w:id="1127890735">
      <w:bodyDiv w:val="1"/>
      <w:marLeft w:val="0"/>
      <w:marRight w:val="0"/>
      <w:marTop w:val="0"/>
      <w:marBottom w:val="0"/>
      <w:divBdr>
        <w:top w:val="none" w:sz="0" w:space="0" w:color="auto"/>
        <w:left w:val="none" w:sz="0" w:space="0" w:color="auto"/>
        <w:bottom w:val="none" w:sz="0" w:space="0" w:color="auto"/>
        <w:right w:val="none" w:sz="0" w:space="0" w:color="auto"/>
      </w:divBdr>
    </w:div>
    <w:div w:id="1295989584">
      <w:bodyDiv w:val="1"/>
      <w:marLeft w:val="0"/>
      <w:marRight w:val="0"/>
      <w:marTop w:val="0"/>
      <w:marBottom w:val="0"/>
      <w:divBdr>
        <w:top w:val="none" w:sz="0" w:space="0" w:color="auto"/>
        <w:left w:val="none" w:sz="0" w:space="0" w:color="auto"/>
        <w:bottom w:val="none" w:sz="0" w:space="0" w:color="auto"/>
        <w:right w:val="none" w:sz="0" w:space="0" w:color="auto"/>
      </w:divBdr>
    </w:div>
    <w:div w:id="1324626533">
      <w:bodyDiv w:val="1"/>
      <w:marLeft w:val="0"/>
      <w:marRight w:val="0"/>
      <w:marTop w:val="0"/>
      <w:marBottom w:val="0"/>
      <w:divBdr>
        <w:top w:val="none" w:sz="0" w:space="0" w:color="auto"/>
        <w:left w:val="none" w:sz="0" w:space="0" w:color="auto"/>
        <w:bottom w:val="none" w:sz="0" w:space="0" w:color="auto"/>
        <w:right w:val="none" w:sz="0" w:space="0" w:color="auto"/>
      </w:divBdr>
    </w:div>
    <w:div w:id="1353726367">
      <w:bodyDiv w:val="1"/>
      <w:marLeft w:val="0"/>
      <w:marRight w:val="0"/>
      <w:marTop w:val="0"/>
      <w:marBottom w:val="0"/>
      <w:divBdr>
        <w:top w:val="none" w:sz="0" w:space="0" w:color="auto"/>
        <w:left w:val="none" w:sz="0" w:space="0" w:color="auto"/>
        <w:bottom w:val="none" w:sz="0" w:space="0" w:color="auto"/>
        <w:right w:val="none" w:sz="0" w:space="0" w:color="auto"/>
      </w:divBdr>
    </w:div>
    <w:div w:id="1456366214">
      <w:bodyDiv w:val="1"/>
      <w:marLeft w:val="0"/>
      <w:marRight w:val="0"/>
      <w:marTop w:val="0"/>
      <w:marBottom w:val="0"/>
      <w:divBdr>
        <w:top w:val="none" w:sz="0" w:space="0" w:color="auto"/>
        <w:left w:val="none" w:sz="0" w:space="0" w:color="auto"/>
        <w:bottom w:val="none" w:sz="0" w:space="0" w:color="auto"/>
        <w:right w:val="none" w:sz="0" w:space="0" w:color="auto"/>
      </w:divBdr>
      <w:divsChild>
        <w:div w:id="191767430">
          <w:marLeft w:val="0"/>
          <w:marRight w:val="0"/>
          <w:marTop w:val="0"/>
          <w:marBottom w:val="0"/>
          <w:divBdr>
            <w:top w:val="none" w:sz="0" w:space="0" w:color="auto"/>
            <w:left w:val="none" w:sz="0" w:space="0" w:color="auto"/>
            <w:bottom w:val="none" w:sz="0" w:space="0" w:color="auto"/>
            <w:right w:val="none" w:sz="0" w:space="0" w:color="auto"/>
          </w:divBdr>
        </w:div>
        <w:div w:id="799153418">
          <w:marLeft w:val="0"/>
          <w:marRight w:val="0"/>
          <w:marTop w:val="0"/>
          <w:marBottom w:val="0"/>
          <w:divBdr>
            <w:top w:val="none" w:sz="0" w:space="0" w:color="auto"/>
            <w:left w:val="none" w:sz="0" w:space="0" w:color="auto"/>
            <w:bottom w:val="none" w:sz="0" w:space="0" w:color="auto"/>
            <w:right w:val="none" w:sz="0" w:space="0" w:color="auto"/>
          </w:divBdr>
        </w:div>
      </w:divsChild>
    </w:div>
    <w:div w:id="1457410226">
      <w:bodyDiv w:val="1"/>
      <w:marLeft w:val="0"/>
      <w:marRight w:val="0"/>
      <w:marTop w:val="0"/>
      <w:marBottom w:val="0"/>
      <w:divBdr>
        <w:top w:val="none" w:sz="0" w:space="0" w:color="auto"/>
        <w:left w:val="none" w:sz="0" w:space="0" w:color="auto"/>
        <w:bottom w:val="none" w:sz="0" w:space="0" w:color="auto"/>
        <w:right w:val="none" w:sz="0" w:space="0" w:color="auto"/>
      </w:divBdr>
    </w:div>
    <w:div w:id="1476605122">
      <w:bodyDiv w:val="1"/>
      <w:marLeft w:val="0"/>
      <w:marRight w:val="0"/>
      <w:marTop w:val="0"/>
      <w:marBottom w:val="0"/>
      <w:divBdr>
        <w:top w:val="none" w:sz="0" w:space="0" w:color="auto"/>
        <w:left w:val="none" w:sz="0" w:space="0" w:color="auto"/>
        <w:bottom w:val="none" w:sz="0" w:space="0" w:color="auto"/>
        <w:right w:val="none" w:sz="0" w:space="0" w:color="auto"/>
      </w:divBdr>
    </w:div>
    <w:div w:id="1560481995">
      <w:bodyDiv w:val="1"/>
      <w:marLeft w:val="0"/>
      <w:marRight w:val="0"/>
      <w:marTop w:val="0"/>
      <w:marBottom w:val="0"/>
      <w:divBdr>
        <w:top w:val="none" w:sz="0" w:space="0" w:color="auto"/>
        <w:left w:val="none" w:sz="0" w:space="0" w:color="auto"/>
        <w:bottom w:val="none" w:sz="0" w:space="0" w:color="auto"/>
        <w:right w:val="none" w:sz="0" w:space="0" w:color="auto"/>
      </w:divBdr>
      <w:divsChild>
        <w:div w:id="520630558">
          <w:marLeft w:val="0"/>
          <w:marRight w:val="0"/>
          <w:marTop w:val="0"/>
          <w:marBottom w:val="0"/>
          <w:divBdr>
            <w:top w:val="none" w:sz="0" w:space="0" w:color="auto"/>
            <w:left w:val="none" w:sz="0" w:space="0" w:color="auto"/>
            <w:bottom w:val="none" w:sz="0" w:space="0" w:color="auto"/>
            <w:right w:val="none" w:sz="0" w:space="0" w:color="auto"/>
          </w:divBdr>
        </w:div>
        <w:div w:id="542447705">
          <w:marLeft w:val="0"/>
          <w:marRight w:val="0"/>
          <w:marTop w:val="0"/>
          <w:marBottom w:val="0"/>
          <w:divBdr>
            <w:top w:val="none" w:sz="0" w:space="0" w:color="auto"/>
            <w:left w:val="none" w:sz="0" w:space="0" w:color="auto"/>
            <w:bottom w:val="none" w:sz="0" w:space="0" w:color="auto"/>
            <w:right w:val="none" w:sz="0" w:space="0" w:color="auto"/>
          </w:divBdr>
        </w:div>
        <w:div w:id="894851630">
          <w:marLeft w:val="0"/>
          <w:marRight w:val="0"/>
          <w:marTop w:val="0"/>
          <w:marBottom w:val="0"/>
          <w:divBdr>
            <w:top w:val="none" w:sz="0" w:space="0" w:color="auto"/>
            <w:left w:val="none" w:sz="0" w:space="0" w:color="auto"/>
            <w:bottom w:val="none" w:sz="0" w:space="0" w:color="auto"/>
            <w:right w:val="none" w:sz="0" w:space="0" w:color="auto"/>
          </w:divBdr>
        </w:div>
        <w:div w:id="1192231166">
          <w:marLeft w:val="0"/>
          <w:marRight w:val="0"/>
          <w:marTop w:val="0"/>
          <w:marBottom w:val="0"/>
          <w:divBdr>
            <w:top w:val="none" w:sz="0" w:space="0" w:color="auto"/>
            <w:left w:val="none" w:sz="0" w:space="0" w:color="auto"/>
            <w:bottom w:val="none" w:sz="0" w:space="0" w:color="auto"/>
            <w:right w:val="none" w:sz="0" w:space="0" w:color="auto"/>
          </w:divBdr>
        </w:div>
        <w:div w:id="1241794123">
          <w:marLeft w:val="0"/>
          <w:marRight w:val="0"/>
          <w:marTop w:val="0"/>
          <w:marBottom w:val="0"/>
          <w:divBdr>
            <w:top w:val="none" w:sz="0" w:space="0" w:color="auto"/>
            <w:left w:val="none" w:sz="0" w:space="0" w:color="auto"/>
            <w:bottom w:val="none" w:sz="0" w:space="0" w:color="auto"/>
            <w:right w:val="none" w:sz="0" w:space="0" w:color="auto"/>
          </w:divBdr>
        </w:div>
        <w:div w:id="1264877292">
          <w:marLeft w:val="0"/>
          <w:marRight w:val="0"/>
          <w:marTop w:val="0"/>
          <w:marBottom w:val="0"/>
          <w:divBdr>
            <w:top w:val="none" w:sz="0" w:space="0" w:color="auto"/>
            <w:left w:val="none" w:sz="0" w:space="0" w:color="auto"/>
            <w:bottom w:val="none" w:sz="0" w:space="0" w:color="auto"/>
            <w:right w:val="none" w:sz="0" w:space="0" w:color="auto"/>
          </w:divBdr>
        </w:div>
      </w:divsChild>
    </w:div>
    <w:div w:id="1575626905">
      <w:bodyDiv w:val="1"/>
      <w:marLeft w:val="0"/>
      <w:marRight w:val="0"/>
      <w:marTop w:val="0"/>
      <w:marBottom w:val="0"/>
      <w:divBdr>
        <w:top w:val="none" w:sz="0" w:space="0" w:color="auto"/>
        <w:left w:val="none" w:sz="0" w:space="0" w:color="auto"/>
        <w:bottom w:val="none" w:sz="0" w:space="0" w:color="auto"/>
        <w:right w:val="none" w:sz="0" w:space="0" w:color="auto"/>
      </w:divBdr>
    </w:div>
    <w:div w:id="1712684332">
      <w:bodyDiv w:val="1"/>
      <w:marLeft w:val="0"/>
      <w:marRight w:val="0"/>
      <w:marTop w:val="0"/>
      <w:marBottom w:val="0"/>
      <w:divBdr>
        <w:top w:val="none" w:sz="0" w:space="0" w:color="auto"/>
        <w:left w:val="none" w:sz="0" w:space="0" w:color="auto"/>
        <w:bottom w:val="none" w:sz="0" w:space="0" w:color="auto"/>
        <w:right w:val="none" w:sz="0" w:space="0" w:color="auto"/>
      </w:divBdr>
    </w:div>
    <w:div w:id="1716467441">
      <w:bodyDiv w:val="1"/>
      <w:marLeft w:val="0"/>
      <w:marRight w:val="0"/>
      <w:marTop w:val="0"/>
      <w:marBottom w:val="0"/>
      <w:divBdr>
        <w:top w:val="none" w:sz="0" w:space="0" w:color="auto"/>
        <w:left w:val="none" w:sz="0" w:space="0" w:color="auto"/>
        <w:bottom w:val="none" w:sz="0" w:space="0" w:color="auto"/>
        <w:right w:val="none" w:sz="0" w:space="0" w:color="auto"/>
      </w:divBdr>
    </w:div>
    <w:div w:id="1765609139">
      <w:bodyDiv w:val="1"/>
      <w:marLeft w:val="0"/>
      <w:marRight w:val="0"/>
      <w:marTop w:val="0"/>
      <w:marBottom w:val="0"/>
      <w:divBdr>
        <w:top w:val="none" w:sz="0" w:space="0" w:color="auto"/>
        <w:left w:val="none" w:sz="0" w:space="0" w:color="auto"/>
        <w:bottom w:val="none" w:sz="0" w:space="0" w:color="auto"/>
        <w:right w:val="none" w:sz="0" w:space="0" w:color="auto"/>
      </w:divBdr>
    </w:div>
    <w:div w:id="1791364392">
      <w:bodyDiv w:val="1"/>
      <w:marLeft w:val="0"/>
      <w:marRight w:val="0"/>
      <w:marTop w:val="0"/>
      <w:marBottom w:val="0"/>
      <w:divBdr>
        <w:top w:val="none" w:sz="0" w:space="0" w:color="auto"/>
        <w:left w:val="none" w:sz="0" w:space="0" w:color="auto"/>
        <w:bottom w:val="none" w:sz="0" w:space="0" w:color="auto"/>
        <w:right w:val="none" w:sz="0" w:space="0" w:color="auto"/>
      </w:divBdr>
    </w:div>
    <w:div w:id="1823689651">
      <w:bodyDiv w:val="1"/>
      <w:marLeft w:val="0"/>
      <w:marRight w:val="0"/>
      <w:marTop w:val="0"/>
      <w:marBottom w:val="0"/>
      <w:divBdr>
        <w:top w:val="none" w:sz="0" w:space="0" w:color="auto"/>
        <w:left w:val="none" w:sz="0" w:space="0" w:color="auto"/>
        <w:bottom w:val="none" w:sz="0" w:space="0" w:color="auto"/>
        <w:right w:val="none" w:sz="0" w:space="0" w:color="auto"/>
      </w:divBdr>
    </w:div>
    <w:div w:id="1844277943">
      <w:bodyDiv w:val="1"/>
      <w:marLeft w:val="0"/>
      <w:marRight w:val="0"/>
      <w:marTop w:val="0"/>
      <w:marBottom w:val="0"/>
      <w:divBdr>
        <w:top w:val="none" w:sz="0" w:space="0" w:color="auto"/>
        <w:left w:val="none" w:sz="0" w:space="0" w:color="auto"/>
        <w:bottom w:val="none" w:sz="0" w:space="0" w:color="auto"/>
        <w:right w:val="none" w:sz="0" w:space="0" w:color="auto"/>
      </w:divBdr>
    </w:div>
    <w:div w:id="1914777477">
      <w:bodyDiv w:val="1"/>
      <w:marLeft w:val="0"/>
      <w:marRight w:val="0"/>
      <w:marTop w:val="0"/>
      <w:marBottom w:val="0"/>
      <w:divBdr>
        <w:top w:val="none" w:sz="0" w:space="0" w:color="auto"/>
        <w:left w:val="none" w:sz="0" w:space="0" w:color="auto"/>
        <w:bottom w:val="none" w:sz="0" w:space="0" w:color="auto"/>
        <w:right w:val="none" w:sz="0" w:space="0" w:color="auto"/>
      </w:divBdr>
    </w:div>
    <w:div w:id="1976518283">
      <w:bodyDiv w:val="1"/>
      <w:marLeft w:val="0"/>
      <w:marRight w:val="0"/>
      <w:marTop w:val="0"/>
      <w:marBottom w:val="0"/>
      <w:divBdr>
        <w:top w:val="none" w:sz="0" w:space="0" w:color="auto"/>
        <w:left w:val="none" w:sz="0" w:space="0" w:color="auto"/>
        <w:bottom w:val="none" w:sz="0" w:space="0" w:color="auto"/>
        <w:right w:val="none" w:sz="0" w:space="0" w:color="auto"/>
      </w:divBdr>
    </w:div>
    <w:div w:id="1979408292">
      <w:bodyDiv w:val="1"/>
      <w:marLeft w:val="0"/>
      <w:marRight w:val="0"/>
      <w:marTop w:val="0"/>
      <w:marBottom w:val="0"/>
      <w:divBdr>
        <w:top w:val="none" w:sz="0" w:space="0" w:color="auto"/>
        <w:left w:val="none" w:sz="0" w:space="0" w:color="auto"/>
        <w:bottom w:val="none" w:sz="0" w:space="0" w:color="auto"/>
        <w:right w:val="none" w:sz="0" w:space="0" w:color="auto"/>
      </w:divBdr>
    </w:div>
    <w:div w:id="2010671722">
      <w:bodyDiv w:val="1"/>
      <w:marLeft w:val="0"/>
      <w:marRight w:val="0"/>
      <w:marTop w:val="0"/>
      <w:marBottom w:val="0"/>
      <w:divBdr>
        <w:top w:val="none" w:sz="0" w:space="0" w:color="auto"/>
        <w:left w:val="none" w:sz="0" w:space="0" w:color="auto"/>
        <w:bottom w:val="none" w:sz="0" w:space="0" w:color="auto"/>
        <w:right w:val="none" w:sz="0" w:space="0" w:color="auto"/>
      </w:divBdr>
    </w:div>
    <w:div w:id="20316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rzecznik@plk-sa.pl" TargetMode="External"/><Relationship Id="rId1" Type="http://schemas.openxmlformats.org/officeDocument/2006/relationships/hyperlink" Target="mailto:rzecznik@plk-s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0F8C-5DDB-46B2-962B-D6C825A6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512</Words>
  <Characters>3074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PKP PLK S.A.</Company>
  <LinksUpToDate>false</LinksUpToDate>
  <CharactersWithSpaces>3579</CharactersWithSpaces>
  <SharedDoc>false</SharedDoc>
  <HLinks>
    <vt:vector size="12" baseType="variant">
      <vt:variant>
        <vt:i4>7733264</vt:i4>
      </vt:variant>
      <vt:variant>
        <vt:i4>0</vt:i4>
      </vt:variant>
      <vt:variant>
        <vt:i4>0</vt:i4>
      </vt:variant>
      <vt:variant>
        <vt:i4>5</vt:i4>
      </vt:variant>
      <vt:variant>
        <vt:lpwstr>mailto:rzecznik@plk-sa.pl</vt:lpwstr>
      </vt:variant>
      <vt:variant>
        <vt:lpwstr/>
      </vt:variant>
      <vt:variant>
        <vt:i4>7733264</vt:i4>
      </vt:variant>
      <vt:variant>
        <vt:i4>3</vt:i4>
      </vt:variant>
      <vt:variant>
        <vt:i4>0</vt:i4>
      </vt:variant>
      <vt:variant>
        <vt:i4>5</vt:i4>
      </vt:variant>
      <vt:variant>
        <vt:lpwstr>mailto:rzecznik@plk-sa.pl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Miernikiewicz Izabela</cp:lastModifiedBy>
  <cp:revision>2</cp:revision>
  <cp:lastPrinted>2018-08-14T11:07:00Z</cp:lastPrinted>
  <dcterms:created xsi:type="dcterms:W3CDTF">2019-06-19T12:00:00Z</dcterms:created>
  <dcterms:modified xsi:type="dcterms:W3CDTF">2019-06-21T07:36:00Z</dcterms:modified>
</cp:coreProperties>
</file>