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832A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C336272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67EA72B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3729A38C" w14:textId="666936B1" w:rsidR="00944538" w:rsidRPr="00BF3464" w:rsidRDefault="0027531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 w:rsidRPr="00BF3464">
        <w:rPr>
          <w:rFonts w:cs="Arial"/>
        </w:rPr>
        <w:t>Warszawa</w:t>
      </w:r>
      <w:r w:rsidR="00E4274D" w:rsidRPr="00BF3464">
        <w:rPr>
          <w:rFonts w:cs="Arial"/>
        </w:rPr>
        <w:t>,</w:t>
      </w:r>
      <w:r w:rsidR="004B3EF0" w:rsidRPr="00BF3464">
        <w:rPr>
          <w:rFonts w:cs="Arial"/>
        </w:rPr>
        <w:t xml:space="preserve"> </w:t>
      </w:r>
      <w:r w:rsidR="006B330E" w:rsidRPr="00BF3464">
        <w:rPr>
          <w:rFonts w:cs="Arial"/>
        </w:rPr>
        <w:t>1</w:t>
      </w:r>
      <w:r w:rsidR="004D4030">
        <w:rPr>
          <w:rFonts w:cs="Arial"/>
        </w:rPr>
        <w:t>3</w:t>
      </w:r>
      <w:r w:rsidR="00BD6A41" w:rsidRPr="00BF3464">
        <w:rPr>
          <w:rFonts w:cs="Arial"/>
        </w:rPr>
        <w:t xml:space="preserve"> </w:t>
      </w:r>
      <w:r w:rsidRPr="00BF3464">
        <w:rPr>
          <w:rFonts w:cs="Arial"/>
        </w:rPr>
        <w:t>czerwca</w:t>
      </w:r>
      <w:r w:rsidR="00CD1B06" w:rsidRPr="00BF3464">
        <w:rPr>
          <w:rFonts w:cs="Arial"/>
        </w:rPr>
        <w:t xml:space="preserve"> 202</w:t>
      </w:r>
      <w:r w:rsidRPr="00BF3464">
        <w:rPr>
          <w:rFonts w:cs="Arial"/>
        </w:rPr>
        <w:t>5</w:t>
      </w:r>
      <w:r w:rsidR="00944538" w:rsidRPr="00BF3464">
        <w:rPr>
          <w:rFonts w:cs="Arial"/>
        </w:rPr>
        <w:t xml:space="preserve"> r.</w:t>
      </w:r>
    </w:p>
    <w:p w14:paraId="432DE3D8" w14:textId="7965A867" w:rsidR="00805805" w:rsidRPr="00F27339" w:rsidRDefault="00805805" w:rsidP="00F27339">
      <w:pPr>
        <w:pStyle w:val="Nagwek1"/>
        <w:rPr>
          <w:rFonts w:cs="Arial"/>
          <w:sz w:val="22"/>
          <w:szCs w:val="22"/>
        </w:rPr>
      </w:pPr>
      <w:r w:rsidRPr="00F27339">
        <w:rPr>
          <w:rFonts w:cs="Arial"/>
          <w:sz w:val="22"/>
          <w:szCs w:val="22"/>
        </w:rPr>
        <w:t>PLK SA inwestuj</w:t>
      </w:r>
      <w:r w:rsidR="0081779B" w:rsidRPr="00F27339">
        <w:rPr>
          <w:rFonts w:cs="Arial"/>
          <w:sz w:val="22"/>
          <w:szCs w:val="22"/>
        </w:rPr>
        <w:t>e</w:t>
      </w:r>
      <w:r w:rsidRPr="00F27339">
        <w:rPr>
          <w:rFonts w:cs="Arial"/>
          <w:sz w:val="22"/>
          <w:szCs w:val="22"/>
        </w:rPr>
        <w:t xml:space="preserve"> miliardy z KPO w nowoczesną i bezpieczną infrastrukturę</w:t>
      </w:r>
    </w:p>
    <w:p w14:paraId="4E5952C4" w14:textId="562277B4" w:rsidR="00805805" w:rsidRPr="00805805" w:rsidRDefault="00805805" w:rsidP="00805805">
      <w:pPr>
        <w:spacing w:after="120" w:line="360" w:lineRule="auto"/>
        <w:rPr>
          <w:b/>
          <w:bCs/>
        </w:rPr>
      </w:pPr>
      <w:r w:rsidRPr="00805805">
        <w:rPr>
          <w:b/>
          <w:bCs/>
        </w:rPr>
        <w:t xml:space="preserve">Polskie Linie Kolejowe S.A., jako największy beneficjent środków z Krajowego Planu Odbudowy i Zwiększenia Odporności (KPO), realizują kompleksowy program modernizacji infrastruktury kolejowej. Dzięki </w:t>
      </w:r>
      <w:r w:rsidR="00FA209C">
        <w:rPr>
          <w:b/>
          <w:bCs/>
        </w:rPr>
        <w:t xml:space="preserve">temu wsparciu </w:t>
      </w:r>
      <w:r>
        <w:rPr>
          <w:b/>
          <w:bCs/>
        </w:rPr>
        <w:t>prowadzimy</w:t>
      </w:r>
      <w:r w:rsidRPr="00805805">
        <w:rPr>
          <w:b/>
          <w:bCs/>
        </w:rPr>
        <w:t xml:space="preserve"> 41 przedsięwzięć</w:t>
      </w:r>
      <w:r w:rsidR="0062002D">
        <w:rPr>
          <w:b/>
          <w:bCs/>
        </w:rPr>
        <w:t xml:space="preserve"> o wartości ponad 11 mld zł</w:t>
      </w:r>
      <w:r w:rsidRPr="00805805">
        <w:rPr>
          <w:b/>
          <w:bCs/>
        </w:rPr>
        <w:t xml:space="preserve">, które przekładają się na ponad 160 konkretnych zadań w całej Polsce. </w:t>
      </w:r>
      <w:r w:rsidR="00FA209C">
        <w:rPr>
          <w:b/>
          <w:bCs/>
        </w:rPr>
        <w:t xml:space="preserve">Zawarliśmy </w:t>
      </w:r>
      <w:r w:rsidRPr="00805805">
        <w:rPr>
          <w:b/>
          <w:bCs/>
        </w:rPr>
        <w:t>już ponad 120 umów o łącznej wartości przekraczającej 8 mld zł.</w:t>
      </w:r>
      <w:r w:rsidR="008434D5">
        <w:rPr>
          <w:b/>
          <w:bCs/>
        </w:rPr>
        <w:t xml:space="preserve"> Na koncie mamy już 40 zakończonych sukcesem </w:t>
      </w:r>
      <w:r w:rsidR="0062002D">
        <w:rPr>
          <w:b/>
          <w:bCs/>
        </w:rPr>
        <w:t>zadań.</w:t>
      </w:r>
    </w:p>
    <w:p w14:paraId="179A98B8" w14:textId="0A1E8E6B" w:rsidR="0059558D" w:rsidRPr="008434D5" w:rsidRDefault="00014BF3" w:rsidP="00BF3464">
      <w:pPr>
        <w:spacing w:after="120" w:line="360" w:lineRule="auto"/>
        <w:rPr>
          <w:rFonts w:cs="Arial"/>
          <w:bCs/>
        </w:rPr>
      </w:pPr>
      <w:r>
        <w:t>Przeprowadzają</w:t>
      </w:r>
      <w:r w:rsidR="00FA209C">
        <w:t>c inwestycje</w:t>
      </w:r>
      <w:r w:rsidR="00805805" w:rsidRPr="00FA209C">
        <w:t xml:space="preserve"> w ramach KPO</w:t>
      </w:r>
      <w:r w:rsidR="00FA209C">
        <w:t>,</w:t>
      </w:r>
      <w:r w:rsidR="00805805" w:rsidRPr="00FA209C">
        <w:t xml:space="preserve"> </w:t>
      </w:r>
      <w:r w:rsidR="00FA209C">
        <w:t xml:space="preserve">celujemy w </w:t>
      </w:r>
      <w:r w:rsidR="00805805" w:rsidRPr="00FA209C">
        <w:t>odbudow</w:t>
      </w:r>
      <w:r w:rsidR="00FA209C">
        <w:t>ę</w:t>
      </w:r>
      <w:r w:rsidR="00805805" w:rsidRPr="00FA209C">
        <w:t xml:space="preserve"> i unowocześnienie sieci kolejowej,</w:t>
      </w:r>
      <w:r w:rsidR="00FA209C">
        <w:t xml:space="preserve"> </w:t>
      </w:r>
      <w:r w:rsidR="00805805" w:rsidRPr="00FA209C">
        <w:t>zwiększenie przepustowości</w:t>
      </w:r>
      <w:r w:rsidR="0059558D">
        <w:t xml:space="preserve"> tras</w:t>
      </w:r>
      <w:r w:rsidR="00805805" w:rsidRPr="00FA209C">
        <w:t xml:space="preserve">, punktualności </w:t>
      </w:r>
      <w:r w:rsidR="008235C9">
        <w:t xml:space="preserve">pociągów </w:t>
      </w:r>
      <w:r w:rsidR="00805805" w:rsidRPr="00FA209C">
        <w:t>i bezpieczeństwa</w:t>
      </w:r>
      <w:r w:rsidR="00C5431A">
        <w:t xml:space="preserve"> </w:t>
      </w:r>
      <w:r w:rsidR="008235C9">
        <w:t>podróżnych</w:t>
      </w:r>
      <w:r w:rsidR="00805805" w:rsidRPr="00FA209C">
        <w:t>.</w:t>
      </w:r>
      <w:r w:rsidR="0059558D">
        <w:t xml:space="preserve"> Dążymy do </w:t>
      </w:r>
      <w:r w:rsidR="0059558D" w:rsidRPr="00805805">
        <w:rPr>
          <w:rFonts w:cs="Arial"/>
          <w:bCs/>
        </w:rPr>
        <w:t>usprawnieni</w:t>
      </w:r>
      <w:r w:rsidR="0059558D">
        <w:rPr>
          <w:rFonts w:cs="Arial"/>
          <w:bCs/>
        </w:rPr>
        <w:t>a</w:t>
      </w:r>
      <w:r w:rsidR="0059558D" w:rsidRPr="00805805">
        <w:rPr>
          <w:rFonts w:cs="Arial"/>
          <w:bCs/>
        </w:rPr>
        <w:t xml:space="preserve"> zarządzaniem ruchem kolejowym</w:t>
      </w:r>
      <w:r w:rsidR="0059558D">
        <w:rPr>
          <w:rFonts w:cs="Arial"/>
          <w:bCs/>
        </w:rPr>
        <w:t xml:space="preserve">, </w:t>
      </w:r>
      <w:r w:rsidR="0059558D" w:rsidRPr="00805805">
        <w:rPr>
          <w:rFonts w:cs="Arial"/>
          <w:bCs/>
        </w:rPr>
        <w:t>dostosowani</w:t>
      </w:r>
      <w:r w:rsidR="0059558D">
        <w:rPr>
          <w:rFonts w:cs="Arial"/>
          <w:bCs/>
        </w:rPr>
        <w:t>a</w:t>
      </w:r>
      <w:r w:rsidR="0059558D" w:rsidRPr="00805805">
        <w:rPr>
          <w:rFonts w:cs="Arial"/>
          <w:bCs/>
        </w:rPr>
        <w:t xml:space="preserve"> infrastruktury do</w:t>
      </w:r>
      <w:r w:rsidR="0059558D">
        <w:rPr>
          <w:rFonts w:cs="Arial"/>
          <w:bCs/>
        </w:rPr>
        <w:t xml:space="preserve"> </w:t>
      </w:r>
      <w:r w:rsidR="0059558D" w:rsidRPr="00805805">
        <w:rPr>
          <w:rFonts w:cs="Arial"/>
          <w:bCs/>
        </w:rPr>
        <w:t>potrzeb osób o ograniczon</w:t>
      </w:r>
      <w:r w:rsidR="0059558D">
        <w:rPr>
          <w:rFonts w:cs="Arial"/>
          <w:bCs/>
        </w:rPr>
        <w:t xml:space="preserve">ych możliwościach poruszania się oraz poprawy systemu informacji dla podróżnych </w:t>
      </w:r>
      <w:r w:rsidR="0059558D" w:rsidRPr="00805805">
        <w:rPr>
          <w:rFonts w:cs="Arial"/>
          <w:bCs/>
        </w:rPr>
        <w:t>na stacjach i</w:t>
      </w:r>
      <w:r w:rsidR="0059558D">
        <w:rPr>
          <w:rFonts w:cs="Arial"/>
          <w:bCs/>
        </w:rPr>
        <w:t xml:space="preserve"> </w:t>
      </w:r>
      <w:r w:rsidR="0059558D" w:rsidRPr="00805805">
        <w:rPr>
          <w:rFonts w:cs="Arial"/>
          <w:bCs/>
        </w:rPr>
        <w:t>przystankach</w:t>
      </w:r>
      <w:r w:rsidR="0059558D">
        <w:rPr>
          <w:rFonts w:cs="Arial"/>
          <w:bCs/>
        </w:rPr>
        <w:t>.</w:t>
      </w:r>
    </w:p>
    <w:p w14:paraId="040A7526" w14:textId="597F443F" w:rsidR="00C5431A" w:rsidRPr="00014BF3" w:rsidRDefault="00805805" w:rsidP="00BF3464">
      <w:pPr>
        <w:spacing w:after="120" w:line="360" w:lineRule="auto"/>
      </w:pPr>
      <w:r w:rsidRPr="00FA209C">
        <w:t xml:space="preserve">Program odpowiada na wyzwania związane z </w:t>
      </w:r>
      <w:r w:rsidR="00014BF3">
        <w:t>gospodarczymi skutkami</w:t>
      </w:r>
      <w:r w:rsidRPr="00FA209C">
        <w:t xml:space="preserve"> pandemii COVID-19 oraz</w:t>
      </w:r>
      <w:r w:rsidR="00014BF3">
        <w:t xml:space="preserve"> kryzysu energetycznego wywołanego</w:t>
      </w:r>
      <w:r w:rsidRPr="00FA209C">
        <w:t xml:space="preserve"> </w:t>
      </w:r>
      <w:r w:rsidR="00014BF3">
        <w:t xml:space="preserve">inwazją Rosji na Ukrainę. </w:t>
      </w:r>
      <w:r w:rsidRPr="00805805">
        <w:rPr>
          <w:rFonts w:cs="Arial"/>
          <w:bCs/>
        </w:rPr>
        <w:t>Realizacja</w:t>
      </w:r>
      <w:r w:rsidR="00C5431A">
        <w:rPr>
          <w:rFonts w:cs="Arial"/>
          <w:bCs/>
        </w:rPr>
        <w:t xml:space="preserve"> </w:t>
      </w:r>
      <w:r w:rsidR="00904FF8">
        <w:rPr>
          <w:rFonts w:cs="Arial"/>
          <w:bCs/>
        </w:rPr>
        <w:t>KPO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to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wielka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szansa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na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przyspieszenie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rozwoju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gospodarki,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a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także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ochronę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klimatu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i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poprawę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jakości</w:t>
      </w:r>
      <w:r w:rsidR="00C5431A">
        <w:rPr>
          <w:rFonts w:cs="Arial"/>
          <w:bCs/>
        </w:rPr>
        <w:t xml:space="preserve"> </w:t>
      </w:r>
      <w:r w:rsidRPr="00805805">
        <w:rPr>
          <w:rFonts w:cs="Arial"/>
          <w:bCs/>
        </w:rPr>
        <w:t>życia</w:t>
      </w:r>
      <w:r w:rsidR="00014BF3">
        <w:rPr>
          <w:rFonts w:cs="Arial"/>
          <w:bCs/>
        </w:rPr>
        <w:t>.</w:t>
      </w:r>
    </w:p>
    <w:p w14:paraId="665125EE" w14:textId="77777777" w:rsidR="00367F57" w:rsidRPr="00367F57" w:rsidRDefault="00367F57" w:rsidP="00367F57">
      <w:pPr>
        <w:pStyle w:val="Nagwek2"/>
        <w:spacing w:before="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67F57">
        <w:rPr>
          <w:rFonts w:ascii="Arial" w:hAnsi="Arial" w:cs="Arial"/>
          <w:b/>
          <w:bCs/>
          <w:color w:val="000000" w:themeColor="text1"/>
          <w:sz w:val="22"/>
          <w:szCs w:val="22"/>
        </w:rPr>
        <w:t>Kolej na konkretne efekty</w:t>
      </w:r>
    </w:p>
    <w:p w14:paraId="0E599C0C" w14:textId="2FB9E3F9" w:rsidR="000003EE" w:rsidRDefault="00367F57" w:rsidP="00805805">
      <w:pPr>
        <w:spacing w:after="120" w:line="360" w:lineRule="auto"/>
        <w:rPr>
          <w:rFonts w:cs="Arial"/>
          <w:bCs/>
        </w:rPr>
      </w:pPr>
      <w:r w:rsidRPr="00367F57">
        <w:rPr>
          <w:rFonts w:cs="Arial"/>
          <w:bCs/>
        </w:rPr>
        <w:t>Dotychczas</w:t>
      </w:r>
      <w:r w:rsidR="00BC0C3C">
        <w:rPr>
          <w:rFonts w:cs="Arial"/>
          <w:bCs/>
        </w:rPr>
        <w:t>, w ramach programu,</w:t>
      </w:r>
      <w:r w:rsidRPr="00367F57">
        <w:rPr>
          <w:rFonts w:cs="Arial"/>
          <w:bCs/>
        </w:rPr>
        <w:t xml:space="preserve"> zakończy</w:t>
      </w:r>
      <w:r>
        <w:rPr>
          <w:rFonts w:cs="Arial"/>
          <w:bCs/>
        </w:rPr>
        <w:t xml:space="preserve">liśmy </w:t>
      </w:r>
      <w:r w:rsidRPr="00367F57">
        <w:rPr>
          <w:rFonts w:cs="Arial"/>
          <w:bCs/>
        </w:rPr>
        <w:t xml:space="preserve">40 zadań </w:t>
      </w:r>
      <w:r w:rsidRPr="00D438DB">
        <w:rPr>
          <w:rFonts w:cs="Arial"/>
          <w:bCs/>
          <w:color w:val="000000" w:themeColor="text1"/>
        </w:rPr>
        <w:t xml:space="preserve">o łącznej wartości ponad 320 mln zł. </w:t>
      </w:r>
      <w:r w:rsidRPr="00367F57">
        <w:rPr>
          <w:rFonts w:cs="Arial"/>
          <w:bCs/>
        </w:rPr>
        <w:t>Obejmowały one</w:t>
      </w:r>
      <w:r w:rsidR="00F244E9">
        <w:rPr>
          <w:rFonts w:cs="Arial"/>
          <w:bCs/>
        </w:rPr>
        <w:t xml:space="preserve"> </w:t>
      </w:r>
      <w:r w:rsidRPr="00367F57">
        <w:rPr>
          <w:rFonts w:cs="Arial"/>
          <w:bCs/>
        </w:rPr>
        <w:t>modernizację 184 km linii kolejowych,</w:t>
      </w:r>
      <w:r w:rsidR="00F244E9">
        <w:rPr>
          <w:rFonts w:cs="Arial"/>
          <w:bCs/>
        </w:rPr>
        <w:t xml:space="preserve"> </w:t>
      </w:r>
      <w:r w:rsidRPr="00367F57">
        <w:rPr>
          <w:rFonts w:cs="Arial"/>
          <w:bCs/>
        </w:rPr>
        <w:t>poprawę bezpieczeństwa na 152 przejazdach</w:t>
      </w:r>
      <w:r w:rsidR="00F244E9">
        <w:rPr>
          <w:rFonts w:cs="Arial"/>
          <w:bCs/>
        </w:rPr>
        <w:t xml:space="preserve"> kolejowo-drogowych, </w:t>
      </w:r>
      <w:r w:rsidRPr="00367F57">
        <w:rPr>
          <w:rFonts w:cs="Arial"/>
          <w:bCs/>
        </w:rPr>
        <w:t>likwidację 2 wąskich gardeł,</w:t>
      </w:r>
      <w:r w:rsidR="00F244E9">
        <w:rPr>
          <w:rFonts w:cs="Arial"/>
          <w:bCs/>
        </w:rPr>
        <w:t xml:space="preserve"> </w:t>
      </w:r>
      <w:r w:rsidRPr="00367F57">
        <w:rPr>
          <w:rFonts w:cs="Arial"/>
          <w:bCs/>
        </w:rPr>
        <w:t>instalację urządzeń zdalnego sterowania w 16 lokalizacjach</w:t>
      </w:r>
      <w:r w:rsidR="00F244E9">
        <w:rPr>
          <w:rFonts w:cs="Arial"/>
          <w:bCs/>
        </w:rPr>
        <w:t xml:space="preserve"> oraz </w:t>
      </w:r>
      <w:r w:rsidR="00F244E9" w:rsidRPr="00F244E9">
        <w:rPr>
          <w:rFonts w:cs="Arial"/>
          <w:bCs/>
        </w:rPr>
        <w:t>instalację systemu dynamicznej informacji</w:t>
      </w:r>
      <w:r w:rsidR="00F244E9">
        <w:rPr>
          <w:rFonts w:cs="Arial"/>
          <w:bCs/>
        </w:rPr>
        <w:t xml:space="preserve"> pasażerskiej </w:t>
      </w:r>
      <w:r w:rsidR="00F244E9" w:rsidRPr="00F244E9">
        <w:rPr>
          <w:rFonts w:cs="Arial"/>
          <w:bCs/>
        </w:rPr>
        <w:t>w</w:t>
      </w:r>
      <w:r w:rsidR="00F244E9">
        <w:rPr>
          <w:rFonts w:cs="Arial"/>
          <w:bCs/>
        </w:rPr>
        <w:t xml:space="preserve"> </w:t>
      </w:r>
      <w:r w:rsidR="00F244E9" w:rsidRPr="00F244E9">
        <w:rPr>
          <w:rFonts w:cs="Arial"/>
          <w:bCs/>
        </w:rPr>
        <w:t>9</w:t>
      </w:r>
      <w:r w:rsidR="00F244E9">
        <w:rPr>
          <w:rFonts w:cs="Arial"/>
          <w:bCs/>
        </w:rPr>
        <w:t xml:space="preserve"> </w:t>
      </w:r>
      <w:r w:rsidR="00F244E9" w:rsidRPr="00F244E9">
        <w:rPr>
          <w:rFonts w:cs="Arial"/>
          <w:bCs/>
        </w:rPr>
        <w:t>lokalizacjach</w:t>
      </w:r>
      <w:r w:rsidR="00F244E9">
        <w:rPr>
          <w:rFonts w:cs="Arial"/>
          <w:bCs/>
        </w:rPr>
        <w:t>.</w:t>
      </w:r>
    </w:p>
    <w:p w14:paraId="3C75B05B" w14:textId="1EC439B3" w:rsidR="000003EE" w:rsidRDefault="00490F28" w:rsidP="00805805">
      <w:pPr>
        <w:spacing w:after="120" w:line="360" w:lineRule="auto"/>
        <w:rPr>
          <w:rFonts w:cs="Arial"/>
          <w:bCs/>
        </w:rPr>
      </w:pPr>
      <w:r w:rsidRPr="000003EE">
        <w:rPr>
          <w:rFonts w:cs="Arial"/>
          <w:bCs/>
        </w:rPr>
        <w:t xml:space="preserve">Efekty </w:t>
      </w:r>
      <w:r w:rsidR="000003EE" w:rsidRPr="000003EE">
        <w:rPr>
          <w:rFonts w:cs="Arial"/>
          <w:bCs/>
        </w:rPr>
        <w:t xml:space="preserve">prac </w:t>
      </w:r>
      <w:r w:rsidRPr="000003EE">
        <w:rPr>
          <w:rFonts w:cs="Arial"/>
          <w:bCs/>
        </w:rPr>
        <w:t>widać m. in. w Sulejówku</w:t>
      </w:r>
      <w:r w:rsidR="000003EE" w:rsidRPr="000003EE">
        <w:rPr>
          <w:rFonts w:cs="Arial"/>
          <w:bCs/>
        </w:rPr>
        <w:t>, gdzie zbudowa</w:t>
      </w:r>
      <w:r w:rsidR="000003EE">
        <w:rPr>
          <w:rFonts w:cs="Arial"/>
          <w:bCs/>
        </w:rPr>
        <w:t>liśmy</w:t>
      </w:r>
      <w:r w:rsidR="000003EE" w:rsidRPr="000003EE">
        <w:rPr>
          <w:rFonts w:cs="Arial"/>
          <w:bCs/>
        </w:rPr>
        <w:t xml:space="preserve"> </w:t>
      </w:r>
      <w:r w:rsidR="000003EE">
        <w:rPr>
          <w:rFonts w:cs="Arial"/>
          <w:bCs/>
        </w:rPr>
        <w:t xml:space="preserve">już </w:t>
      </w:r>
      <w:r w:rsidR="000003EE" w:rsidRPr="000003EE">
        <w:rPr>
          <w:rFonts w:cs="Arial"/>
          <w:bCs/>
        </w:rPr>
        <w:t>drugi tunel pod torami</w:t>
      </w:r>
      <w:r w:rsidR="000003EE">
        <w:rPr>
          <w:rFonts w:cs="Arial"/>
          <w:bCs/>
        </w:rPr>
        <w:t xml:space="preserve">, </w:t>
      </w:r>
      <w:r w:rsidR="000003EE" w:rsidRPr="000003EE">
        <w:rPr>
          <w:rFonts w:cs="Arial"/>
          <w:bCs/>
        </w:rPr>
        <w:t xml:space="preserve">aby poprawić bezpieczeństwo. </w:t>
      </w:r>
      <w:r w:rsidR="000003EE">
        <w:rPr>
          <w:rFonts w:cs="Arial"/>
          <w:bCs/>
        </w:rPr>
        <w:t>Otwarty 12 czerwca</w:t>
      </w:r>
      <w:r w:rsidR="000003EE" w:rsidRPr="000003EE">
        <w:rPr>
          <w:rFonts w:cs="Arial"/>
          <w:bCs/>
        </w:rPr>
        <w:t xml:space="preserve"> obiekt znajduje się na ul. Przejazd/Krasińskiego i zastąpił przejazd kolejowo-drogowy. Dzięki temu kierowcy nie muszą już czekać przed zamkniętymi rogatkami, a pociągi mogą bezpiecznie kursować z Warszawy do Terespola. Inwestycja kosztowała około 100 m</w:t>
      </w:r>
      <w:r w:rsidR="000003EE">
        <w:rPr>
          <w:rFonts w:cs="Arial"/>
          <w:bCs/>
        </w:rPr>
        <w:t xml:space="preserve">ln zł. </w:t>
      </w:r>
    </w:p>
    <w:p w14:paraId="7CA1D70C" w14:textId="62270A97" w:rsidR="000071F9" w:rsidRDefault="000003EE" w:rsidP="00805805">
      <w:pPr>
        <w:spacing w:after="120" w:line="360" w:lineRule="auto"/>
        <w:rPr>
          <w:rFonts w:cs="Arial"/>
          <w:bCs/>
        </w:rPr>
      </w:pPr>
      <w:r>
        <w:rPr>
          <w:rFonts w:cs="Arial"/>
          <w:bCs/>
        </w:rPr>
        <w:t xml:space="preserve">Pozytywne zmiany odczuwają podróżni w Hajnówce. </w:t>
      </w:r>
      <w:r w:rsidR="006C5D28">
        <w:rPr>
          <w:rFonts w:cs="Arial"/>
          <w:bCs/>
        </w:rPr>
        <w:t>Powstał</w:t>
      </w:r>
      <w:r w:rsidR="006C5D28" w:rsidRPr="006C5D28">
        <w:rPr>
          <w:rFonts w:cs="Arial"/>
          <w:bCs/>
        </w:rPr>
        <w:t xml:space="preserve"> now</w:t>
      </w:r>
      <w:r w:rsidR="006C5D28">
        <w:rPr>
          <w:rFonts w:cs="Arial"/>
          <w:bCs/>
        </w:rPr>
        <w:t>y</w:t>
      </w:r>
      <w:r w:rsidR="006C5D28" w:rsidRPr="006C5D28">
        <w:rPr>
          <w:rFonts w:cs="Arial"/>
          <w:bCs/>
        </w:rPr>
        <w:t xml:space="preserve"> peron nr 5 oraz wydłuż</w:t>
      </w:r>
      <w:r w:rsidR="006C5D28">
        <w:rPr>
          <w:rFonts w:cs="Arial"/>
          <w:bCs/>
        </w:rPr>
        <w:t>yliśmy</w:t>
      </w:r>
      <w:r w:rsidR="006C5D28" w:rsidRPr="006C5D28">
        <w:rPr>
          <w:rFonts w:cs="Arial"/>
          <w:bCs/>
        </w:rPr>
        <w:t xml:space="preserve"> istniejąc</w:t>
      </w:r>
      <w:r w:rsidR="006C5D28">
        <w:rPr>
          <w:rFonts w:cs="Arial"/>
          <w:bCs/>
        </w:rPr>
        <w:t>y</w:t>
      </w:r>
      <w:r w:rsidR="006C5D28" w:rsidRPr="006C5D28">
        <w:rPr>
          <w:rFonts w:cs="Arial"/>
          <w:bCs/>
        </w:rPr>
        <w:t xml:space="preserve"> peron nr 4. </w:t>
      </w:r>
      <w:r w:rsidR="006C5D28">
        <w:rPr>
          <w:rFonts w:cs="Arial"/>
          <w:bCs/>
        </w:rPr>
        <w:t>Oba</w:t>
      </w:r>
      <w:r w:rsidR="006C5D28" w:rsidRPr="006C5D28">
        <w:rPr>
          <w:rFonts w:cs="Arial"/>
          <w:bCs/>
        </w:rPr>
        <w:t xml:space="preserve"> m</w:t>
      </w:r>
      <w:r w:rsidR="006C5D28">
        <w:rPr>
          <w:rFonts w:cs="Arial"/>
          <w:bCs/>
        </w:rPr>
        <w:t>ają</w:t>
      </w:r>
      <w:r w:rsidR="006C5D28" w:rsidRPr="006C5D28">
        <w:rPr>
          <w:rFonts w:cs="Arial"/>
          <w:bCs/>
        </w:rPr>
        <w:t xml:space="preserve"> po 250 m długości i umożliwi</w:t>
      </w:r>
      <w:r w:rsidR="006C5D28">
        <w:rPr>
          <w:rFonts w:cs="Arial"/>
          <w:bCs/>
        </w:rPr>
        <w:t>ają</w:t>
      </w:r>
      <w:r w:rsidR="006C5D28" w:rsidRPr="006C5D28">
        <w:rPr>
          <w:rFonts w:cs="Arial"/>
          <w:bCs/>
        </w:rPr>
        <w:t xml:space="preserve"> sprawne przyjmowanie długich pociągów dalekobieżnych</w:t>
      </w:r>
      <w:r w:rsidR="006C5D28">
        <w:rPr>
          <w:rFonts w:cs="Arial"/>
          <w:bCs/>
        </w:rPr>
        <w:t>. Zabudowaliśmy</w:t>
      </w:r>
      <w:r w:rsidR="006C5D28" w:rsidRPr="006C5D28">
        <w:rPr>
          <w:rFonts w:cs="Arial"/>
          <w:bCs/>
        </w:rPr>
        <w:t xml:space="preserve"> dwa dodatkowe rozjazdy i elektroniczne urządzenia </w:t>
      </w:r>
      <w:r w:rsidR="006C5D28" w:rsidRPr="006C5D28">
        <w:rPr>
          <w:rFonts w:cs="Arial"/>
          <w:bCs/>
        </w:rPr>
        <w:lastRenderedPageBreak/>
        <w:t>sterowania ruchem kolejowym</w:t>
      </w:r>
      <w:r w:rsidR="006C5D28">
        <w:rPr>
          <w:rFonts w:cs="Arial"/>
          <w:bCs/>
        </w:rPr>
        <w:t xml:space="preserve">. </w:t>
      </w:r>
      <w:r>
        <w:rPr>
          <w:rFonts w:cs="Arial"/>
          <w:bCs/>
        </w:rPr>
        <w:t>Dzięki</w:t>
      </w:r>
      <w:r w:rsidR="006C5D28">
        <w:rPr>
          <w:rFonts w:cs="Arial"/>
          <w:bCs/>
        </w:rPr>
        <w:t xml:space="preserve"> temu</w:t>
      </w:r>
      <w:r>
        <w:rPr>
          <w:rFonts w:cs="Arial"/>
          <w:bCs/>
        </w:rPr>
        <w:t xml:space="preserve"> możliwe jest krzyżowanie</w:t>
      </w:r>
      <w:r w:rsidR="001B2D80">
        <w:rPr>
          <w:rFonts w:cs="Arial"/>
          <w:bCs/>
        </w:rPr>
        <w:t>, czyli mijanie</w:t>
      </w:r>
      <w:r>
        <w:rPr>
          <w:rFonts w:cs="Arial"/>
          <w:bCs/>
        </w:rPr>
        <w:t xml:space="preserve"> długich </w:t>
      </w:r>
      <w:r w:rsidR="006C5D28">
        <w:rPr>
          <w:rFonts w:cs="Arial"/>
          <w:bCs/>
        </w:rPr>
        <w:t xml:space="preserve">składów </w:t>
      </w:r>
      <w:r w:rsidR="001B2D80">
        <w:rPr>
          <w:rFonts w:cs="Arial"/>
          <w:bCs/>
        </w:rPr>
        <w:t>w obrębie stacji</w:t>
      </w:r>
      <w:r w:rsidR="006C5D28">
        <w:rPr>
          <w:rFonts w:cs="Arial"/>
          <w:bCs/>
        </w:rPr>
        <w:t>. R</w:t>
      </w:r>
      <w:r>
        <w:rPr>
          <w:rFonts w:cs="Arial"/>
          <w:bCs/>
        </w:rPr>
        <w:t xml:space="preserve">uch pociągów na </w:t>
      </w:r>
      <w:r w:rsidR="001B2D80">
        <w:rPr>
          <w:rFonts w:cs="Arial"/>
          <w:bCs/>
        </w:rPr>
        <w:t>całym obiekcie</w:t>
      </w:r>
      <w:r>
        <w:rPr>
          <w:rFonts w:cs="Arial"/>
          <w:bCs/>
        </w:rPr>
        <w:t xml:space="preserve"> jest nadzorowany z nowoczesnej nastawni wyposażonej w urządzenia komputerowe</w:t>
      </w:r>
      <w:r w:rsidR="000071F9">
        <w:rPr>
          <w:rFonts w:cs="Arial"/>
          <w:bCs/>
        </w:rPr>
        <w:t>.</w:t>
      </w:r>
    </w:p>
    <w:p w14:paraId="7112C93C" w14:textId="5578FC62" w:rsidR="005D48DE" w:rsidRDefault="00BC0C3C" w:rsidP="006971E8">
      <w:pPr>
        <w:spacing w:after="120" w:line="360" w:lineRule="auto"/>
        <w:rPr>
          <w:rFonts w:cs="Arial"/>
          <w:bCs/>
        </w:rPr>
      </w:pPr>
      <w:r>
        <w:rPr>
          <w:rFonts w:cs="Arial"/>
          <w:bCs/>
        </w:rPr>
        <w:t xml:space="preserve">Obecnie realizujemy </w:t>
      </w:r>
      <w:r w:rsidRPr="00BC0C3C">
        <w:rPr>
          <w:rFonts w:cs="Arial"/>
          <w:bCs/>
        </w:rPr>
        <w:t>41 przedsięwzięć w ramach 5 obszarów</w:t>
      </w:r>
      <w:r w:rsidR="00C40533">
        <w:rPr>
          <w:rFonts w:cs="Arial"/>
          <w:bCs/>
        </w:rPr>
        <w:t xml:space="preserve">: 21 </w:t>
      </w:r>
      <w:r w:rsidR="00D438DB">
        <w:rPr>
          <w:rFonts w:cs="Arial"/>
          <w:bCs/>
        </w:rPr>
        <w:t>przedsięwzięć</w:t>
      </w:r>
      <w:r w:rsidR="00C40533">
        <w:rPr>
          <w:rFonts w:cs="Arial"/>
          <w:bCs/>
        </w:rPr>
        <w:t xml:space="preserve"> </w:t>
      </w:r>
      <w:r w:rsidR="00984999" w:rsidRPr="00984999">
        <w:rPr>
          <w:rFonts w:cs="Arial"/>
          <w:bCs/>
        </w:rPr>
        <w:t>liniowych</w:t>
      </w:r>
      <w:r w:rsidR="00C40533">
        <w:rPr>
          <w:rFonts w:cs="Arial"/>
          <w:bCs/>
        </w:rPr>
        <w:t xml:space="preserve">, </w:t>
      </w:r>
      <w:r w:rsidR="005D48DE" w:rsidRPr="005D48DE">
        <w:rPr>
          <w:rFonts w:cs="Arial"/>
          <w:bCs/>
        </w:rPr>
        <w:t>5</w:t>
      </w:r>
      <w:r w:rsidR="005D48DE">
        <w:rPr>
          <w:rFonts w:cs="Arial"/>
          <w:bCs/>
        </w:rPr>
        <w:t xml:space="preserve"> </w:t>
      </w:r>
      <w:r w:rsidR="005D48DE" w:rsidRPr="005D48DE">
        <w:rPr>
          <w:rFonts w:cs="Arial"/>
          <w:bCs/>
        </w:rPr>
        <w:t>digitalizacyjnych</w:t>
      </w:r>
      <w:r w:rsidR="00C40533">
        <w:rPr>
          <w:rFonts w:cs="Arial"/>
          <w:bCs/>
        </w:rPr>
        <w:t xml:space="preserve">, </w:t>
      </w:r>
      <w:r w:rsidR="005D48DE" w:rsidRPr="005D48DE">
        <w:rPr>
          <w:rFonts w:cs="Arial"/>
          <w:bCs/>
        </w:rPr>
        <w:t>7</w:t>
      </w:r>
      <w:r w:rsidR="005D48DE">
        <w:rPr>
          <w:rFonts w:cs="Arial"/>
          <w:bCs/>
        </w:rPr>
        <w:t xml:space="preserve"> </w:t>
      </w:r>
      <w:r w:rsidR="00C40533">
        <w:rPr>
          <w:rFonts w:cs="Arial"/>
          <w:bCs/>
        </w:rPr>
        <w:t xml:space="preserve">w ramach </w:t>
      </w:r>
      <w:r w:rsidR="005D48DE" w:rsidRPr="005D48DE">
        <w:rPr>
          <w:rFonts w:cs="Arial"/>
          <w:bCs/>
        </w:rPr>
        <w:t>popraw</w:t>
      </w:r>
      <w:r w:rsidR="00C40533">
        <w:rPr>
          <w:rFonts w:cs="Arial"/>
          <w:bCs/>
        </w:rPr>
        <w:t>y</w:t>
      </w:r>
      <w:r w:rsidR="005D48DE" w:rsidRPr="005D48DE">
        <w:rPr>
          <w:rFonts w:cs="Arial"/>
          <w:bCs/>
        </w:rPr>
        <w:t xml:space="preserve"> bezpieczeństwa na przejazdach</w:t>
      </w:r>
      <w:r w:rsidR="00C40533">
        <w:rPr>
          <w:rFonts w:cs="Arial"/>
          <w:bCs/>
        </w:rPr>
        <w:t xml:space="preserve">, </w:t>
      </w:r>
      <w:r w:rsidR="005D48DE" w:rsidRPr="005D48DE">
        <w:rPr>
          <w:rFonts w:cs="Arial"/>
          <w:bCs/>
        </w:rPr>
        <w:t>4</w:t>
      </w:r>
      <w:r w:rsidR="005D48DE">
        <w:rPr>
          <w:rFonts w:cs="Arial"/>
          <w:bCs/>
        </w:rPr>
        <w:t xml:space="preserve"> </w:t>
      </w:r>
      <w:r w:rsidR="00C40533">
        <w:rPr>
          <w:rFonts w:cs="Arial"/>
          <w:bCs/>
        </w:rPr>
        <w:t>w zakresie</w:t>
      </w:r>
      <w:r w:rsidR="005D48DE">
        <w:rPr>
          <w:rFonts w:cs="Arial"/>
          <w:bCs/>
        </w:rPr>
        <w:t xml:space="preserve"> </w:t>
      </w:r>
      <w:r w:rsidR="005D48DE" w:rsidRPr="005D48DE">
        <w:rPr>
          <w:rFonts w:cs="Arial"/>
          <w:bCs/>
        </w:rPr>
        <w:t>likwidacj</w:t>
      </w:r>
      <w:r w:rsidR="00C40533">
        <w:rPr>
          <w:rFonts w:cs="Arial"/>
          <w:bCs/>
        </w:rPr>
        <w:t>i</w:t>
      </w:r>
      <w:r w:rsidR="005D48DE" w:rsidRPr="005D48DE">
        <w:rPr>
          <w:rFonts w:cs="Arial"/>
          <w:bCs/>
        </w:rPr>
        <w:t xml:space="preserve"> wąskich gardeł</w:t>
      </w:r>
      <w:r w:rsidR="00C40533">
        <w:rPr>
          <w:rFonts w:cs="Arial"/>
          <w:bCs/>
        </w:rPr>
        <w:t xml:space="preserve"> oraz </w:t>
      </w:r>
      <w:r w:rsidR="005D48DE" w:rsidRPr="005D48DE">
        <w:rPr>
          <w:rFonts w:cs="Arial"/>
          <w:bCs/>
        </w:rPr>
        <w:t>4</w:t>
      </w:r>
      <w:r w:rsidR="005D48DE">
        <w:rPr>
          <w:rFonts w:cs="Arial"/>
          <w:bCs/>
        </w:rPr>
        <w:t xml:space="preserve"> </w:t>
      </w:r>
      <w:r w:rsidR="00C40533">
        <w:rPr>
          <w:rFonts w:cs="Arial"/>
          <w:bCs/>
        </w:rPr>
        <w:t>dotyc</w:t>
      </w:r>
      <w:r w:rsidR="005264FC">
        <w:rPr>
          <w:rFonts w:cs="Arial"/>
          <w:bCs/>
        </w:rPr>
        <w:t>zące</w:t>
      </w:r>
      <w:r w:rsidR="005D48DE">
        <w:rPr>
          <w:rFonts w:cs="Arial"/>
          <w:bCs/>
        </w:rPr>
        <w:t xml:space="preserve"> </w:t>
      </w:r>
      <w:r w:rsidR="005D48DE" w:rsidRPr="005D48DE">
        <w:rPr>
          <w:rFonts w:cs="Arial"/>
          <w:bCs/>
        </w:rPr>
        <w:t>system</w:t>
      </w:r>
      <w:r w:rsidR="00C40533">
        <w:rPr>
          <w:rFonts w:cs="Arial"/>
          <w:bCs/>
        </w:rPr>
        <w:t>u</w:t>
      </w:r>
      <w:r w:rsidR="005D48DE" w:rsidRPr="005D48DE">
        <w:rPr>
          <w:rFonts w:cs="Arial"/>
          <w:bCs/>
        </w:rPr>
        <w:t xml:space="preserve"> dynamicznej informacji pasażerskiej</w:t>
      </w:r>
      <w:r w:rsidR="00C40533">
        <w:rPr>
          <w:rFonts w:cs="Arial"/>
          <w:bCs/>
        </w:rPr>
        <w:t>.</w:t>
      </w:r>
    </w:p>
    <w:p w14:paraId="6A4CB842" w14:textId="3B3C9951" w:rsidR="008619E0" w:rsidRPr="00AC7FC2" w:rsidRDefault="00C34148" w:rsidP="006971E8">
      <w:pPr>
        <w:spacing w:after="120" w:line="360" w:lineRule="auto"/>
        <w:rPr>
          <w:rStyle w:val="Pogrubienie"/>
          <w:rFonts w:cs="Arial"/>
          <w:b w:val="0"/>
        </w:rPr>
      </w:pPr>
      <w:r>
        <w:rPr>
          <w:rFonts w:cs="Arial"/>
          <w:bCs/>
        </w:rPr>
        <w:t>W ramach m</w:t>
      </w:r>
      <w:r w:rsidRPr="00C34148">
        <w:rPr>
          <w:rFonts w:cs="Arial"/>
          <w:bCs/>
        </w:rPr>
        <w:t>oderniz</w:t>
      </w:r>
      <w:r>
        <w:rPr>
          <w:rFonts w:cs="Arial"/>
          <w:bCs/>
        </w:rPr>
        <w:t>acji</w:t>
      </w:r>
      <w:r w:rsidRPr="00C34148">
        <w:rPr>
          <w:rFonts w:cs="Arial"/>
          <w:bCs/>
        </w:rPr>
        <w:t xml:space="preserve"> i odbudo</w:t>
      </w:r>
      <w:r>
        <w:rPr>
          <w:rFonts w:cs="Arial"/>
          <w:bCs/>
        </w:rPr>
        <w:t>wy</w:t>
      </w:r>
      <w:r w:rsidRPr="00C34148">
        <w:rPr>
          <w:rFonts w:cs="Arial"/>
          <w:bCs/>
        </w:rPr>
        <w:t xml:space="preserve"> lini</w:t>
      </w:r>
      <w:r>
        <w:rPr>
          <w:rFonts w:cs="Arial"/>
          <w:bCs/>
        </w:rPr>
        <w:t>i</w:t>
      </w:r>
      <w:r w:rsidRPr="00C34148">
        <w:rPr>
          <w:rFonts w:cs="Arial"/>
          <w:bCs/>
        </w:rPr>
        <w:t xml:space="preserve"> kolejow</w:t>
      </w:r>
      <w:r>
        <w:rPr>
          <w:rFonts w:cs="Arial"/>
          <w:bCs/>
        </w:rPr>
        <w:t>ych</w:t>
      </w:r>
      <w:r w:rsidRPr="00C34148">
        <w:rPr>
          <w:rFonts w:cs="Arial"/>
          <w:bCs/>
        </w:rPr>
        <w:t xml:space="preserve"> w całym kraju</w:t>
      </w:r>
      <w:r>
        <w:rPr>
          <w:rFonts w:cs="Arial"/>
          <w:bCs/>
        </w:rPr>
        <w:t xml:space="preserve"> zawarliśmy 24 umowy na prace na ponad 546 </w:t>
      </w:r>
      <w:r w:rsidR="00805805" w:rsidRPr="00805805">
        <w:rPr>
          <w:rFonts w:cs="Arial"/>
          <w:bCs/>
        </w:rPr>
        <w:t>km linii kolejowych o wartości</w:t>
      </w:r>
      <w:r>
        <w:rPr>
          <w:rFonts w:cs="Arial"/>
          <w:bCs/>
        </w:rPr>
        <w:t xml:space="preserve"> </w:t>
      </w:r>
      <w:r w:rsidR="00A11D38" w:rsidRPr="0062002D">
        <w:rPr>
          <w:rFonts w:cs="Arial"/>
          <w:bCs/>
          <w:color w:val="000000" w:themeColor="text1"/>
        </w:rPr>
        <w:t>przewyższającej</w:t>
      </w:r>
      <w:r w:rsidR="00805805" w:rsidRPr="0062002D">
        <w:rPr>
          <w:rFonts w:cs="Arial"/>
          <w:bCs/>
          <w:color w:val="000000" w:themeColor="text1"/>
        </w:rPr>
        <w:t xml:space="preserve"> 6</w:t>
      </w:r>
      <w:r w:rsidRPr="0062002D">
        <w:rPr>
          <w:rFonts w:cs="Arial"/>
          <w:bCs/>
          <w:color w:val="000000" w:themeColor="text1"/>
        </w:rPr>
        <w:t>,</w:t>
      </w:r>
      <w:r w:rsidR="00805805" w:rsidRPr="0062002D">
        <w:rPr>
          <w:rFonts w:cs="Arial"/>
          <w:bCs/>
          <w:color w:val="000000" w:themeColor="text1"/>
        </w:rPr>
        <w:t>5</w:t>
      </w:r>
      <w:r w:rsidRPr="0062002D">
        <w:rPr>
          <w:rFonts w:cs="Arial"/>
          <w:bCs/>
          <w:color w:val="000000" w:themeColor="text1"/>
        </w:rPr>
        <w:t xml:space="preserve"> ml</w:t>
      </w:r>
      <w:r w:rsidR="0062002D" w:rsidRPr="0062002D">
        <w:rPr>
          <w:rFonts w:cs="Arial"/>
          <w:bCs/>
          <w:color w:val="000000" w:themeColor="text1"/>
        </w:rPr>
        <w:t>d</w:t>
      </w:r>
      <w:r w:rsidRPr="0062002D">
        <w:rPr>
          <w:rFonts w:cs="Arial"/>
          <w:bCs/>
          <w:color w:val="000000" w:themeColor="text1"/>
        </w:rPr>
        <w:t xml:space="preserve"> zł</w:t>
      </w:r>
      <w:r w:rsidR="008619E0" w:rsidRPr="0062002D">
        <w:rPr>
          <w:rFonts w:cs="Arial"/>
          <w:bCs/>
          <w:color w:val="000000" w:themeColor="text1"/>
        </w:rPr>
        <w:t xml:space="preserve">, </w:t>
      </w:r>
      <w:r w:rsidR="008619E0">
        <w:rPr>
          <w:rFonts w:cs="Arial"/>
          <w:bCs/>
        </w:rPr>
        <w:t xml:space="preserve">w tym </w:t>
      </w:r>
      <w:r w:rsidR="008619E0" w:rsidRPr="008619E0">
        <w:rPr>
          <w:rFonts w:cs="Arial"/>
          <w:bCs/>
        </w:rPr>
        <w:t xml:space="preserve">9 umów na rewitalizację 222 km torów </w:t>
      </w:r>
      <w:r w:rsidR="008619E0">
        <w:rPr>
          <w:rFonts w:cs="Arial"/>
          <w:bCs/>
        </w:rPr>
        <w:t xml:space="preserve">i </w:t>
      </w:r>
      <w:r w:rsidR="008619E0" w:rsidRPr="008619E0">
        <w:rPr>
          <w:rFonts w:cs="Arial"/>
          <w:bCs/>
        </w:rPr>
        <w:t>15 umów na modernizację 323 km</w:t>
      </w:r>
      <w:r w:rsidR="0062002D">
        <w:rPr>
          <w:rFonts w:cs="Arial"/>
          <w:bCs/>
        </w:rPr>
        <w:t>.</w:t>
      </w:r>
    </w:p>
    <w:p w14:paraId="5133A210" w14:textId="00A58C1B" w:rsidR="006971E8" w:rsidRDefault="008619E0" w:rsidP="006971E8">
      <w:pPr>
        <w:spacing w:after="120" w:line="360" w:lineRule="auto"/>
        <w:rPr>
          <w:rStyle w:val="Pogrubienie"/>
          <w:rFonts w:cs="Arial"/>
          <w:b w:val="0"/>
          <w:bCs w:val="0"/>
        </w:rPr>
      </w:pPr>
      <w:r w:rsidRPr="008619E0">
        <w:rPr>
          <w:rStyle w:val="Pogrubienie"/>
          <w:rFonts w:cs="Arial"/>
          <w:b w:val="0"/>
          <w:bCs w:val="0"/>
        </w:rPr>
        <w:t>Wśród przykład</w:t>
      </w:r>
      <w:r w:rsidR="006971E8">
        <w:rPr>
          <w:rStyle w:val="Pogrubienie"/>
          <w:rFonts w:cs="Arial"/>
          <w:b w:val="0"/>
          <w:bCs w:val="0"/>
        </w:rPr>
        <w:t>owych inwestycji</w:t>
      </w:r>
      <w:r w:rsidRPr="008619E0">
        <w:rPr>
          <w:rStyle w:val="Pogrubienie"/>
          <w:rFonts w:cs="Arial"/>
          <w:b w:val="0"/>
          <w:bCs w:val="0"/>
        </w:rPr>
        <w:t xml:space="preserve"> warto wymienić linię nr 38 Ełk</w:t>
      </w:r>
      <w:r w:rsidR="006971E8">
        <w:rPr>
          <w:rStyle w:val="Pogrubienie"/>
          <w:rFonts w:cs="Arial"/>
          <w:b w:val="0"/>
          <w:bCs w:val="0"/>
        </w:rPr>
        <w:t xml:space="preserve"> - </w:t>
      </w:r>
      <w:r w:rsidRPr="008619E0">
        <w:rPr>
          <w:rStyle w:val="Pogrubienie"/>
          <w:rFonts w:cs="Arial"/>
          <w:b w:val="0"/>
          <w:bCs w:val="0"/>
        </w:rPr>
        <w:t xml:space="preserve">Korsze, </w:t>
      </w:r>
      <w:r w:rsidR="006971E8">
        <w:rPr>
          <w:rStyle w:val="Pogrubienie"/>
          <w:rFonts w:cs="Arial"/>
          <w:b w:val="0"/>
          <w:bCs w:val="0"/>
        </w:rPr>
        <w:t xml:space="preserve">która obecnie jest przebudowywana i elektryfikowana. </w:t>
      </w:r>
      <w:r w:rsidR="006971E8" w:rsidRPr="006971E8">
        <w:rPr>
          <w:rStyle w:val="Pogrubienie"/>
          <w:rFonts w:cs="Arial"/>
          <w:b w:val="0"/>
          <w:bCs w:val="0"/>
        </w:rPr>
        <w:t>Po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zakończeniu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prac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nie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będzie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już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konieczności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zmiany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lokomotyw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z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elektrycznych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na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spalinowe.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To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oznacza,</w:t>
      </w:r>
      <w:r w:rsidR="006971E8">
        <w:rPr>
          <w:rStyle w:val="Pogrubienie"/>
          <w:rFonts w:cs="Arial"/>
          <w:b w:val="0"/>
          <w:bCs w:val="0"/>
        </w:rPr>
        <w:t xml:space="preserve"> ż</w:t>
      </w:r>
      <w:r w:rsidR="006971E8" w:rsidRPr="006971E8">
        <w:rPr>
          <w:rStyle w:val="Pogrubienie"/>
          <w:rFonts w:cs="Arial"/>
          <w:b w:val="0"/>
          <w:bCs w:val="0"/>
        </w:rPr>
        <w:t>e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skróceniu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ulegnie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czas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przejazdu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oraz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wzrośnie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przepustowość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971E8" w:rsidRPr="006971E8">
        <w:rPr>
          <w:rStyle w:val="Pogrubienie"/>
          <w:rFonts w:cs="Arial"/>
          <w:b w:val="0"/>
          <w:bCs w:val="0"/>
        </w:rPr>
        <w:t>linii.</w:t>
      </w:r>
    </w:p>
    <w:p w14:paraId="08E966BF" w14:textId="796F1264" w:rsidR="008619E0" w:rsidRDefault="008619E0" w:rsidP="00690C12">
      <w:pPr>
        <w:spacing w:after="120" w:line="360" w:lineRule="auto"/>
        <w:rPr>
          <w:rStyle w:val="Pogrubienie"/>
          <w:rFonts w:cs="Arial"/>
          <w:b w:val="0"/>
          <w:bCs w:val="0"/>
        </w:rPr>
      </w:pPr>
      <w:r w:rsidRPr="008619E0">
        <w:rPr>
          <w:rStyle w:val="Pogrubienie"/>
          <w:rFonts w:cs="Arial"/>
          <w:b w:val="0"/>
          <w:bCs w:val="0"/>
        </w:rPr>
        <w:t>Z kolei na linii nr 104 Chabówka</w:t>
      </w:r>
      <w:r w:rsidR="006971E8">
        <w:rPr>
          <w:rStyle w:val="Pogrubienie"/>
          <w:rFonts w:cs="Arial"/>
          <w:b w:val="0"/>
          <w:bCs w:val="0"/>
        </w:rPr>
        <w:t xml:space="preserve"> - N</w:t>
      </w:r>
      <w:r w:rsidRPr="008619E0">
        <w:rPr>
          <w:rStyle w:val="Pogrubienie"/>
          <w:rFonts w:cs="Arial"/>
          <w:b w:val="0"/>
          <w:bCs w:val="0"/>
        </w:rPr>
        <w:t xml:space="preserve">owy Sącz </w:t>
      </w:r>
      <w:r w:rsidR="006971E8">
        <w:rPr>
          <w:rStyle w:val="Pogrubienie"/>
          <w:rFonts w:cs="Arial"/>
          <w:b w:val="0"/>
          <w:bCs w:val="0"/>
        </w:rPr>
        <w:t>powstaje</w:t>
      </w:r>
      <w:r w:rsidRPr="008619E0">
        <w:rPr>
          <w:rStyle w:val="Pogrubienie"/>
          <w:rFonts w:cs="Arial"/>
          <w:b w:val="0"/>
          <w:bCs w:val="0"/>
        </w:rPr>
        <w:t xml:space="preserve"> naj</w:t>
      </w:r>
      <w:r w:rsidR="006971E8">
        <w:rPr>
          <w:rStyle w:val="Pogrubienie"/>
          <w:rFonts w:cs="Arial"/>
          <w:b w:val="0"/>
          <w:bCs w:val="0"/>
        </w:rPr>
        <w:t>dłuższy</w:t>
      </w:r>
      <w:r w:rsidRPr="008619E0">
        <w:rPr>
          <w:rStyle w:val="Pogrubienie"/>
          <w:rFonts w:cs="Arial"/>
          <w:b w:val="0"/>
          <w:bCs w:val="0"/>
        </w:rPr>
        <w:t xml:space="preserve"> tunel kolejowy w Polsce</w:t>
      </w:r>
      <w:r w:rsidR="006971E8">
        <w:rPr>
          <w:rStyle w:val="Pogrubienie"/>
          <w:rFonts w:cs="Arial"/>
          <w:b w:val="0"/>
          <w:bCs w:val="0"/>
        </w:rPr>
        <w:t xml:space="preserve">. Prawie </w:t>
      </w:r>
      <w:r w:rsidRPr="008619E0">
        <w:rPr>
          <w:rStyle w:val="Pogrubienie"/>
          <w:rFonts w:cs="Arial"/>
          <w:b w:val="0"/>
          <w:bCs w:val="0"/>
        </w:rPr>
        <w:t>4</w:t>
      </w:r>
      <w:r w:rsidR="006971E8">
        <w:rPr>
          <w:rStyle w:val="Pogrubienie"/>
          <w:rFonts w:cs="Arial"/>
          <w:b w:val="0"/>
          <w:bCs w:val="0"/>
        </w:rPr>
        <w:t xml:space="preserve">-kilometrowy podziemny korytarz jest </w:t>
      </w:r>
      <w:r w:rsidRPr="008619E0">
        <w:rPr>
          <w:rStyle w:val="Pogrubienie"/>
          <w:rFonts w:cs="Arial"/>
          <w:b w:val="0"/>
          <w:bCs w:val="0"/>
        </w:rPr>
        <w:t>drążony tarczą TBM na granicy Pisarzowej i Męciny.</w:t>
      </w:r>
      <w:r w:rsidR="006971E8">
        <w:rPr>
          <w:rStyle w:val="Pogrubienie"/>
          <w:rFonts w:cs="Arial"/>
          <w:b w:val="0"/>
          <w:bCs w:val="0"/>
        </w:rPr>
        <w:t xml:space="preserve"> </w:t>
      </w:r>
      <w:r w:rsidR="006E184E">
        <w:rPr>
          <w:rStyle w:val="Pogrubienie"/>
          <w:rFonts w:cs="Arial"/>
          <w:b w:val="0"/>
          <w:bCs w:val="0"/>
        </w:rPr>
        <w:t xml:space="preserve">Inwestycja poprawi dostęp </w:t>
      </w:r>
      <w:r w:rsidR="006E184E" w:rsidRPr="006E184E">
        <w:rPr>
          <w:rStyle w:val="Pogrubienie"/>
          <w:rFonts w:cs="Arial"/>
          <w:b w:val="0"/>
          <w:bCs w:val="0"/>
        </w:rPr>
        <w:t xml:space="preserve">do kolejowej komunikacji zbiorowej </w:t>
      </w:r>
      <w:r w:rsidR="006E184E">
        <w:rPr>
          <w:rStyle w:val="Pogrubienie"/>
          <w:rFonts w:cs="Arial"/>
          <w:b w:val="0"/>
          <w:bCs w:val="0"/>
        </w:rPr>
        <w:t xml:space="preserve">mieszkańców </w:t>
      </w:r>
      <w:r w:rsidR="006E184E" w:rsidRPr="006E184E">
        <w:rPr>
          <w:rStyle w:val="Pogrubienie"/>
          <w:rFonts w:cs="Arial"/>
          <w:b w:val="0"/>
          <w:bCs w:val="0"/>
        </w:rPr>
        <w:t>gmin</w:t>
      </w:r>
      <w:r w:rsidR="006E184E">
        <w:rPr>
          <w:rStyle w:val="Pogrubienie"/>
          <w:rFonts w:cs="Arial"/>
          <w:b w:val="0"/>
          <w:bCs w:val="0"/>
        </w:rPr>
        <w:t xml:space="preserve">, przez które przebiega linia. Znacząco skróci się czas przejazdu – </w:t>
      </w:r>
      <w:r w:rsidR="006E184E" w:rsidRPr="006E184E">
        <w:rPr>
          <w:rStyle w:val="Pogrubienie"/>
          <w:rFonts w:cs="Arial"/>
          <w:b w:val="0"/>
          <w:bCs w:val="0"/>
        </w:rPr>
        <w:t>z centrum Krakowa do Zakopanego</w:t>
      </w:r>
      <w:r w:rsidR="006E184E">
        <w:rPr>
          <w:rStyle w:val="Pogrubienie"/>
          <w:rFonts w:cs="Arial"/>
          <w:b w:val="0"/>
          <w:bCs w:val="0"/>
        </w:rPr>
        <w:t xml:space="preserve"> pociągi pojadę</w:t>
      </w:r>
      <w:r w:rsidR="006E184E" w:rsidRPr="006E184E">
        <w:rPr>
          <w:rStyle w:val="Pogrubienie"/>
          <w:rFonts w:cs="Arial"/>
          <w:b w:val="0"/>
          <w:bCs w:val="0"/>
        </w:rPr>
        <w:t xml:space="preserve"> w czasie 90</w:t>
      </w:r>
      <w:r w:rsidR="006E184E">
        <w:rPr>
          <w:rStyle w:val="Pogrubienie"/>
          <w:rFonts w:cs="Arial"/>
          <w:b w:val="0"/>
          <w:bCs w:val="0"/>
        </w:rPr>
        <w:t>-</w:t>
      </w:r>
      <w:r w:rsidR="006E184E" w:rsidRPr="006E184E">
        <w:rPr>
          <w:rStyle w:val="Pogrubienie"/>
          <w:rFonts w:cs="Arial"/>
          <w:b w:val="0"/>
          <w:bCs w:val="0"/>
        </w:rPr>
        <w:t xml:space="preserve">100 minut, a do Nowego Sącza </w:t>
      </w:r>
      <w:r w:rsidR="006E184E">
        <w:rPr>
          <w:rStyle w:val="Pogrubienie"/>
          <w:rFonts w:cs="Arial"/>
          <w:b w:val="0"/>
          <w:bCs w:val="0"/>
        </w:rPr>
        <w:t xml:space="preserve">dojadą </w:t>
      </w:r>
      <w:r w:rsidR="006E184E" w:rsidRPr="006E184E">
        <w:rPr>
          <w:rStyle w:val="Pogrubienie"/>
          <w:rFonts w:cs="Arial"/>
          <w:b w:val="0"/>
          <w:bCs w:val="0"/>
        </w:rPr>
        <w:t>w około godzin</w:t>
      </w:r>
      <w:r w:rsidR="006E184E">
        <w:rPr>
          <w:rStyle w:val="Pogrubienie"/>
          <w:rFonts w:cs="Arial"/>
          <w:b w:val="0"/>
          <w:bCs w:val="0"/>
        </w:rPr>
        <w:t>ę</w:t>
      </w:r>
      <w:r w:rsidR="006E184E" w:rsidRPr="006E184E">
        <w:rPr>
          <w:rStyle w:val="Pogrubienie"/>
          <w:rFonts w:cs="Arial"/>
          <w:b w:val="0"/>
          <w:bCs w:val="0"/>
        </w:rPr>
        <w:t>.</w:t>
      </w:r>
    </w:p>
    <w:p w14:paraId="68973874" w14:textId="5F3DB2B8" w:rsidR="00B92CD1" w:rsidRPr="008619E0" w:rsidRDefault="00B92CD1" w:rsidP="00690C12">
      <w:pPr>
        <w:spacing w:after="120" w:line="360" w:lineRule="auto"/>
        <w:rPr>
          <w:rStyle w:val="Pogrubienie"/>
          <w:rFonts w:cs="Arial"/>
          <w:b w:val="0"/>
          <w:bCs w:val="0"/>
        </w:rPr>
      </w:pPr>
      <w:r>
        <w:rPr>
          <w:rStyle w:val="Pogrubienie"/>
          <w:rFonts w:cs="Arial"/>
          <w:b w:val="0"/>
          <w:bCs w:val="0"/>
        </w:rPr>
        <w:t xml:space="preserve">Skalę i efekty naszych działań przedstawia </w:t>
      </w:r>
      <w:hyperlink r:id="rId7" w:tooltip="Link do filmu promocyjnego w serwisie YouTube" w:history="1">
        <w:r>
          <w:rPr>
            <w:rStyle w:val="Hipercze"/>
            <w:rFonts w:cs="Arial"/>
          </w:rPr>
          <w:t>film</w:t>
        </w:r>
      </w:hyperlink>
      <w:r>
        <w:rPr>
          <w:rStyle w:val="Pogrubienie"/>
          <w:rFonts w:cs="Arial"/>
          <w:b w:val="0"/>
          <w:bCs w:val="0"/>
        </w:rPr>
        <w:t>.</w:t>
      </w:r>
    </w:p>
    <w:p w14:paraId="7D176415" w14:textId="3BA71886" w:rsidR="008619E0" w:rsidRPr="00681A02" w:rsidRDefault="00B84430" w:rsidP="00690C12">
      <w:pPr>
        <w:pStyle w:val="Nagwek2"/>
        <w:spacing w:before="0" w:after="120" w:line="360" w:lineRule="auto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>
        <w:rPr>
          <w:rStyle w:val="Pogrubienie"/>
          <w:rFonts w:ascii="Arial" w:hAnsi="Arial" w:cs="Arial"/>
          <w:color w:val="000000" w:themeColor="text1"/>
          <w:sz w:val="22"/>
          <w:szCs w:val="22"/>
        </w:rPr>
        <w:t>I</w:t>
      </w:r>
      <w:r w:rsidR="008619E0" w:rsidRPr="00681A02">
        <w:rPr>
          <w:rStyle w:val="Pogrubienie"/>
          <w:rFonts w:ascii="Arial" w:hAnsi="Arial" w:cs="Arial"/>
          <w:color w:val="000000" w:themeColor="text1"/>
          <w:sz w:val="22"/>
          <w:szCs w:val="22"/>
        </w:rPr>
        <w:t>nformacja</w:t>
      </w:r>
      <w:r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i cyfryzacja</w:t>
      </w:r>
      <w:r w:rsidR="008619E0" w:rsidRPr="00681A02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w służbie pasażerom</w:t>
      </w:r>
    </w:p>
    <w:p w14:paraId="6B698CC4" w14:textId="1464912B" w:rsidR="008619E0" w:rsidRPr="008619E0" w:rsidRDefault="008619E0" w:rsidP="00690C12">
      <w:pPr>
        <w:spacing w:after="120" w:line="360" w:lineRule="auto"/>
        <w:rPr>
          <w:rStyle w:val="Pogrubienie"/>
          <w:rFonts w:cs="Arial"/>
          <w:b w:val="0"/>
          <w:bCs w:val="0"/>
        </w:rPr>
      </w:pPr>
      <w:r w:rsidRPr="008619E0">
        <w:rPr>
          <w:rStyle w:val="Pogrubienie"/>
          <w:rFonts w:cs="Arial"/>
          <w:b w:val="0"/>
          <w:bCs w:val="0"/>
        </w:rPr>
        <w:t>PLK SA</w:t>
      </w:r>
      <w:r w:rsidR="00681A02">
        <w:rPr>
          <w:rStyle w:val="Pogrubienie"/>
          <w:rFonts w:cs="Arial"/>
          <w:b w:val="0"/>
          <w:bCs w:val="0"/>
        </w:rPr>
        <w:t xml:space="preserve"> </w:t>
      </w:r>
      <w:r w:rsidRPr="008619E0">
        <w:rPr>
          <w:rStyle w:val="Pogrubienie"/>
          <w:rFonts w:cs="Arial"/>
          <w:b w:val="0"/>
          <w:bCs w:val="0"/>
        </w:rPr>
        <w:t>realizuje 4 przedsięwzięcia w zakresie systemów dynamicznej informacji pasażerskiej (SDIP). Dzięki 9 podpisanym umowom w 114 lokalizacjach pojawią się tablice i systemy głosowe informujące w czasie rzeczywistym o przyjazdach, odjazdach i ewentualnych zmianach w kursowaniu pociągów. Rozwiązania te znacząco poprawiają komfort i poczucie bezpieczeństwa podróżnych.</w:t>
      </w:r>
    </w:p>
    <w:p w14:paraId="76D27AC7" w14:textId="1482F672" w:rsidR="008619E0" w:rsidRPr="008619E0" w:rsidRDefault="008619E0" w:rsidP="006F04BF">
      <w:pPr>
        <w:spacing w:after="120" w:line="360" w:lineRule="auto"/>
        <w:rPr>
          <w:rStyle w:val="Pogrubienie"/>
          <w:rFonts w:cs="Arial"/>
          <w:b w:val="0"/>
          <w:bCs w:val="0"/>
        </w:rPr>
      </w:pPr>
      <w:r w:rsidRPr="008619E0">
        <w:rPr>
          <w:rStyle w:val="Pogrubienie"/>
          <w:rFonts w:cs="Arial"/>
          <w:b w:val="0"/>
          <w:bCs w:val="0"/>
        </w:rPr>
        <w:t xml:space="preserve">W ramach </w:t>
      </w:r>
      <w:r w:rsidR="00A95B77">
        <w:rPr>
          <w:rStyle w:val="Pogrubienie"/>
          <w:rFonts w:cs="Arial"/>
          <w:b w:val="0"/>
          <w:bCs w:val="0"/>
        </w:rPr>
        <w:t>działań</w:t>
      </w:r>
      <w:r w:rsidRPr="008619E0">
        <w:rPr>
          <w:rStyle w:val="Pogrubienie"/>
          <w:rFonts w:cs="Arial"/>
          <w:b w:val="0"/>
          <w:bCs w:val="0"/>
        </w:rPr>
        <w:t xml:space="preserve"> digitalizacyjnych zawarto 19 umów </w:t>
      </w:r>
      <w:r w:rsidR="00A95B77">
        <w:rPr>
          <w:rStyle w:val="Pogrubienie"/>
          <w:rFonts w:cs="Arial"/>
          <w:b w:val="0"/>
          <w:bCs w:val="0"/>
        </w:rPr>
        <w:t>na prace w</w:t>
      </w:r>
      <w:r w:rsidRPr="008619E0">
        <w:rPr>
          <w:rStyle w:val="Pogrubienie"/>
          <w:rFonts w:cs="Arial"/>
          <w:b w:val="0"/>
          <w:bCs w:val="0"/>
        </w:rPr>
        <w:t xml:space="preserve"> 59 lokalizacjach</w:t>
      </w:r>
      <w:r w:rsidR="00A95B77">
        <w:rPr>
          <w:rStyle w:val="Pogrubienie"/>
          <w:rFonts w:cs="Arial"/>
          <w:b w:val="0"/>
          <w:bCs w:val="0"/>
        </w:rPr>
        <w:t>.</w:t>
      </w:r>
      <w:r w:rsidRPr="008619E0">
        <w:rPr>
          <w:rStyle w:val="Pogrubienie"/>
          <w:rFonts w:cs="Arial"/>
          <w:b w:val="0"/>
          <w:bCs w:val="0"/>
        </w:rPr>
        <w:t xml:space="preserve"> </w:t>
      </w:r>
      <w:r w:rsidR="00A95B77">
        <w:rPr>
          <w:rStyle w:val="Pogrubienie"/>
          <w:rFonts w:cs="Arial"/>
          <w:b w:val="0"/>
          <w:bCs w:val="0"/>
        </w:rPr>
        <w:t xml:space="preserve">Wdrożymy </w:t>
      </w:r>
      <w:r w:rsidRPr="008619E0">
        <w:rPr>
          <w:rStyle w:val="Pogrubienie"/>
          <w:rFonts w:cs="Arial"/>
          <w:b w:val="0"/>
          <w:bCs w:val="0"/>
        </w:rPr>
        <w:t xml:space="preserve">systemy zdalnego sterowania </w:t>
      </w:r>
      <w:r w:rsidR="00A95B77">
        <w:rPr>
          <w:rStyle w:val="Pogrubienie"/>
          <w:rFonts w:cs="Arial"/>
          <w:b w:val="0"/>
          <w:bCs w:val="0"/>
        </w:rPr>
        <w:t>posterunkami ruchu, co u</w:t>
      </w:r>
      <w:r w:rsidRPr="008619E0">
        <w:rPr>
          <w:rStyle w:val="Pogrubienie"/>
          <w:rFonts w:cs="Arial"/>
          <w:b w:val="0"/>
          <w:bCs w:val="0"/>
        </w:rPr>
        <w:t xml:space="preserve">możliwi lepsze zarządzanie </w:t>
      </w:r>
      <w:r w:rsidR="00690C12">
        <w:rPr>
          <w:rStyle w:val="Pogrubienie"/>
          <w:rFonts w:cs="Arial"/>
          <w:b w:val="0"/>
          <w:bCs w:val="0"/>
        </w:rPr>
        <w:t xml:space="preserve">kursowaniem </w:t>
      </w:r>
      <w:r w:rsidRPr="008619E0">
        <w:rPr>
          <w:rStyle w:val="Pogrubienie"/>
          <w:rFonts w:cs="Arial"/>
          <w:b w:val="0"/>
          <w:bCs w:val="0"/>
        </w:rPr>
        <w:t>pociągów, zwiększając bezpieczeństwo, punktualność i efektywność transportu.</w:t>
      </w:r>
    </w:p>
    <w:p w14:paraId="03BD2BFE" w14:textId="77777777" w:rsidR="008619E0" w:rsidRPr="00690C12" w:rsidRDefault="008619E0" w:rsidP="006F04BF">
      <w:pPr>
        <w:pStyle w:val="Nagwek2"/>
        <w:spacing w:before="0" w:after="120" w:line="360" w:lineRule="auto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 w:rsidRPr="00690C12">
        <w:rPr>
          <w:rStyle w:val="Pogrubienie"/>
          <w:rFonts w:ascii="Arial" w:hAnsi="Arial" w:cs="Arial"/>
          <w:color w:val="000000" w:themeColor="text1"/>
          <w:sz w:val="22"/>
          <w:szCs w:val="22"/>
        </w:rPr>
        <w:t>Bezpieczne przejazdy i płynniejszy ruch</w:t>
      </w:r>
    </w:p>
    <w:p w14:paraId="10048153" w14:textId="3C0ED371" w:rsidR="00690C12" w:rsidRDefault="008619E0" w:rsidP="00816FFB">
      <w:pPr>
        <w:spacing w:after="120" w:line="360" w:lineRule="auto"/>
        <w:rPr>
          <w:rStyle w:val="Pogrubienie"/>
          <w:rFonts w:cs="Arial"/>
          <w:b w:val="0"/>
          <w:bCs w:val="0"/>
        </w:rPr>
      </w:pPr>
      <w:r w:rsidRPr="008619E0">
        <w:rPr>
          <w:rStyle w:val="Pogrubienie"/>
          <w:rFonts w:cs="Arial"/>
          <w:b w:val="0"/>
          <w:bCs w:val="0"/>
        </w:rPr>
        <w:t>W trosce o bezpieczeństwo uczestników ruchu modernizuje</w:t>
      </w:r>
      <w:r w:rsidR="00690C12">
        <w:rPr>
          <w:rStyle w:val="Pogrubienie"/>
          <w:rFonts w:cs="Arial"/>
          <w:b w:val="0"/>
          <w:bCs w:val="0"/>
        </w:rPr>
        <w:t>my</w:t>
      </w:r>
      <w:r w:rsidRPr="008619E0">
        <w:rPr>
          <w:rStyle w:val="Pogrubienie"/>
          <w:rFonts w:cs="Arial"/>
          <w:b w:val="0"/>
          <w:bCs w:val="0"/>
        </w:rPr>
        <w:t xml:space="preserve"> przejazdy w ramach 7 przedsięwzięć. To aż 44 umowy obejmujące 374 lokalizacje. Tradycyjne, mechaniczne urządzenia sygnalizacji przejazdowej są zastępowane nowoczesnymi systemami</w:t>
      </w:r>
      <w:r w:rsidR="00690C12">
        <w:rPr>
          <w:rStyle w:val="Pogrubienie"/>
          <w:rFonts w:cs="Arial"/>
          <w:b w:val="0"/>
          <w:bCs w:val="0"/>
        </w:rPr>
        <w:t xml:space="preserve"> komputerowymi.</w:t>
      </w:r>
    </w:p>
    <w:p w14:paraId="122C6172" w14:textId="61C91DCE" w:rsidR="00690C12" w:rsidRPr="008619E0" w:rsidRDefault="008619E0" w:rsidP="00816FFB">
      <w:pPr>
        <w:spacing w:after="120" w:line="360" w:lineRule="auto"/>
        <w:rPr>
          <w:rStyle w:val="Pogrubienie"/>
          <w:rFonts w:cs="Arial"/>
          <w:b w:val="0"/>
          <w:bCs w:val="0"/>
        </w:rPr>
      </w:pPr>
      <w:r w:rsidRPr="008619E0">
        <w:rPr>
          <w:rStyle w:val="Pogrubienie"/>
          <w:rFonts w:cs="Arial"/>
          <w:b w:val="0"/>
          <w:bCs w:val="0"/>
        </w:rPr>
        <w:t>Dodatkowo, 4 przedsięwzięcia likwidujące wąskie gardła pozwolą usprawnić ruch pociągów i zmniejszyć ryzyko opóźnień. W ramach 1</w:t>
      </w:r>
      <w:r w:rsidR="00801CA5">
        <w:rPr>
          <w:rStyle w:val="Pogrubienie"/>
          <w:rFonts w:cs="Arial"/>
          <w:b w:val="0"/>
          <w:bCs w:val="0"/>
        </w:rPr>
        <w:t>1</w:t>
      </w:r>
      <w:r w:rsidRPr="008619E0">
        <w:rPr>
          <w:rStyle w:val="Pogrubienie"/>
          <w:rFonts w:cs="Arial"/>
          <w:b w:val="0"/>
          <w:bCs w:val="0"/>
        </w:rPr>
        <w:t xml:space="preserve"> umów prowadzone są prace w 12 lokalizacjach, m.in. dobudowywane są perony i montowane posterunki </w:t>
      </w:r>
      <w:proofErr w:type="spellStart"/>
      <w:r w:rsidRPr="008619E0">
        <w:rPr>
          <w:rStyle w:val="Pogrubienie"/>
          <w:rFonts w:cs="Arial"/>
          <w:b w:val="0"/>
          <w:bCs w:val="0"/>
        </w:rPr>
        <w:t>odstępowe</w:t>
      </w:r>
      <w:proofErr w:type="spellEnd"/>
      <w:r w:rsidR="006F04BF">
        <w:rPr>
          <w:rStyle w:val="Pogrubienie"/>
          <w:rFonts w:cs="Arial"/>
          <w:b w:val="0"/>
          <w:bCs w:val="0"/>
        </w:rPr>
        <w:t xml:space="preserve"> na szlakach.</w:t>
      </w:r>
    </w:p>
    <w:p w14:paraId="1628FC98" w14:textId="77777777" w:rsidR="008619E0" w:rsidRPr="00816FFB" w:rsidRDefault="008619E0" w:rsidP="00816FFB">
      <w:pPr>
        <w:pStyle w:val="Nagwek2"/>
        <w:spacing w:before="0" w:after="120" w:line="360" w:lineRule="auto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 w:rsidRPr="00816FFB">
        <w:rPr>
          <w:rStyle w:val="Pogrubienie"/>
          <w:rFonts w:ascii="Arial" w:hAnsi="Arial" w:cs="Arial"/>
          <w:color w:val="000000" w:themeColor="text1"/>
          <w:sz w:val="22"/>
          <w:szCs w:val="22"/>
        </w:rPr>
        <w:lastRenderedPageBreak/>
        <w:t>Z myślą o przyszłości</w:t>
      </w:r>
    </w:p>
    <w:p w14:paraId="5A64C394" w14:textId="28CDB011" w:rsidR="008619E0" w:rsidRPr="00816FFB" w:rsidRDefault="008619E0" w:rsidP="00816FFB">
      <w:pPr>
        <w:spacing w:after="240" w:line="360" w:lineRule="auto"/>
        <w:rPr>
          <w:rStyle w:val="Pogrubienie"/>
          <w:rFonts w:cs="Arial"/>
          <w:b w:val="0"/>
          <w:bCs w:val="0"/>
        </w:rPr>
      </w:pPr>
      <w:r w:rsidRPr="008619E0">
        <w:rPr>
          <w:rStyle w:val="Pogrubienie"/>
          <w:rFonts w:cs="Arial"/>
          <w:b w:val="0"/>
          <w:bCs w:val="0"/>
        </w:rPr>
        <w:t>Inwestycje realizowane przez Polskie Linie Kolejowe S.A. z KPO to realne zmiany odczuwalne przez pasażerów i przewoźników. Modernizacja torów, stacji, przystanków oraz systemów sterowania i informacji pasażerskiej przyczynia się do rozwoju zrównoważonego transportu i integracji regionów. Kolej staje się bezpieczniejsza, szybsza, bardziej dostępna i coraz bardziej nowoczesna.</w:t>
      </w:r>
    </w:p>
    <w:p w14:paraId="7C6DA2C9" w14:textId="3724658F" w:rsidR="0022462F" w:rsidRPr="00495188" w:rsidRDefault="006B330E" w:rsidP="00495188">
      <w:pPr>
        <w:spacing w:line="360" w:lineRule="auto"/>
        <w:rPr>
          <w:rFonts w:cs="Arial"/>
          <w:b/>
          <w:bCs/>
        </w:rPr>
      </w:pPr>
      <w:r w:rsidRPr="00BF3464">
        <w:rPr>
          <w:rStyle w:val="Pogrubienie"/>
          <w:rFonts w:cs="Arial"/>
        </w:rPr>
        <w:t>Kontakt dla mediów:</w:t>
      </w:r>
      <w:r w:rsidRPr="00BF3464">
        <w:br/>
        <w:t>zespół prasowy</w:t>
      </w:r>
      <w:r w:rsidRPr="00BF3464">
        <w:rPr>
          <w:rStyle w:val="Pogrubienie"/>
          <w:rFonts w:cs="Arial"/>
        </w:rPr>
        <w:t xml:space="preserve"> </w:t>
      </w:r>
      <w:r w:rsidRPr="00BF3464">
        <w:rPr>
          <w:rStyle w:val="Pogrubienie"/>
          <w:rFonts w:cs="Arial"/>
        </w:rPr>
        <w:br/>
      </w:r>
      <w:r w:rsidRPr="00BF3464">
        <w:rPr>
          <w:rStyle w:val="Pogrubienie"/>
          <w:rFonts w:cs="Arial"/>
          <w:b w:val="0"/>
          <w:bCs w:val="0"/>
        </w:rPr>
        <w:t>PKP Polskie Linie Kolejowe S.A.</w:t>
      </w:r>
      <w:r w:rsidRPr="00BF3464">
        <w:br/>
      </w:r>
      <w:r w:rsidRPr="00BF3464">
        <w:rPr>
          <w:rStyle w:val="Hipercze"/>
          <w:color w:val="0071BC"/>
          <w:shd w:val="clear" w:color="auto" w:fill="FFFFFF"/>
        </w:rPr>
        <w:t>rzecznik@plk-sa.pl</w:t>
      </w:r>
      <w:r w:rsidRPr="00BF3464">
        <w:br/>
        <w:t xml:space="preserve">T: </w:t>
      </w:r>
      <w:r w:rsidR="002E415D" w:rsidRPr="002E415D">
        <w:t>22 473 30 02</w:t>
      </w:r>
    </w:p>
    <w:sectPr w:rsidR="0022462F" w:rsidRPr="00495188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2F01" w14:textId="77777777" w:rsidR="00284577" w:rsidRDefault="00284577" w:rsidP="0022462F">
      <w:pPr>
        <w:spacing w:after="0" w:line="240" w:lineRule="auto"/>
      </w:pPr>
      <w:r>
        <w:separator/>
      </w:r>
    </w:p>
  </w:endnote>
  <w:endnote w:type="continuationSeparator" w:id="0">
    <w:p w14:paraId="3BA6E2EB" w14:textId="77777777" w:rsidR="00284577" w:rsidRDefault="00284577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E108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299D03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00E8F4F" w14:textId="5745BEFB" w:rsidR="006D355B" w:rsidRPr="00860074" w:rsidRDefault="004B6CBA" w:rsidP="006D355B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6D355B">
      <w:rPr>
        <w:rFonts w:cs="Arial"/>
        <w:color w:val="727271"/>
        <w:sz w:val="14"/>
        <w:szCs w:val="14"/>
      </w:rPr>
      <w:t>34.755.260.000,00 zł</w:t>
    </w:r>
  </w:p>
  <w:p w14:paraId="4F796344" w14:textId="099CA557" w:rsidR="00D32124" w:rsidRPr="00C875E6" w:rsidRDefault="00D32124" w:rsidP="0052759B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0FDE" w14:textId="77777777" w:rsidR="00284577" w:rsidRDefault="00284577" w:rsidP="0022462F">
      <w:pPr>
        <w:spacing w:after="0" w:line="240" w:lineRule="auto"/>
      </w:pPr>
      <w:r>
        <w:separator/>
      </w:r>
    </w:p>
  </w:footnote>
  <w:footnote w:type="continuationSeparator" w:id="0">
    <w:p w14:paraId="78F087BB" w14:textId="77777777" w:rsidR="00284577" w:rsidRDefault="00284577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6255" w14:textId="77777777" w:rsidR="00AB2A3E" w:rsidRDefault="00AB2A3E">
    <w:pPr>
      <w:pStyle w:val="Nagwek"/>
    </w:pPr>
  </w:p>
  <w:p w14:paraId="53CA68C3" w14:textId="4448D1D0" w:rsidR="00D32124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5B48" wp14:editId="38A5ED9B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5E54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AA9BAD" w14:textId="77777777" w:rsidR="00D32124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23098C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278F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2481C5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936743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ED698E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F73BEF" w14:textId="77777777" w:rsidR="00D32124" w:rsidRPr="00DA3248" w:rsidRDefault="00D3212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15B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3AB75E54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AA9BAD" w14:textId="77777777" w:rsidR="00D32124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23098C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32278F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2481C5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936743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ED698E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F73BEF" w14:textId="77777777" w:rsidR="00D32124" w:rsidRPr="00DA3248" w:rsidRDefault="00D3212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5FD44B" wp14:editId="1427787D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10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F"/>
    <w:rsid w:val="000003EE"/>
    <w:rsid w:val="000071F9"/>
    <w:rsid w:val="00014BF3"/>
    <w:rsid w:val="0003320C"/>
    <w:rsid w:val="00070DDA"/>
    <w:rsid w:val="000735CA"/>
    <w:rsid w:val="00080854"/>
    <w:rsid w:val="00091296"/>
    <w:rsid w:val="000A5723"/>
    <w:rsid w:val="000E2181"/>
    <w:rsid w:val="00150906"/>
    <w:rsid w:val="00157B5F"/>
    <w:rsid w:val="00180E92"/>
    <w:rsid w:val="0019708A"/>
    <w:rsid w:val="001B2D80"/>
    <w:rsid w:val="001C00C3"/>
    <w:rsid w:val="001C6D57"/>
    <w:rsid w:val="001D11A6"/>
    <w:rsid w:val="001D4C45"/>
    <w:rsid w:val="001D7AEA"/>
    <w:rsid w:val="001E1C8E"/>
    <w:rsid w:val="001E6C77"/>
    <w:rsid w:val="0021081C"/>
    <w:rsid w:val="00217B8B"/>
    <w:rsid w:val="0022462F"/>
    <w:rsid w:val="00225AE1"/>
    <w:rsid w:val="00227839"/>
    <w:rsid w:val="00275318"/>
    <w:rsid w:val="00284577"/>
    <w:rsid w:val="0029497E"/>
    <w:rsid w:val="002A1B15"/>
    <w:rsid w:val="002A3EE2"/>
    <w:rsid w:val="002C3795"/>
    <w:rsid w:val="002C7776"/>
    <w:rsid w:val="002E37F2"/>
    <w:rsid w:val="002E415D"/>
    <w:rsid w:val="00300FAA"/>
    <w:rsid w:val="00340FA0"/>
    <w:rsid w:val="00353489"/>
    <w:rsid w:val="003579FD"/>
    <w:rsid w:val="00363D76"/>
    <w:rsid w:val="003673EC"/>
    <w:rsid w:val="00367F57"/>
    <w:rsid w:val="003B2F08"/>
    <w:rsid w:val="003E7084"/>
    <w:rsid w:val="004053A3"/>
    <w:rsid w:val="004345EF"/>
    <w:rsid w:val="004429F0"/>
    <w:rsid w:val="00450F0D"/>
    <w:rsid w:val="00481B6C"/>
    <w:rsid w:val="004827A5"/>
    <w:rsid w:val="00486DE1"/>
    <w:rsid w:val="00490F28"/>
    <w:rsid w:val="00495188"/>
    <w:rsid w:val="004B2E87"/>
    <w:rsid w:val="004B3EF0"/>
    <w:rsid w:val="004B6CBA"/>
    <w:rsid w:val="004D4030"/>
    <w:rsid w:val="004E11A5"/>
    <w:rsid w:val="005264FC"/>
    <w:rsid w:val="005472E0"/>
    <w:rsid w:val="0057102F"/>
    <w:rsid w:val="00585369"/>
    <w:rsid w:val="0059558D"/>
    <w:rsid w:val="005B2244"/>
    <w:rsid w:val="005B7D21"/>
    <w:rsid w:val="005C5475"/>
    <w:rsid w:val="005D48DE"/>
    <w:rsid w:val="005E764A"/>
    <w:rsid w:val="00604633"/>
    <w:rsid w:val="006056C8"/>
    <w:rsid w:val="0062002D"/>
    <w:rsid w:val="00621AEE"/>
    <w:rsid w:val="00641BA8"/>
    <w:rsid w:val="00681A02"/>
    <w:rsid w:val="00681B75"/>
    <w:rsid w:val="00682469"/>
    <w:rsid w:val="00690C12"/>
    <w:rsid w:val="006971E8"/>
    <w:rsid w:val="006B330E"/>
    <w:rsid w:val="006C5D28"/>
    <w:rsid w:val="006D355B"/>
    <w:rsid w:val="006E184E"/>
    <w:rsid w:val="006F0072"/>
    <w:rsid w:val="006F04BF"/>
    <w:rsid w:val="007013A7"/>
    <w:rsid w:val="00715BF4"/>
    <w:rsid w:val="007203CF"/>
    <w:rsid w:val="00722106"/>
    <w:rsid w:val="007437A7"/>
    <w:rsid w:val="007472EB"/>
    <w:rsid w:val="00755149"/>
    <w:rsid w:val="00766941"/>
    <w:rsid w:val="0076741B"/>
    <w:rsid w:val="0077323B"/>
    <w:rsid w:val="007C50DF"/>
    <w:rsid w:val="007C6414"/>
    <w:rsid w:val="007C7179"/>
    <w:rsid w:val="00801CA5"/>
    <w:rsid w:val="00805498"/>
    <w:rsid w:val="00805805"/>
    <w:rsid w:val="00816FFB"/>
    <w:rsid w:val="0081779B"/>
    <w:rsid w:val="00820DBB"/>
    <w:rsid w:val="008235C9"/>
    <w:rsid w:val="00826C57"/>
    <w:rsid w:val="00841FC6"/>
    <w:rsid w:val="008434D5"/>
    <w:rsid w:val="00852CEA"/>
    <w:rsid w:val="00860BB5"/>
    <w:rsid w:val="008619E0"/>
    <w:rsid w:val="00890D85"/>
    <w:rsid w:val="008B016A"/>
    <w:rsid w:val="008D36EE"/>
    <w:rsid w:val="008E23D4"/>
    <w:rsid w:val="008F29CA"/>
    <w:rsid w:val="008F4716"/>
    <w:rsid w:val="00904FF8"/>
    <w:rsid w:val="009274E6"/>
    <w:rsid w:val="00944538"/>
    <w:rsid w:val="0095183D"/>
    <w:rsid w:val="009560DB"/>
    <w:rsid w:val="00962343"/>
    <w:rsid w:val="0097444C"/>
    <w:rsid w:val="00984999"/>
    <w:rsid w:val="009913AB"/>
    <w:rsid w:val="009A1E09"/>
    <w:rsid w:val="009A3BCF"/>
    <w:rsid w:val="009B4D2D"/>
    <w:rsid w:val="009D70D6"/>
    <w:rsid w:val="009F403C"/>
    <w:rsid w:val="00A11D38"/>
    <w:rsid w:val="00A2331F"/>
    <w:rsid w:val="00A37A70"/>
    <w:rsid w:val="00A40B77"/>
    <w:rsid w:val="00A4614A"/>
    <w:rsid w:val="00A772A3"/>
    <w:rsid w:val="00A95B77"/>
    <w:rsid w:val="00AA2A6B"/>
    <w:rsid w:val="00AB2A3E"/>
    <w:rsid w:val="00AB78C4"/>
    <w:rsid w:val="00AC171C"/>
    <w:rsid w:val="00AC6C28"/>
    <w:rsid w:val="00AC7FC2"/>
    <w:rsid w:val="00AD55E4"/>
    <w:rsid w:val="00AD71D7"/>
    <w:rsid w:val="00B03DCE"/>
    <w:rsid w:val="00B23406"/>
    <w:rsid w:val="00B47FC3"/>
    <w:rsid w:val="00B66D3D"/>
    <w:rsid w:val="00B73AEB"/>
    <w:rsid w:val="00B84430"/>
    <w:rsid w:val="00B92CD1"/>
    <w:rsid w:val="00BA0977"/>
    <w:rsid w:val="00BA539C"/>
    <w:rsid w:val="00BB01DE"/>
    <w:rsid w:val="00BC0C3C"/>
    <w:rsid w:val="00BC1B99"/>
    <w:rsid w:val="00BD6A41"/>
    <w:rsid w:val="00BF3464"/>
    <w:rsid w:val="00BF4393"/>
    <w:rsid w:val="00BF6FFB"/>
    <w:rsid w:val="00C01C97"/>
    <w:rsid w:val="00C23391"/>
    <w:rsid w:val="00C2797C"/>
    <w:rsid w:val="00C32217"/>
    <w:rsid w:val="00C34148"/>
    <w:rsid w:val="00C351CB"/>
    <w:rsid w:val="00C40533"/>
    <w:rsid w:val="00C4206D"/>
    <w:rsid w:val="00C5431A"/>
    <w:rsid w:val="00C60F73"/>
    <w:rsid w:val="00C737B7"/>
    <w:rsid w:val="00C74387"/>
    <w:rsid w:val="00C9061C"/>
    <w:rsid w:val="00C93BEC"/>
    <w:rsid w:val="00CC4CB5"/>
    <w:rsid w:val="00CD1B06"/>
    <w:rsid w:val="00CE522B"/>
    <w:rsid w:val="00D2045E"/>
    <w:rsid w:val="00D2330F"/>
    <w:rsid w:val="00D2438B"/>
    <w:rsid w:val="00D32124"/>
    <w:rsid w:val="00D438DB"/>
    <w:rsid w:val="00D5656A"/>
    <w:rsid w:val="00D57D23"/>
    <w:rsid w:val="00D816A0"/>
    <w:rsid w:val="00D9071E"/>
    <w:rsid w:val="00DA199E"/>
    <w:rsid w:val="00DB09A6"/>
    <w:rsid w:val="00DB4169"/>
    <w:rsid w:val="00DC779E"/>
    <w:rsid w:val="00DC7A1F"/>
    <w:rsid w:val="00DD11BC"/>
    <w:rsid w:val="00DF087A"/>
    <w:rsid w:val="00DF76E7"/>
    <w:rsid w:val="00E1609E"/>
    <w:rsid w:val="00E215A9"/>
    <w:rsid w:val="00E366E2"/>
    <w:rsid w:val="00E4274D"/>
    <w:rsid w:val="00E47FF7"/>
    <w:rsid w:val="00E52CEA"/>
    <w:rsid w:val="00EA719C"/>
    <w:rsid w:val="00EC0B27"/>
    <w:rsid w:val="00ED01B9"/>
    <w:rsid w:val="00ED3A1D"/>
    <w:rsid w:val="00EE7DDB"/>
    <w:rsid w:val="00EF3A87"/>
    <w:rsid w:val="00F055C6"/>
    <w:rsid w:val="00F07E93"/>
    <w:rsid w:val="00F244E9"/>
    <w:rsid w:val="00F24F74"/>
    <w:rsid w:val="00F27339"/>
    <w:rsid w:val="00F31389"/>
    <w:rsid w:val="00F34529"/>
    <w:rsid w:val="00F525C2"/>
    <w:rsid w:val="00F547C4"/>
    <w:rsid w:val="00F71F3E"/>
    <w:rsid w:val="00F90986"/>
    <w:rsid w:val="00FA209C"/>
    <w:rsid w:val="00FB1800"/>
    <w:rsid w:val="00FB1D69"/>
    <w:rsid w:val="00FB5282"/>
    <w:rsid w:val="00FB763E"/>
    <w:rsid w:val="00F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4D33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62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F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rsid w:val="00944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D7AEA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FD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1E6C77"/>
    <w:pPr>
      <w:spacing w:after="0" w:line="240" w:lineRule="auto"/>
    </w:pPr>
    <w:rPr>
      <w:rFonts w:cs="Arial"/>
    </w:rPr>
  </w:style>
  <w:style w:type="character" w:customStyle="1" w:styleId="cf01">
    <w:name w:val="cf01"/>
    <w:basedOn w:val="Domylnaczcionkaakapitu"/>
    <w:rsid w:val="006B330E"/>
    <w:rPr>
      <w:rFonts w:ascii="Segoe UI" w:hAnsi="Segoe UI" w:cs="Segoe UI" w:hint="defaul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F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CD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5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BMzyLr0iqi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inwestuje miliardy z KPO w nowoczesną i bezpieczną infrastrukturę</vt:lpstr>
    </vt:vector>
  </TitlesOfParts>
  <Company>PKP PLK S.A.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inwestuje miliardy z KPO w nowoczesną i bezpieczną infrastrukturę</dc:title>
  <dc:subject/>
  <dc:creator>Kamila.Turel@plk-sa.pl</dc:creator>
  <cp:keywords/>
  <dc:description/>
  <cp:lastModifiedBy>Dudzińska Maria</cp:lastModifiedBy>
  <cp:revision>2</cp:revision>
  <dcterms:created xsi:type="dcterms:W3CDTF">2025-06-16T05:58:00Z</dcterms:created>
  <dcterms:modified xsi:type="dcterms:W3CDTF">2025-06-16T05:58:00Z</dcterms:modified>
</cp:coreProperties>
</file>