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DA4F6" w14:textId="77777777" w:rsidR="0063625B" w:rsidRDefault="0063625B" w:rsidP="009D1AEB">
      <w:pPr>
        <w:jc w:val="right"/>
        <w:rPr>
          <w:rFonts w:cs="Arial"/>
        </w:rPr>
      </w:pPr>
    </w:p>
    <w:p w14:paraId="681E50D3" w14:textId="77777777" w:rsidR="0063625B" w:rsidRDefault="0063625B" w:rsidP="009D1AEB">
      <w:pPr>
        <w:jc w:val="right"/>
        <w:rPr>
          <w:rFonts w:cs="Arial"/>
        </w:rPr>
      </w:pPr>
    </w:p>
    <w:p w14:paraId="6E0F9860" w14:textId="77777777" w:rsidR="0063625B" w:rsidRDefault="0063625B" w:rsidP="009D1AEB">
      <w:pPr>
        <w:jc w:val="right"/>
        <w:rPr>
          <w:rFonts w:cs="Arial"/>
        </w:rPr>
      </w:pPr>
    </w:p>
    <w:p w14:paraId="3B8AC356" w14:textId="77777777" w:rsidR="00C22107" w:rsidRDefault="00C22107" w:rsidP="009D1AEB">
      <w:pPr>
        <w:jc w:val="right"/>
        <w:rPr>
          <w:rFonts w:cs="Arial"/>
        </w:rPr>
      </w:pPr>
    </w:p>
    <w:p w14:paraId="75F0697F" w14:textId="2340956C"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A07414">
        <w:rPr>
          <w:rFonts w:cs="Arial"/>
        </w:rPr>
        <w:t>14 sierpnia 2020</w:t>
      </w:r>
      <w:r w:rsidRPr="003D74BF">
        <w:rPr>
          <w:rFonts w:cs="Arial"/>
        </w:rPr>
        <w:t xml:space="preserve"> r.</w:t>
      </w:r>
    </w:p>
    <w:p w14:paraId="230C198F" w14:textId="77777777" w:rsidR="009D1AEB" w:rsidRDefault="009D1AEB" w:rsidP="009D1AEB"/>
    <w:p w14:paraId="26A9922B" w14:textId="6054747B" w:rsidR="00A07414" w:rsidRPr="00A07414" w:rsidRDefault="00A07414" w:rsidP="00A07414">
      <w:pPr>
        <w:pStyle w:val="Nagwek1"/>
        <w:rPr>
          <w:rFonts w:eastAsia="Times New Roman" w:cs="Arial"/>
          <w:b w:val="0"/>
          <w:bCs/>
          <w:sz w:val="22"/>
          <w:szCs w:val="22"/>
        </w:rPr>
      </w:pPr>
      <w:r w:rsidRPr="00A07414">
        <w:rPr>
          <w:rFonts w:eastAsia="Times New Roman" w:cs="Arial"/>
          <w:bCs/>
          <w:sz w:val="22"/>
          <w:szCs w:val="22"/>
        </w:rPr>
        <w:t xml:space="preserve">Tor na moście nad Pilicą, perony w Starej Woli i Warce – bliżej lepszych podroży koleją </w:t>
      </w:r>
    </w:p>
    <w:p w14:paraId="432E5B38" w14:textId="58481F1E" w:rsidR="00A07414" w:rsidRPr="00A07414" w:rsidRDefault="00A07414" w:rsidP="00A07414">
      <w:pPr>
        <w:spacing w:line="360" w:lineRule="auto"/>
        <w:rPr>
          <w:rFonts w:cs="Arial"/>
          <w:b/>
          <w:bCs/>
        </w:rPr>
      </w:pPr>
      <w:r w:rsidRPr="00A07414">
        <w:rPr>
          <w:rFonts w:cs="Arial"/>
          <w:b/>
          <w:bCs/>
        </w:rPr>
        <w:t>Od 30 sierpnia pociągi pojadą drugim nowym torem między Czachówkiem a Warką. Wykonane prace na odcinku Warka – Radom zbliżają do sprawniejszych podróży koleją między Radomiem a Warszawą. Na kolejowym moście nad Pi</w:t>
      </w:r>
      <w:r w:rsidR="00B621F0">
        <w:rPr>
          <w:rFonts w:cs="Arial"/>
          <w:b/>
          <w:bCs/>
        </w:rPr>
        <w:t>licą jest nowy tor. Zbudowane są</w:t>
      </w:r>
      <w:bookmarkStart w:id="0" w:name="_GoBack"/>
      <w:bookmarkEnd w:id="0"/>
      <w:r w:rsidRPr="00A07414">
        <w:rPr>
          <w:rFonts w:cs="Arial"/>
          <w:b/>
          <w:bCs/>
        </w:rPr>
        <w:t xml:space="preserve"> perony nowych przystanków Warka Miasto i Radom Stara Wola. Inwestycja PKP Polskich Linii Kolejowych S.A. jest współfinansowana ze środków POIiŚ.</w:t>
      </w:r>
    </w:p>
    <w:p w14:paraId="646E4949" w14:textId="77777777" w:rsidR="00A07414" w:rsidRPr="00A07414" w:rsidRDefault="00A07414" w:rsidP="00A07414">
      <w:pPr>
        <w:spacing w:line="360" w:lineRule="auto"/>
        <w:rPr>
          <w:rFonts w:cs="Arial"/>
        </w:rPr>
      </w:pPr>
      <w:r w:rsidRPr="00A07414">
        <w:rPr>
          <w:rFonts w:cs="Arial"/>
        </w:rPr>
        <w:t>Między Warką a Radomiem PKP Polskie Linie Kolejowe S.A. budują drugi tor. Ułożono już szyny i podkłady na 22 kilometrowym odcinku. Osadzane są słupy sieci trakcyjnej. Nowy tor jest na kolejowym moście nad Pilicą. Przywrócenie ruchu pociągów między Warką a Radomiem po jednym torze planowane jest w grudniu.</w:t>
      </w:r>
    </w:p>
    <w:p w14:paraId="75FE5C78" w14:textId="77777777" w:rsidR="00A07414" w:rsidRPr="00A07414" w:rsidRDefault="00A07414" w:rsidP="00A07414">
      <w:pPr>
        <w:spacing w:line="360" w:lineRule="auto"/>
        <w:rPr>
          <w:rFonts w:cs="Arial"/>
        </w:rPr>
      </w:pPr>
      <w:r w:rsidRPr="00A07414">
        <w:rPr>
          <w:rFonts w:cs="Arial"/>
        </w:rPr>
        <w:t xml:space="preserve">Na przystankach w Strzyżynie i Grabowie zbudowane zostały konstrukcje peronów. Nowe przystanki „rosną” w Warce i w Radomiu. Budowany jest przystanek Radom Stara Wola, m.in. wykonawca pracuje przy odwodnieniu. Kształtu nabiera przystanek Warka Miasto przy ulicy Lotników -  ułożona została już 200-metrowa ściana peronu. Obok nowego przystanku wykonawca przygotowuje budowę filarów nowego wiaduktu, który zastąpi przejazd kolejowo-drogowy. </w:t>
      </w:r>
    </w:p>
    <w:p w14:paraId="3A2E5776" w14:textId="77777777" w:rsidR="00A07414" w:rsidRPr="00A07414" w:rsidRDefault="00A07414" w:rsidP="00A07414">
      <w:pPr>
        <w:spacing w:line="360" w:lineRule="auto"/>
        <w:rPr>
          <w:rFonts w:cs="Arial"/>
        </w:rPr>
      </w:pPr>
      <w:r w:rsidRPr="00A07414">
        <w:rPr>
          <w:rFonts w:cs="Arial"/>
        </w:rPr>
        <w:t xml:space="preserve">Na stacji Warka wykonawca będzie kończył przejście podziemne i drugi peron. W Bartodziejach budowany jest z odzyskanego materiału nowy nasyp. </w:t>
      </w:r>
    </w:p>
    <w:p w14:paraId="4C265BC0" w14:textId="6968460E" w:rsidR="00A07414" w:rsidRPr="00A07414" w:rsidRDefault="00A07414" w:rsidP="00A07414">
      <w:pPr>
        <w:spacing w:line="360" w:lineRule="auto"/>
        <w:rPr>
          <w:rFonts w:cs="Arial"/>
        </w:rPr>
      </w:pPr>
      <w:r w:rsidRPr="00A07414">
        <w:rPr>
          <w:rFonts w:cs="Arial"/>
        </w:rPr>
        <w:t xml:space="preserve">Przed modernizacją odcinek między Warką a Radomiem był jednotorowy. Po wybudowaniu drugiego toru, więcej pociągów wyjedzie na trasę Warszawa – Radom. </w:t>
      </w:r>
    </w:p>
    <w:p w14:paraId="769AC045" w14:textId="77777777" w:rsidR="00A07414" w:rsidRPr="00A07414" w:rsidRDefault="00A07414" w:rsidP="00A07414">
      <w:pPr>
        <w:spacing w:line="360" w:lineRule="auto"/>
        <w:rPr>
          <w:rFonts w:cs="Arial"/>
          <w:shd w:val="clear" w:color="auto" w:fill="FFFFFF"/>
        </w:rPr>
      </w:pPr>
      <w:r w:rsidRPr="00A07414">
        <w:rPr>
          <w:rFonts w:cs="Arial"/>
          <w:b/>
          <w:bCs/>
        </w:rPr>
        <w:t>Postępują prace między Czachówkiem a Warką.</w:t>
      </w:r>
      <w:r w:rsidRPr="00A07414">
        <w:rPr>
          <w:rFonts w:cs="Arial"/>
        </w:rPr>
        <w:t xml:space="preserve"> Od 30 sierpnia planowane jest wznowienie ruchu po drugim zmodernizowanym torze – pierwszym torem pociągi kursują już od jesieni zeszłego roku. Na czynnych przystankach </w:t>
      </w:r>
      <w:r w:rsidRPr="00A07414">
        <w:rPr>
          <w:rFonts w:cs="Arial"/>
          <w:shd w:val="clear" w:color="auto" w:fill="FFFFFF"/>
        </w:rPr>
        <w:t>Sułkowicach, Krężelu, Michalczewie, Gośniewicach i Chynowie</w:t>
      </w:r>
      <w:r w:rsidRPr="00A07414">
        <w:rPr>
          <w:rFonts w:cs="Arial"/>
        </w:rPr>
        <w:t xml:space="preserve">, prace koncentrują się w obszarze przylegającym do modernizowanego drugiego toru. </w:t>
      </w:r>
      <w:r w:rsidRPr="00A07414">
        <w:rPr>
          <w:rFonts w:cs="Arial"/>
          <w:shd w:val="clear" w:color="auto" w:fill="FFFFFF"/>
        </w:rPr>
        <w:t>Na peronach są ławki, wiaty, gabloty informacyjne oraz nowe oświetlenie. Zapewniony jest dostęp dla osób o ograniczonych możliwościach poruszania się. Są pochylnie oraz ścieżki naprowadzające.</w:t>
      </w:r>
    </w:p>
    <w:p w14:paraId="29CF0A02" w14:textId="3EF03860" w:rsidR="00A07414" w:rsidRPr="00B621F0" w:rsidRDefault="00A07414" w:rsidP="00B621F0">
      <w:pPr>
        <w:pStyle w:val="Nagwek2"/>
      </w:pPr>
      <w:r w:rsidRPr="00B621F0">
        <w:lastRenderedPageBreak/>
        <w:t>Z Warszawy do Radomia atrakcyjne podróże</w:t>
      </w:r>
    </w:p>
    <w:p w14:paraId="06BFBAC8" w14:textId="77777777" w:rsidR="00A07414" w:rsidRPr="00A07414" w:rsidRDefault="00A07414" w:rsidP="00A07414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A07414">
        <w:rPr>
          <w:rFonts w:ascii="Arial" w:hAnsi="Arial" w:cs="Arial"/>
          <w:sz w:val="22"/>
          <w:szCs w:val="22"/>
        </w:rPr>
        <w:t>Po uzyskaniu wszystkich zgód administracyjnych najszybsze pociągi pasażerskie z Warszawy do Radomia pojadą z prędkością 160 km/h, a towarowe z prędkością 120 km/h. Dzięki temu skróci się czas podróży ze stolicy na południe Mazowsza.</w:t>
      </w:r>
    </w:p>
    <w:p w14:paraId="046D4C26" w14:textId="77777777" w:rsidR="00A07414" w:rsidRPr="00A07414" w:rsidRDefault="00A07414" w:rsidP="00A07414">
      <w:pPr>
        <w:pStyle w:val="NormalnyWeb"/>
        <w:shd w:val="clear" w:color="auto" w:fill="FFFFFF"/>
        <w:spacing w:before="0" w:beforeAutospacing="0" w:after="225" w:afterAutospacing="0" w:line="360" w:lineRule="auto"/>
        <w:rPr>
          <w:rFonts w:ascii="Arial" w:hAnsi="Arial" w:cs="Arial"/>
          <w:sz w:val="22"/>
          <w:szCs w:val="22"/>
        </w:rPr>
      </w:pPr>
      <w:r w:rsidRPr="00A07414">
        <w:rPr>
          <w:rFonts w:ascii="Arial" w:hAnsi="Arial" w:cs="Arial"/>
          <w:sz w:val="22"/>
          <w:szCs w:val="22"/>
        </w:rPr>
        <w:t>Wartość przebudowy odcinków Czachówek – Warka oraz Warka – Radom to ponad 645 mln zł. Inwestycja jest współfinansowana ze środków Programu Operacyjnego Infrastruktury i Środowiska. Zakończenie wszystkich prac pomiędzy Czachówkiem i Warką przewidywane jest w IV kwartale 2020 roku, a pomiędzy Warką i Radomiem w II połowie 2021 roku.</w:t>
      </w:r>
    </w:p>
    <w:p w14:paraId="7A0D5BB0" w14:textId="77777777" w:rsidR="00291328" w:rsidRDefault="00291328" w:rsidP="007F3648"/>
    <w:p w14:paraId="244C36C1" w14:textId="77777777" w:rsidR="007F3648" w:rsidRDefault="002F6767" w:rsidP="007F3648">
      <w:r w:rsidRPr="0096048F">
        <w:rPr>
          <w:rFonts w:cs="Arial"/>
          <w:noProof/>
          <w:lang w:eastAsia="pl-PL"/>
        </w:rPr>
        <w:drawing>
          <wp:inline distT="0" distB="0" distL="0" distR="0" wp14:anchorId="20041CC4" wp14:editId="58D05C6D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D5CE9" w14:textId="77777777" w:rsidR="002F6767" w:rsidRDefault="002F6767" w:rsidP="007F3648"/>
    <w:p w14:paraId="39422578" w14:textId="77777777" w:rsidR="007F3648" w:rsidRDefault="007F3648" w:rsidP="00A07414">
      <w:pPr>
        <w:spacing w:after="0" w:line="24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54B052B" w14:textId="77777777" w:rsidR="00A07414" w:rsidRDefault="00A15AED" w:rsidP="00A07414">
      <w:pPr>
        <w:spacing w:after="0" w:line="240" w:lineRule="auto"/>
      </w:pPr>
      <w:r w:rsidRPr="007F3648">
        <w:rPr>
          <w:rStyle w:val="Pogrubienie"/>
          <w:rFonts w:cs="Arial"/>
        </w:rPr>
        <w:t>PKP Polskie Linie Kolejowe S.A.</w:t>
      </w:r>
      <w:r w:rsidRPr="007F3648">
        <w:br/>
      </w:r>
      <w:r w:rsidR="00A07414">
        <w:t>Karol Jakubowski</w:t>
      </w:r>
    </w:p>
    <w:p w14:paraId="21C445A6" w14:textId="10F297AB" w:rsidR="00C22107" w:rsidRDefault="00A07414" w:rsidP="00A07414">
      <w:pPr>
        <w:spacing w:after="0" w:line="240" w:lineRule="auto"/>
      </w:pPr>
      <w:r>
        <w:t xml:space="preserve">zespół </w:t>
      </w:r>
      <w:r w:rsidR="00A15AED" w:rsidRPr="007F3648">
        <w:t xml:space="preserve"> prasowy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+48 668 679 414</w:t>
      </w:r>
    </w:p>
    <w:p w14:paraId="7061F0CD" w14:textId="77777777" w:rsidR="00A07414" w:rsidRDefault="00A07414" w:rsidP="00A07414">
      <w:pPr>
        <w:spacing w:after="0" w:line="240" w:lineRule="auto"/>
      </w:pPr>
    </w:p>
    <w:p w14:paraId="26BC0E14" w14:textId="77777777" w:rsidR="00AC2669" w:rsidRPr="00BE744D" w:rsidRDefault="00AC2669" w:rsidP="00AC2669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p w14:paraId="7396DCD4" w14:textId="3D37F4ED" w:rsidR="00C22107" w:rsidRDefault="00C22107" w:rsidP="00A15AED"/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5EDA57" w14:textId="77777777" w:rsidR="00162B55" w:rsidRDefault="00162B55" w:rsidP="009D1AEB">
      <w:pPr>
        <w:spacing w:after="0" w:line="240" w:lineRule="auto"/>
      </w:pPr>
      <w:r>
        <w:separator/>
      </w:r>
    </w:p>
  </w:endnote>
  <w:endnote w:type="continuationSeparator" w:id="0">
    <w:p w14:paraId="6151E032" w14:textId="77777777" w:rsidR="00162B55" w:rsidRDefault="00162B5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0F1E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4BBD371C" w14:textId="77777777"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34F8013E" w14:textId="344F06BB" w:rsidR="00860074" w:rsidRPr="0025604B" w:rsidRDefault="00F6360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F63600">
      <w:rPr>
        <w:rFonts w:cs="Arial"/>
        <w:color w:val="727271"/>
        <w:sz w:val="14"/>
        <w:szCs w:val="14"/>
      </w:rPr>
      <w:t>XIV Wydział Gospodarczy - Krajowego Rejestru Sądowego</w:t>
    </w:r>
    <w:r>
      <w:rPr>
        <w:rFonts w:cs="Arial"/>
        <w:color w:val="727271"/>
        <w:sz w:val="14"/>
        <w:szCs w:val="14"/>
      </w:rPr>
      <w:t xml:space="preserve"> </w:t>
    </w:r>
    <w:r w:rsidR="00860074" w:rsidRPr="0025604B">
      <w:rPr>
        <w:rFonts w:cs="Arial"/>
        <w:color w:val="727271"/>
        <w:sz w:val="14"/>
        <w:szCs w:val="14"/>
      </w:rPr>
      <w:t xml:space="preserve">pod numerem KRS 0000037568, NIP 113-23-16-427, </w:t>
    </w:r>
  </w:p>
  <w:p w14:paraId="295479B9" w14:textId="77777777"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9C3667" w14:textId="77777777" w:rsidR="00162B55" w:rsidRDefault="00162B55" w:rsidP="009D1AEB">
      <w:pPr>
        <w:spacing w:after="0" w:line="240" w:lineRule="auto"/>
      </w:pPr>
      <w:r>
        <w:separator/>
      </w:r>
    </w:p>
  </w:footnote>
  <w:footnote w:type="continuationSeparator" w:id="0">
    <w:p w14:paraId="4BDDAD02" w14:textId="77777777" w:rsidR="00162B55" w:rsidRDefault="00162B5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E3145" w14:textId="73523526"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14:paraId="7D0B96E0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40A80889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095C3EA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2DD0A3A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64DE2052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388ACE0B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27908217" w14:textId="5FE5D4B8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14:paraId="7D0B96E0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40A80889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095C3EAC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2DD0A3A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64DE2052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388ACE0B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27908217" w14:textId="5FE5D4B8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162B55"/>
    <w:rsid w:val="00236985"/>
    <w:rsid w:val="00277762"/>
    <w:rsid w:val="00291328"/>
    <w:rsid w:val="002F6767"/>
    <w:rsid w:val="005B2963"/>
    <w:rsid w:val="0063625B"/>
    <w:rsid w:val="006618DB"/>
    <w:rsid w:val="006C6C1C"/>
    <w:rsid w:val="007F3648"/>
    <w:rsid w:val="00860074"/>
    <w:rsid w:val="00985927"/>
    <w:rsid w:val="009D1AEB"/>
    <w:rsid w:val="00A07414"/>
    <w:rsid w:val="00A15AED"/>
    <w:rsid w:val="00AC2669"/>
    <w:rsid w:val="00B40F78"/>
    <w:rsid w:val="00B621F0"/>
    <w:rsid w:val="00BD3A9B"/>
    <w:rsid w:val="00C22107"/>
    <w:rsid w:val="00D149FC"/>
    <w:rsid w:val="00E359F9"/>
    <w:rsid w:val="00F6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342082E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A07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D665-1057-46C5-887A-15853124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 na moście nad Pilicą, perony w Starej Woli i Warce – bliżej lepszych podroży koleją</vt:lpstr>
    </vt:vector>
  </TitlesOfParts>
  <Company>PKP PLK S.A.</Company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 na moście nad Pilicą, perony w Starej Woli i Warce – bliżej lepszych podroży koleją</dc:title>
  <dc:subject/>
  <dc:creator>Miroslaw.Siemieniec@plk-sa.pl</dc:creator>
  <cp:keywords/>
  <dc:description/>
  <cp:lastModifiedBy>Błażejczyk Marta</cp:lastModifiedBy>
  <cp:revision>2</cp:revision>
  <dcterms:created xsi:type="dcterms:W3CDTF">2020-08-17T12:21:00Z</dcterms:created>
  <dcterms:modified xsi:type="dcterms:W3CDTF">2020-08-17T12:21:00Z</dcterms:modified>
</cp:coreProperties>
</file>