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80F9B">
        <w:rPr>
          <w:rFonts w:cs="Arial"/>
        </w:rPr>
        <w:t>2</w:t>
      </w:r>
      <w:r w:rsidR="007F7136">
        <w:rPr>
          <w:rFonts w:cs="Arial"/>
        </w:rPr>
        <w:t xml:space="preserve"> lutego</w:t>
      </w:r>
      <w:r w:rsidR="00780F9B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9D1AEB" w:rsidRPr="0014760C" w:rsidRDefault="00780F9B" w:rsidP="0014760C">
      <w:pPr>
        <w:pStyle w:val="Nagwek1"/>
        <w:rPr>
          <w:sz w:val="22"/>
          <w:szCs w:val="22"/>
        </w:rPr>
      </w:pPr>
      <w:r w:rsidRPr="0014760C">
        <w:rPr>
          <w:sz w:val="22"/>
          <w:szCs w:val="22"/>
        </w:rPr>
        <w:t>SOK</w:t>
      </w:r>
      <w:r w:rsidR="0013619A" w:rsidRPr="0014760C">
        <w:rPr>
          <w:sz w:val="22"/>
          <w:szCs w:val="22"/>
        </w:rPr>
        <w:t xml:space="preserve"> </w:t>
      </w:r>
      <w:r w:rsidR="003D3806" w:rsidRPr="0014760C">
        <w:rPr>
          <w:sz w:val="22"/>
          <w:szCs w:val="22"/>
        </w:rPr>
        <w:t>ocenia</w:t>
      </w:r>
      <w:r w:rsidR="006771FE" w:rsidRPr="0014760C">
        <w:rPr>
          <w:sz w:val="22"/>
          <w:szCs w:val="22"/>
        </w:rPr>
        <w:t xml:space="preserve"> </w:t>
      </w:r>
      <w:r w:rsidR="00134303" w:rsidRPr="0014760C">
        <w:rPr>
          <w:sz w:val="22"/>
          <w:szCs w:val="22"/>
        </w:rPr>
        <w:t xml:space="preserve">2020 rok </w:t>
      </w:r>
      <w:r w:rsidR="003D3806" w:rsidRPr="0014760C">
        <w:rPr>
          <w:sz w:val="22"/>
          <w:szCs w:val="22"/>
        </w:rPr>
        <w:t xml:space="preserve">- </w:t>
      </w:r>
      <w:r w:rsidRPr="0014760C">
        <w:rPr>
          <w:sz w:val="22"/>
          <w:szCs w:val="22"/>
        </w:rPr>
        <w:t>bezpieczniej na kolei</w:t>
      </w:r>
    </w:p>
    <w:p w:rsidR="00780F9B" w:rsidRPr="0014760C" w:rsidRDefault="006771FE" w:rsidP="0014760C">
      <w:pPr>
        <w:spacing w:before="100" w:beforeAutospacing="1" w:after="100" w:afterAutospacing="1" w:line="360" w:lineRule="auto"/>
        <w:rPr>
          <w:rFonts w:cs="Arial"/>
          <w:b/>
        </w:rPr>
      </w:pPr>
      <w:r w:rsidRPr="0014760C">
        <w:rPr>
          <w:rFonts w:cs="Arial"/>
          <w:b/>
        </w:rPr>
        <w:t>W 2020 r. m</w:t>
      </w:r>
      <w:r w:rsidR="00780F9B" w:rsidRPr="0014760C">
        <w:rPr>
          <w:rFonts w:cs="Arial"/>
          <w:b/>
        </w:rPr>
        <w:t xml:space="preserve">niej </w:t>
      </w:r>
      <w:r w:rsidRPr="0014760C">
        <w:rPr>
          <w:rFonts w:cs="Arial"/>
          <w:b/>
        </w:rPr>
        <w:t xml:space="preserve">było </w:t>
      </w:r>
      <w:r w:rsidR="00780F9B" w:rsidRPr="0014760C">
        <w:rPr>
          <w:rFonts w:cs="Arial"/>
          <w:b/>
        </w:rPr>
        <w:t>zdarzeń na obszarach kolejowych</w:t>
      </w:r>
      <w:r w:rsidRPr="0014760C">
        <w:rPr>
          <w:rFonts w:cs="Arial"/>
          <w:b/>
        </w:rPr>
        <w:t xml:space="preserve">. Funkcjonariusze Straży Ochrony Kolei przeprowadzili </w:t>
      </w:r>
      <w:r w:rsidR="00780F9B" w:rsidRPr="0014760C">
        <w:rPr>
          <w:rFonts w:cs="Arial"/>
          <w:b/>
        </w:rPr>
        <w:t xml:space="preserve">13 424 kontrole skupów złomów, </w:t>
      </w:r>
      <w:r w:rsidRPr="0014760C">
        <w:rPr>
          <w:rFonts w:cs="Arial"/>
          <w:b/>
        </w:rPr>
        <w:t xml:space="preserve">ponad 70 tysięcy </w:t>
      </w:r>
      <w:r w:rsidR="00780F9B" w:rsidRPr="0014760C">
        <w:rPr>
          <w:rFonts w:cs="Arial"/>
          <w:b/>
        </w:rPr>
        <w:t xml:space="preserve">patroli na przejazdach kolejowo-drogowych i </w:t>
      </w:r>
      <w:r w:rsidRPr="0014760C">
        <w:rPr>
          <w:rFonts w:cs="Arial"/>
          <w:b/>
        </w:rPr>
        <w:t xml:space="preserve">w miejscach nielegalnych </w:t>
      </w:r>
      <w:r w:rsidR="00780F9B" w:rsidRPr="0014760C">
        <w:rPr>
          <w:rFonts w:cs="Arial"/>
          <w:b/>
        </w:rPr>
        <w:t>przejś</w:t>
      </w:r>
      <w:r w:rsidRPr="0014760C">
        <w:rPr>
          <w:rFonts w:cs="Arial"/>
          <w:b/>
        </w:rPr>
        <w:t>ć</w:t>
      </w:r>
      <w:r w:rsidR="00780F9B" w:rsidRPr="0014760C">
        <w:rPr>
          <w:rFonts w:cs="Arial"/>
          <w:b/>
        </w:rPr>
        <w:t>. Aktywne działania S</w:t>
      </w:r>
      <w:r w:rsidRPr="0014760C">
        <w:rPr>
          <w:rFonts w:cs="Arial"/>
          <w:b/>
        </w:rPr>
        <w:t xml:space="preserve">OK to </w:t>
      </w:r>
      <w:r w:rsidR="000B0666" w:rsidRPr="0014760C">
        <w:rPr>
          <w:rFonts w:cs="Arial"/>
          <w:b/>
        </w:rPr>
        <w:t xml:space="preserve">także </w:t>
      </w:r>
      <w:r w:rsidRPr="0014760C">
        <w:rPr>
          <w:rFonts w:cs="Arial"/>
          <w:b/>
        </w:rPr>
        <w:t xml:space="preserve">dodatkowe </w:t>
      </w:r>
      <w:r w:rsidRPr="0014760C">
        <w:rPr>
          <w:b/>
        </w:rPr>
        <w:t xml:space="preserve">zaangażowanie w przeciwdziałanie rozszerzania się </w:t>
      </w:r>
      <w:r w:rsidR="00780F9B" w:rsidRPr="0014760C">
        <w:rPr>
          <w:rFonts w:cs="Arial"/>
          <w:b/>
        </w:rPr>
        <w:t xml:space="preserve">pandemii </w:t>
      </w:r>
      <w:proofErr w:type="spellStart"/>
      <w:r w:rsidR="00780F9B" w:rsidRPr="0014760C">
        <w:rPr>
          <w:rFonts w:cs="Arial"/>
          <w:b/>
        </w:rPr>
        <w:t>koronawirusa</w:t>
      </w:r>
      <w:proofErr w:type="spellEnd"/>
      <w:r w:rsidR="00780F9B" w:rsidRPr="0014760C">
        <w:rPr>
          <w:rFonts w:cs="Arial"/>
          <w:b/>
        </w:rPr>
        <w:t xml:space="preserve">. </w:t>
      </w:r>
    </w:p>
    <w:p w:rsidR="002F38CD" w:rsidRPr="0014760C" w:rsidRDefault="000B0666" w:rsidP="0014760C">
      <w:pPr>
        <w:spacing w:before="100" w:beforeAutospacing="1" w:after="100" w:afterAutospacing="1" w:line="360" w:lineRule="auto"/>
      </w:pPr>
      <w:r w:rsidRPr="0014760C">
        <w:t xml:space="preserve">Zwiększa się skuteczność działań </w:t>
      </w:r>
      <w:r w:rsidR="002F38CD" w:rsidRPr="0014760C">
        <w:t>Straży Ochrony Kolei</w:t>
      </w:r>
      <w:r w:rsidRPr="0014760C">
        <w:t xml:space="preserve">. O ponad 14% mniej </w:t>
      </w:r>
      <w:r w:rsidR="00FF7C9E" w:rsidRPr="0014760C">
        <w:t xml:space="preserve">zdarzeń było w 2020 </w:t>
      </w:r>
      <w:r w:rsidRPr="0014760C">
        <w:t>r. w porównaniu do 2019 r. W 2019 r</w:t>
      </w:r>
      <w:r w:rsidR="00FF7C9E" w:rsidRPr="0014760C">
        <w:t>.</w:t>
      </w:r>
      <w:r w:rsidRPr="0014760C">
        <w:t xml:space="preserve"> było 7535 zdarzeń</w:t>
      </w:r>
      <w:r w:rsidR="00FF7C9E" w:rsidRPr="0014760C">
        <w:t>,</w:t>
      </w:r>
      <w:r w:rsidRPr="0014760C">
        <w:t xml:space="preserve"> a w 2020 r</w:t>
      </w:r>
      <w:r w:rsidR="00FF7C9E" w:rsidRPr="0014760C">
        <w:t>. -</w:t>
      </w:r>
      <w:r w:rsidRPr="0014760C">
        <w:t xml:space="preserve"> 6443</w:t>
      </w:r>
      <w:r w:rsidR="00FF7C9E" w:rsidRPr="0014760C">
        <w:t xml:space="preserve">. </w:t>
      </w:r>
      <w:r w:rsidRPr="0014760C">
        <w:t>O</w:t>
      </w:r>
      <w:r w:rsidR="00FF7C9E" w:rsidRPr="0014760C">
        <w:t xml:space="preserve"> około 50% </w:t>
      </w:r>
      <w:r w:rsidR="00780F9B" w:rsidRPr="0014760C">
        <w:t xml:space="preserve">zanotowano spadek zdarzeń </w:t>
      </w:r>
      <w:r w:rsidRPr="0014760C">
        <w:t>w okresie 2014</w:t>
      </w:r>
      <w:r w:rsidR="003D3806" w:rsidRPr="0014760C">
        <w:t xml:space="preserve"> </w:t>
      </w:r>
      <w:r w:rsidRPr="0014760C">
        <w:t>-</w:t>
      </w:r>
      <w:r w:rsidR="003D3806" w:rsidRPr="0014760C">
        <w:t xml:space="preserve"> </w:t>
      </w:r>
      <w:r w:rsidRPr="0014760C">
        <w:t>2020 r.</w:t>
      </w:r>
    </w:p>
    <w:p w:rsidR="007F7136" w:rsidRPr="0014760C" w:rsidRDefault="0014760C" w:rsidP="0014760C">
      <w:pPr>
        <w:spacing w:before="100" w:beforeAutospacing="1" w:after="100" w:afterAutospacing="1" w:line="360" w:lineRule="auto"/>
      </w:pPr>
      <w:r>
        <w:t>Najwięcej, o ponad 33</w:t>
      </w:r>
      <w:r w:rsidR="00780F9B" w:rsidRPr="0014760C">
        <w:t xml:space="preserve">% spadła liczba zarejestrowanych przypadków kradzieży elementów </w:t>
      </w:r>
      <w:r w:rsidR="0013619A" w:rsidRPr="0014760C">
        <w:t>toru</w:t>
      </w:r>
      <w:r w:rsidR="00CB2443" w:rsidRPr="0014760C">
        <w:t>,</w:t>
      </w:r>
      <w:r w:rsidR="00780F9B" w:rsidRPr="0014760C">
        <w:t xml:space="preserve"> taboru, narzędzi </w:t>
      </w:r>
      <w:r w:rsidR="002F38CD" w:rsidRPr="0014760C">
        <w:t xml:space="preserve">oraz </w:t>
      </w:r>
      <w:r w:rsidR="003E244F" w:rsidRPr="0014760C">
        <w:t>przewożonych towarów</w:t>
      </w:r>
      <w:r w:rsidR="000B0666" w:rsidRPr="0014760C">
        <w:t>, w tym</w:t>
      </w:r>
      <w:r w:rsidR="0013619A" w:rsidRPr="0014760C">
        <w:t xml:space="preserve"> węgla</w:t>
      </w:r>
      <w:r w:rsidR="002F38CD" w:rsidRPr="0014760C">
        <w:t xml:space="preserve">. </w:t>
      </w:r>
      <w:r>
        <w:t>Zanotowano ponad 20</w:t>
      </w:r>
      <w:r w:rsidR="00780F9B" w:rsidRPr="0014760C">
        <w:t>% mniej przypadków kradzieży i dewastacji urządzeń na przejazdach kolejowo drogowych</w:t>
      </w:r>
      <w:r w:rsidR="000B0666" w:rsidRPr="0014760C">
        <w:t>. O</w:t>
      </w:r>
      <w:r>
        <w:t xml:space="preserve"> 10% spadła</w:t>
      </w:r>
      <w:r w:rsidR="00780F9B" w:rsidRPr="0014760C">
        <w:t>,  liczba kradzieży i dewastacji urządzeń infrastruktury kolejowej na czynnych lin</w:t>
      </w:r>
      <w:r w:rsidR="00207DBB" w:rsidRPr="0014760C">
        <w:t xml:space="preserve">iach kolejowych. </w:t>
      </w:r>
      <w:r w:rsidR="00CB2443" w:rsidRPr="0014760C">
        <w:t xml:space="preserve">Funkcjonariusze SOK w 2020 r. ujęli 1 815 sprawców kradzieży, dewastacji i wybryków chuligańskich. </w:t>
      </w:r>
      <w:r w:rsidR="003E244F" w:rsidRPr="0014760C">
        <w:t>F</w:t>
      </w:r>
      <w:r w:rsidR="00780F9B" w:rsidRPr="0014760C">
        <w:t xml:space="preserve">unkcjonariusze pouczyli ponad 40 tys. osób, które nie przestrzegały przepisów </w:t>
      </w:r>
      <w:r w:rsidR="003E244F" w:rsidRPr="0014760C">
        <w:t xml:space="preserve">na obszarze kolejowym i w pociągach. </w:t>
      </w:r>
      <w:r w:rsidR="007F7136" w:rsidRPr="0014760C">
        <w:t xml:space="preserve">Nałożono ponad 22 tys. mandatów karnych. </w:t>
      </w:r>
    </w:p>
    <w:p w:rsidR="00780F9B" w:rsidRPr="0014760C" w:rsidRDefault="007F7136" w:rsidP="0014760C">
      <w:pPr>
        <w:spacing w:before="100" w:beforeAutospacing="1" w:after="100" w:afterAutospacing="1" w:line="360" w:lineRule="auto"/>
      </w:pPr>
      <w:r w:rsidRPr="0014760C">
        <w:t xml:space="preserve">By </w:t>
      </w:r>
      <w:r w:rsidR="00CB2443" w:rsidRPr="0014760C">
        <w:t>przeciwdziała</w:t>
      </w:r>
      <w:r w:rsidRPr="0014760C">
        <w:t>ć</w:t>
      </w:r>
      <w:r w:rsidR="00CB2443" w:rsidRPr="0014760C">
        <w:t xml:space="preserve"> kradzieżom infrastruktury kontrol</w:t>
      </w:r>
      <w:r w:rsidRPr="0014760C">
        <w:t>owane są</w:t>
      </w:r>
      <w:r w:rsidR="00CB2443" w:rsidRPr="0014760C">
        <w:t xml:space="preserve"> punkt</w:t>
      </w:r>
      <w:r w:rsidRPr="0014760C">
        <w:t>y</w:t>
      </w:r>
      <w:r w:rsidR="00CB2443" w:rsidRPr="0014760C">
        <w:t xml:space="preserve"> skupu złomu. W ubiegłym roku S</w:t>
      </w:r>
      <w:r w:rsidR="003E244F" w:rsidRPr="0014760C">
        <w:t>OK</w:t>
      </w:r>
      <w:r w:rsidR="00CB2443" w:rsidRPr="0014760C">
        <w:t xml:space="preserve"> przeprowadził blisko 13,5 tys. kontroli. </w:t>
      </w:r>
    </w:p>
    <w:p w:rsidR="00E66800" w:rsidRPr="0014760C" w:rsidRDefault="007F7136" w:rsidP="0014760C">
      <w:pPr>
        <w:pStyle w:val="Nagwek2"/>
      </w:pPr>
      <w:r w:rsidRPr="0014760C">
        <w:t xml:space="preserve">SOK – zaangażowanie w czasie </w:t>
      </w:r>
      <w:r w:rsidR="00E66800" w:rsidRPr="0014760C">
        <w:t xml:space="preserve">pandemii </w:t>
      </w:r>
    </w:p>
    <w:p w:rsidR="007F7136" w:rsidRPr="0014760C" w:rsidRDefault="007F7136" w:rsidP="0014760C">
      <w:pPr>
        <w:spacing w:before="100" w:beforeAutospacing="1" w:after="100" w:afterAutospacing="1" w:line="360" w:lineRule="auto"/>
      </w:pPr>
      <w:r w:rsidRPr="0014760C">
        <w:t>P</w:t>
      </w:r>
      <w:r w:rsidR="00780F9B" w:rsidRPr="0014760C">
        <w:t xml:space="preserve">andemia </w:t>
      </w:r>
      <w:proofErr w:type="spellStart"/>
      <w:r w:rsidR="00780F9B" w:rsidRPr="0014760C">
        <w:t>koronawirusa</w:t>
      </w:r>
      <w:proofErr w:type="spellEnd"/>
      <w:r w:rsidRPr="0014760C">
        <w:t xml:space="preserve"> to dodatkowe działania </w:t>
      </w:r>
      <w:r w:rsidR="00780F9B" w:rsidRPr="0014760C">
        <w:t>funkcjonariusz</w:t>
      </w:r>
      <w:r w:rsidRPr="0014760C">
        <w:t>y SOK. Na polecenie wojewodów, przy współpracy z Policją i Strażą Graniczną oraz przewoźnikami kolejowymi, p</w:t>
      </w:r>
      <w:r w:rsidR="00780F9B" w:rsidRPr="0014760C">
        <w:t xml:space="preserve">rowadzono pomiary temperatury ciała u podróżnych w pociągach wjeżdżających na teren Polski z Niemiec, Czech i Słowacji. </w:t>
      </w:r>
    </w:p>
    <w:p w:rsidR="007F7136" w:rsidRPr="0014760C" w:rsidRDefault="00780F9B" w:rsidP="0014760C">
      <w:pPr>
        <w:spacing w:before="100" w:beforeAutospacing="1" w:after="100" w:afterAutospacing="1" w:line="360" w:lineRule="auto"/>
      </w:pPr>
      <w:r w:rsidRPr="0014760C">
        <w:t xml:space="preserve">Funkcjonariusze SOK zapewniali sprawne i bezpieczne </w:t>
      </w:r>
      <w:r w:rsidR="007F7136" w:rsidRPr="0014760C">
        <w:t xml:space="preserve">przejazdy </w:t>
      </w:r>
      <w:r w:rsidRPr="0014760C">
        <w:t xml:space="preserve">w ramach operacji </w:t>
      </w:r>
      <w:r w:rsidR="007F7136" w:rsidRPr="0014760C">
        <w:t>„</w:t>
      </w:r>
      <w:proofErr w:type="spellStart"/>
      <w:r w:rsidR="007F7136" w:rsidRPr="0014760C">
        <w:t>LotdoDomu</w:t>
      </w:r>
      <w:proofErr w:type="spellEnd"/>
      <w:r w:rsidR="007F7136" w:rsidRPr="0014760C">
        <w:t>”</w:t>
      </w:r>
      <w:r w:rsidRPr="0014760C">
        <w:t>. Patrole SOK zabezpieczały pociągi na całej trasie przejazdu, a także na postojach. We współpracy ze Strażą Graniczną SOK przeprowadzała na kolejowych przejściach granicznych, kontrolę temperatury u pracowników obsługi pociągów towarowych wjeżdżających na ter</w:t>
      </w:r>
      <w:r w:rsidR="007F7136" w:rsidRPr="0014760C">
        <w:t>en</w:t>
      </w:r>
      <w:r w:rsidRPr="0014760C">
        <w:t xml:space="preserve"> Polski. </w:t>
      </w:r>
    </w:p>
    <w:p w:rsidR="003E244F" w:rsidRPr="0014760C" w:rsidRDefault="00780F9B" w:rsidP="0014760C">
      <w:pPr>
        <w:spacing w:before="100" w:beforeAutospacing="1" w:after="100" w:afterAutospacing="1" w:line="360" w:lineRule="auto"/>
      </w:pPr>
      <w:r w:rsidRPr="0014760C">
        <w:lastRenderedPageBreak/>
        <w:t xml:space="preserve">Dodatkowo, zgodnie z poleceniami wydanymi przez wojewodów funkcjonariusze SOK pełnili patrole zabezpieczając stacje: Warszawa Centralna, Warszawa Lotnisko Chopina, Kraków Główny. </w:t>
      </w:r>
      <w:r w:rsidR="007F7136" w:rsidRPr="0014760C">
        <w:t xml:space="preserve">Podczas </w:t>
      </w:r>
      <w:r w:rsidRPr="0014760C">
        <w:t xml:space="preserve">pandemii COVID-19 funkcjonariusze SOK prowadzą kontrolę przestrzegania obowiązujących obostrzeń. </w:t>
      </w:r>
    </w:p>
    <w:p w:rsidR="00780F9B" w:rsidRPr="0014760C" w:rsidRDefault="00780F9B" w:rsidP="0014760C">
      <w:pPr>
        <w:spacing w:before="100" w:beforeAutospacing="1" w:after="100" w:afterAutospacing="1" w:line="360" w:lineRule="auto"/>
      </w:pPr>
      <w:r w:rsidRPr="0014760C">
        <w:rPr>
          <w:b/>
        </w:rPr>
        <w:t>W celu zwiększenia bezpieczeństwa na kolei</w:t>
      </w:r>
      <w:r w:rsidRPr="0014760C">
        <w:t xml:space="preserve"> </w:t>
      </w:r>
      <w:r w:rsidR="007F7136" w:rsidRPr="0014760C">
        <w:t xml:space="preserve">SOK </w:t>
      </w:r>
      <w:r w:rsidRPr="0014760C">
        <w:t xml:space="preserve">wykorzystuje specjalistyczny sprzęt i nowoczesne technologie. Do dyspozycji funkcjonariuszy są Mobilne Centra Monitoringu, </w:t>
      </w:r>
      <w:proofErr w:type="spellStart"/>
      <w:r w:rsidRPr="0014760C">
        <w:t>termowizory</w:t>
      </w:r>
      <w:proofErr w:type="spellEnd"/>
      <w:r w:rsidRPr="0014760C">
        <w:t xml:space="preserve">, noktowizory oraz </w:t>
      </w:r>
      <w:proofErr w:type="spellStart"/>
      <w:r w:rsidRPr="0014760C">
        <w:t>fotopułapki</w:t>
      </w:r>
      <w:proofErr w:type="spellEnd"/>
      <w:r w:rsidR="007F7136" w:rsidRPr="0014760C">
        <w:t>. W</w:t>
      </w:r>
      <w:r w:rsidRPr="0014760C">
        <w:t xml:space="preserve"> codziennych działaniach </w:t>
      </w:r>
      <w:r w:rsidR="007F7136" w:rsidRPr="0014760C">
        <w:t xml:space="preserve">patrolom </w:t>
      </w:r>
      <w:r w:rsidRPr="0014760C">
        <w:t xml:space="preserve">towarzyszą świetnie wyszkolone psy służbowe. </w:t>
      </w:r>
    </w:p>
    <w:p w:rsidR="00291328" w:rsidRPr="0014760C" w:rsidRDefault="00780F9B" w:rsidP="0014760C">
      <w:pPr>
        <w:spacing w:before="100" w:beforeAutospacing="1" w:after="100" w:afterAutospacing="1" w:line="360" w:lineRule="auto"/>
      </w:pPr>
      <w:r w:rsidRPr="0014760C">
        <w:t>W trosce o bezpieczeństwo podróżnych, do dyspozycji pozostaje całodobowy numer alarmowy SOK: 22 474 00 00. Funkcjonariusze Straży Ochrony Kolei reagują na wszystkie zgłoszenia.</w:t>
      </w:r>
    </w:p>
    <w:p w:rsidR="002F6767" w:rsidRDefault="007F7136" w:rsidP="007F3648">
      <w:r>
        <w:rPr>
          <w:rFonts w:cs="Arial"/>
          <w:noProof/>
          <w:sz w:val="20"/>
          <w:lang w:eastAsia="pl-PL"/>
        </w:rPr>
        <w:drawing>
          <wp:inline distT="0" distB="0" distL="0" distR="0" wp14:anchorId="0E91FA9D" wp14:editId="114806CF">
            <wp:extent cx="5760720" cy="3124835"/>
            <wp:effectExtent l="0" t="0" r="0" b="0"/>
            <wp:docPr id="1" name="Obraz 1" descr="Wykres Dynamika zdarzeń na obszarze kolejowym w latach 2014-2020" title="Zdarzenia na kolei 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648" w:rsidRDefault="007F3648" w:rsidP="0014760C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F044CF" w:rsidRDefault="00F044CF" w:rsidP="0014760C">
      <w:pPr>
        <w:spacing w:before="100" w:beforeAutospacing="1" w:after="100" w:afterAutospacing="1" w:line="360" w:lineRule="auto"/>
      </w:pPr>
      <w:r>
        <w:t>Andżelika Pytlik</w:t>
      </w:r>
    </w:p>
    <w:p w:rsidR="00F044CF" w:rsidRDefault="00F044CF" w:rsidP="0014760C">
      <w:pPr>
        <w:spacing w:before="100" w:beforeAutospacing="1" w:after="100" w:afterAutospacing="1" w:line="360" w:lineRule="auto"/>
      </w:pPr>
      <w:r>
        <w:t xml:space="preserve">Rzecznik prasowy </w:t>
      </w:r>
      <w:r w:rsidRPr="00F044CF">
        <w:t>Komendanta Głównego Straży Ochrony Kolei</w:t>
      </w:r>
    </w:p>
    <w:p w:rsidR="00F044CF" w:rsidRDefault="00F044CF" w:rsidP="0014760C">
      <w:pPr>
        <w:spacing w:before="100" w:beforeAutospacing="1" w:after="100" w:afterAutospacing="1" w:line="360" w:lineRule="auto"/>
      </w:pPr>
      <w:r>
        <w:t>PKP Polskie Linie Kolejowe S.A.</w:t>
      </w:r>
    </w:p>
    <w:p w:rsidR="00F044CF" w:rsidRDefault="00180778" w:rsidP="0014760C">
      <w:pPr>
        <w:spacing w:before="100" w:beforeAutospacing="1" w:after="100" w:afterAutospacing="1" w:line="360" w:lineRule="auto"/>
      </w:pPr>
      <w:hyperlink r:id="rId9" w:history="1">
        <w:r w:rsidR="002F38CD" w:rsidRPr="005057DE">
          <w:rPr>
            <w:rStyle w:val="Hipercze"/>
          </w:rPr>
          <w:t>Andzelika.Pytlik@plk-sa.pl</w:t>
        </w:r>
      </w:hyperlink>
      <w:r w:rsidR="002F38CD">
        <w:t xml:space="preserve"> </w:t>
      </w:r>
    </w:p>
    <w:p w:rsidR="00F044CF" w:rsidRDefault="00F044CF" w:rsidP="0014760C">
      <w:pPr>
        <w:spacing w:before="100" w:beforeAutospacing="1" w:after="100" w:afterAutospacing="1" w:line="360" w:lineRule="auto"/>
      </w:pPr>
      <w:r>
        <w:t>797 510 914</w:t>
      </w:r>
    </w:p>
    <w:p w:rsidR="00A15AED" w:rsidRDefault="00A15AED" w:rsidP="00F044CF"/>
    <w:sectPr w:rsidR="00A15AED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78" w:rsidRDefault="00180778" w:rsidP="009D1AEB">
      <w:pPr>
        <w:spacing w:after="0" w:line="240" w:lineRule="auto"/>
      </w:pPr>
      <w:r>
        <w:separator/>
      </w:r>
    </w:p>
  </w:endnote>
  <w:endnote w:type="continuationSeparator" w:id="0">
    <w:p w:rsidR="00180778" w:rsidRDefault="0018077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D5DE4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78" w:rsidRDefault="00180778" w:rsidP="009D1AEB">
      <w:pPr>
        <w:spacing w:after="0" w:line="240" w:lineRule="auto"/>
      </w:pPr>
      <w:r>
        <w:separator/>
      </w:r>
    </w:p>
  </w:footnote>
  <w:footnote w:type="continuationSeparator" w:id="0">
    <w:p w:rsidR="00180778" w:rsidRDefault="0018077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B0666"/>
    <w:rsid w:val="000B741B"/>
    <w:rsid w:val="00134303"/>
    <w:rsid w:val="0013619A"/>
    <w:rsid w:val="0014760C"/>
    <w:rsid w:val="00180778"/>
    <w:rsid w:val="0018337C"/>
    <w:rsid w:val="00194F08"/>
    <w:rsid w:val="001D4564"/>
    <w:rsid w:val="00207DBB"/>
    <w:rsid w:val="00236985"/>
    <w:rsid w:val="00277762"/>
    <w:rsid w:val="00291328"/>
    <w:rsid w:val="002F38CD"/>
    <w:rsid w:val="002F6767"/>
    <w:rsid w:val="003376C0"/>
    <w:rsid w:val="003D3806"/>
    <w:rsid w:val="003E244F"/>
    <w:rsid w:val="003F0C77"/>
    <w:rsid w:val="00410B74"/>
    <w:rsid w:val="00420BC2"/>
    <w:rsid w:val="004A3F9D"/>
    <w:rsid w:val="004C0AAC"/>
    <w:rsid w:val="00545971"/>
    <w:rsid w:val="00553AD3"/>
    <w:rsid w:val="00577C0B"/>
    <w:rsid w:val="0063625B"/>
    <w:rsid w:val="006771FE"/>
    <w:rsid w:val="006C6C1C"/>
    <w:rsid w:val="00780F9B"/>
    <w:rsid w:val="007F3648"/>
    <w:rsid w:val="007F7136"/>
    <w:rsid w:val="00860074"/>
    <w:rsid w:val="008B7C52"/>
    <w:rsid w:val="008D39E9"/>
    <w:rsid w:val="008D5441"/>
    <w:rsid w:val="008D5DE4"/>
    <w:rsid w:val="009D1AEB"/>
    <w:rsid w:val="00A15AED"/>
    <w:rsid w:val="00BB4E2F"/>
    <w:rsid w:val="00CA1986"/>
    <w:rsid w:val="00CB2443"/>
    <w:rsid w:val="00CC42B4"/>
    <w:rsid w:val="00CF6E4E"/>
    <w:rsid w:val="00D149FC"/>
    <w:rsid w:val="00D9053C"/>
    <w:rsid w:val="00E66800"/>
    <w:rsid w:val="00EB1B87"/>
    <w:rsid w:val="00EE7E64"/>
    <w:rsid w:val="00EF1C71"/>
    <w:rsid w:val="00F044CF"/>
    <w:rsid w:val="00FA448D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zelika.Pytl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F8EA-0FD2-47F9-A571-21F20528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Mimo pandemii SOK skuteczniejsza - 2020 rok bezpieczniejszy na kolei</vt:lpstr>
    </vt:vector>
  </TitlesOfParts>
  <Company>PKP PLK S.A.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Mimo pandemii SOK skuteczniejsza - 2020 rok bezpieczniejszy na kolei</dc:title>
  <dc:subject/>
  <dc:creator>Kundzicz Adam</dc:creator>
  <cp:keywords/>
  <dc:description/>
  <cp:lastModifiedBy>Dudzińska Maria</cp:lastModifiedBy>
  <cp:revision>2</cp:revision>
  <dcterms:created xsi:type="dcterms:W3CDTF">2021-02-02T12:57:00Z</dcterms:created>
  <dcterms:modified xsi:type="dcterms:W3CDTF">2021-02-02T12:57:00Z</dcterms:modified>
</cp:coreProperties>
</file>