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1340F3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D55A0">
        <w:rPr>
          <w:rFonts w:ascii="Arial" w:eastAsia="Arial" w:hAnsi="Arial" w:cs="Arial"/>
        </w:rPr>
        <w:t>Kraków</w:t>
      </w:r>
      <w:r w:rsidR="004363BC" w:rsidRPr="001340F3">
        <w:rPr>
          <w:rFonts w:ascii="Arial" w:eastAsia="Arial" w:hAnsi="Arial" w:cs="Arial"/>
        </w:rPr>
        <w:t xml:space="preserve">, </w:t>
      </w:r>
      <w:r w:rsidR="00B547D4">
        <w:rPr>
          <w:rFonts w:ascii="Arial" w:eastAsia="Arial" w:hAnsi="Arial" w:cs="Arial"/>
        </w:rPr>
        <w:t>7 stycznia</w:t>
      </w:r>
      <w:r w:rsidR="00875FCF">
        <w:rPr>
          <w:rFonts w:ascii="Arial" w:eastAsia="Arial" w:hAnsi="Arial" w:cs="Arial"/>
        </w:rPr>
        <w:t xml:space="preserve"> </w:t>
      </w:r>
      <w:r w:rsidR="004363BC" w:rsidRPr="001340F3">
        <w:rPr>
          <w:rFonts w:ascii="Arial" w:eastAsia="Arial" w:hAnsi="Arial" w:cs="Arial"/>
        </w:rPr>
        <w:t>201</w:t>
      </w:r>
      <w:r w:rsidR="00B547D4">
        <w:rPr>
          <w:rFonts w:ascii="Arial" w:eastAsia="Arial" w:hAnsi="Arial" w:cs="Arial"/>
        </w:rPr>
        <w:t>9</w:t>
      </w:r>
      <w:r w:rsidR="004363BC" w:rsidRPr="001340F3">
        <w:rPr>
          <w:rFonts w:ascii="Arial" w:eastAsia="Arial" w:hAnsi="Arial" w:cs="Arial"/>
        </w:rPr>
        <w:t xml:space="preserve"> r.</w:t>
      </w:r>
    </w:p>
    <w:p w:rsidR="004363BC" w:rsidRPr="001340F3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Informacja prasowa </w:t>
      </w:r>
    </w:p>
    <w:p w:rsidR="00A939BB" w:rsidRDefault="0015337D" w:rsidP="00A939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„Podłęże – Piekiełko” nowe możliwości kolei w Małopolsce, Polsce i Europie </w:t>
      </w:r>
    </w:p>
    <w:p w:rsidR="00470CE2" w:rsidRDefault="00AF40AB" w:rsidP="00A939BB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1340F3">
        <w:rPr>
          <w:rFonts w:ascii="Arial" w:hAnsi="Arial" w:cs="Arial"/>
          <w:b/>
          <w:color w:val="000000"/>
        </w:rPr>
        <w:t xml:space="preserve">PKP Polskie Linie Kolejowe S.A. </w:t>
      </w:r>
      <w:proofErr w:type="gramStart"/>
      <w:r>
        <w:rPr>
          <w:rFonts w:ascii="Arial" w:hAnsi="Arial" w:cs="Arial"/>
          <w:b/>
          <w:color w:val="000000"/>
        </w:rPr>
        <w:t>podpisały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 w:rsidR="00A97381">
        <w:rPr>
          <w:rFonts w:ascii="Arial" w:hAnsi="Arial" w:cs="Arial"/>
          <w:b/>
          <w:color w:val="000000"/>
        </w:rPr>
        <w:t xml:space="preserve">dzisiaj </w:t>
      </w:r>
      <w:r>
        <w:rPr>
          <w:rFonts w:ascii="Arial" w:hAnsi="Arial" w:cs="Arial"/>
          <w:b/>
          <w:color w:val="000000"/>
        </w:rPr>
        <w:t xml:space="preserve">umowę za </w:t>
      </w:r>
      <w:r w:rsidR="00D01789">
        <w:rPr>
          <w:rFonts w:ascii="Arial" w:hAnsi="Arial" w:cs="Arial"/>
          <w:b/>
          <w:color w:val="000000"/>
        </w:rPr>
        <w:t>180</w:t>
      </w:r>
      <w:r>
        <w:rPr>
          <w:rFonts w:ascii="Arial" w:hAnsi="Arial" w:cs="Arial"/>
          <w:b/>
          <w:color w:val="000000"/>
        </w:rPr>
        <w:t xml:space="preserve"> ml</w:t>
      </w:r>
      <w:r w:rsidR="00A97381">
        <w:rPr>
          <w:rFonts w:ascii="Arial" w:hAnsi="Arial" w:cs="Arial"/>
          <w:b/>
          <w:color w:val="000000"/>
        </w:rPr>
        <w:t>n</w:t>
      </w:r>
      <w:r>
        <w:rPr>
          <w:rFonts w:ascii="Arial" w:hAnsi="Arial" w:cs="Arial"/>
          <w:b/>
          <w:color w:val="000000"/>
        </w:rPr>
        <w:t xml:space="preserve"> zł netto </w:t>
      </w:r>
      <w:r w:rsidR="00A97381">
        <w:rPr>
          <w:rFonts w:ascii="Arial" w:hAnsi="Arial" w:cs="Arial"/>
          <w:b/>
          <w:color w:val="000000"/>
        </w:rPr>
        <w:br/>
      </w:r>
      <w:r w:rsidRPr="001340F3">
        <w:rPr>
          <w:rFonts w:ascii="Arial" w:hAnsi="Arial" w:cs="Arial"/>
          <w:b/>
          <w:color w:val="000000"/>
        </w:rPr>
        <w:t xml:space="preserve">na opracowanie dokumentacji projektowej dla budowy nowej linii łączącej Podłęże </w:t>
      </w:r>
      <w:r w:rsidR="00A97381">
        <w:rPr>
          <w:rFonts w:ascii="Arial" w:hAnsi="Arial" w:cs="Arial"/>
          <w:b/>
          <w:color w:val="000000"/>
        </w:rPr>
        <w:br/>
      </w:r>
      <w:r w:rsidRPr="001340F3">
        <w:rPr>
          <w:rFonts w:ascii="Arial" w:hAnsi="Arial" w:cs="Arial"/>
          <w:b/>
          <w:color w:val="000000"/>
        </w:rPr>
        <w:t>z Tymbarkiem i Mszaną Dolną. To</w:t>
      </w:r>
      <w:r w:rsidR="00A97381">
        <w:rPr>
          <w:rFonts w:ascii="Arial" w:hAnsi="Arial" w:cs="Arial"/>
          <w:b/>
          <w:color w:val="000000"/>
        </w:rPr>
        <w:t xml:space="preserve"> ważny etap inwestycji, zapewniającej </w:t>
      </w:r>
      <w:r w:rsidRPr="001340F3">
        <w:rPr>
          <w:rFonts w:ascii="Arial" w:hAnsi="Arial" w:cs="Arial"/>
          <w:b/>
          <w:color w:val="000000"/>
        </w:rPr>
        <w:t>lepsz</w:t>
      </w:r>
      <w:r w:rsidR="00A97381">
        <w:rPr>
          <w:rFonts w:ascii="Arial" w:hAnsi="Arial" w:cs="Arial"/>
          <w:b/>
          <w:color w:val="000000"/>
        </w:rPr>
        <w:t>ą</w:t>
      </w:r>
      <w:r w:rsidRPr="001340F3">
        <w:rPr>
          <w:rFonts w:ascii="Arial" w:hAnsi="Arial" w:cs="Arial"/>
          <w:b/>
          <w:color w:val="000000"/>
        </w:rPr>
        <w:t xml:space="preserve"> </w:t>
      </w:r>
      <w:r w:rsidR="00A97381">
        <w:rPr>
          <w:rFonts w:ascii="Arial" w:hAnsi="Arial" w:cs="Arial"/>
          <w:b/>
          <w:color w:val="000000"/>
        </w:rPr>
        <w:t xml:space="preserve">komunikację w Małopolsce </w:t>
      </w:r>
      <w:r w:rsidRPr="001340F3">
        <w:rPr>
          <w:rFonts w:ascii="Arial" w:hAnsi="Arial" w:cs="Arial"/>
          <w:b/>
          <w:color w:val="000000"/>
        </w:rPr>
        <w:t xml:space="preserve">oraz z północy na południe Polski i Europy na osi Bałtyk – Bałkany – Morze Czarne. </w:t>
      </w:r>
    </w:p>
    <w:p w:rsidR="002E2C29" w:rsidRPr="00EF6AA7" w:rsidRDefault="00BF30C0" w:rsidP="00BF30C0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- Zawarta dzisiaj umowa to niezwykle ważny etap ogromnej inwestycji: budowy nowej linii między Podłężem a Tymbarkiem i Mszaną Dolną oraz modernizacji istniejącej trasy Chabówka – Nowy Sącz. I</w:t>
      </w:r>
      <w:r>
        <w:rPr>
          <w:rFonts w:ascii="Arial" w:hAnsi="Arial" w:cs="Arial"/>
          <w:b/>
          <w:bCs/>
          <w:i/>
          <w:iCs/>
          <w:color w:val="000000"/>
          <w:lang w:eastAsia="pl-PL"/>
        </w:rPr>
        <w:t xml:space="preserve">nwestycja ma znaczenie dla regionu, Polski oraz komunikacji międzynarodowej. Jest kluczowa dla rozwoju regionalnego. Będzie to najdłuższa nowa linia kolejowa w Polsce od kilkudziesięciu lat. To kolejny dowód na to, że z determinacją dążymy do celu, jakim jest bezpieczna, komfortowa i punktualna polska kolej </w:t>
      </w:r>
      <w:r w:rsidR="000E0202" w:rsidRPr="00EF6AA7">
        <w:rPr>
          <w:rFonts w:ascii="Arial" w:eastAsia="Times New Roman" w:hAnsi="Arial" w:cs="Arial"/>
          <w:b/>
          <w:i/>
          <w:color w:val="000000"/>
          <w:lang w:eastAsia="pl-PL"/>
        </w:rPr>
        <w:t xml:space="preserve">– </w:t>
      </w:r>
      <w:r w:rsidR="000E0202" w:rsidRPr="00EF6AA7">
        <w:rPr>
          <w:rFonts w:ascii="Arial" w:eastAsia="Times New Roman" w:hAnsi="Arial" w:cs="Arial"/>
          <w:b/>
          <w:color w:val="000000"/>
          <w:lang w:eastAsia="pl-PL"/>
        </w:rPr>
        <w:t>powiedział Andrzej Adamczyk</w:t>
      </w:r>
      <w:r>
        <w:rPr>
          <w:rFonts w:ascii="Arial" w:eastAsia="Times New Roman" w:hAnsi="Arial" w:cs="Arial"/>
          <w:b/>
          <w:color w:val="000000"/>
          <w:lang w:eastAsia="pl-PL"/>
        </w:rPr>
        <w:t>, minister i</w:t>
      </w:r>
      <w:r w:rsidR="000E0202" w:rsidRPr="00EF6AA7">
        <w:rPr>
          <w:rFonts w:ascii="Arial" w:eastAsia="Times New Roman" w:hAnsi="Arial" w:cs="Arial"/>
          <w:b/>
          <w:color w:val="000000"/>
          <w:lang w:eastAsia="pl-PL"/>
        </w:rPr>
        <w:t xml:space="preserve">nfrastruktury. </w:t>
      </w:r>
    </w:p>
    <w:p w:rsidR="00815AAD" w:rsidRDefault="002E2C29" w:rsidP="00EF6AA7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Kontrakt </w:t>
      </w:r>
      <w:r w:rsidR="004E31BB">
        <w:rPr>
          <w:rFonts w:ascii="Arial" w:hAnsi="Arial" w:cs="Arial"/>
          <w:color w:val="000000"/>
        </w:rPr>
        <w:t xml:space="preserve">za 180 mln zł netto </w:t>
      </w:r>
      <w:r w:rsidR="000E0202">
        <w:rPr>
          <w:rFonts w:ascii="Arial" w:hAnsi="Arial" w:cs="Arial"/>
          <w:color w:val="000000"/>
        </w:rPr>
        <w:t>na zlecenie PLK</w:t>
      </w:r>
      <w:r w:rsidR="00A5078C">
        <w:rPr>
          <w:rFonts w:ascii="Arial" w:hAnsi="Arial" w:cs="Arial"/>
          <w:color w:val="000000"/>
        </w:rPr>
        <w:t>,</w:t>
      </w:r>
      <w:r w:rsidR="000E020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zrealizuje </w:t>
      </w:r>
      <w:r w:rsidR="009C6014">
        <w:rPr>
          <w:rFonts w:ascii="Arial" w:hAnsi="Arial" w:cs="Arial"/>
          <w:color w:val="000000"/>
        </w:rPr>
        <w:t xml:space="preserve">konsorcjum </w:t>
      </w:r>
      <w:r w:rsidR="004E31BB">
        <w:rPr>
          <w:rFonts w:ascii="Arial" w:hAnsi="Arial" w:cs="Arial"/>
          <w:color w:val="000000"/>
        </w:rPr>
        <w:t>francusko-polskie w skład</w:t>
      </w:r>
      <w:r w:rsidR="009C6014">
        <w:rPr>
          <w:rFonts w:ascii="Arial" w:hAnsi="Arial" w:cs="Arial"/>
          <w:color w:val="000000"/>
        </w:rPr>
        <w:t>zie trzech firm</w:t>
      </w:r>
      <w:r w:rsidR="004E31BB">
        <w:rPr>
          <w:rFonts w:ascii="Arial" w:hAnsi="Arial" w:cs="Arial"/>
          <w:color w:val="000000"/>
        </w:rPr>
        <w:t>,</w:t>
      </w:r>
      <w:r w:rsidR="009C6014">
        <w:rPr>
          <w:rFonts w:ascii="Arial" w:hAnsi="Arial" w:cs="Arial"/>
          <w:color w:val="000000"/>
        </w:rPr>
        <w:t xml:space="preserve"> na czel</w:t>
      </w:r>
      <w:r w:rsidR="004E31BB">
        <w:rPr>
          <w:rFonts w:ascii="Arial" w:hAnsi="Arial" w:cs="Arial"/>
          <w:color w:val="000000"/>
        </w:rPr>
        <w:t>e</w:t>
      </w:r>
      <w:r w:rsidR="009C6014">
        <w:rPr>
          <w:rFonts w:ascii="Arial" w:hAnsi="Arial" w:cs="Arial"/>
          <w:color w:val="000000"/>
        </w:rPr>
        <w:t xml:space="preserve"> z </w:t>
      </w:r>
      <w:proofErr w:type="spellStart"/>
      <w:r w:rsidR="009C6014">
        <w:rPr>
          <w:rFonts w:ascii="Arial" w:hAnsi="Arial" w:cs="Arial"/>
          <w:color w:val="000000"/>
        </w:rPr>
        <w:t>Egis</w:t>
      </w:r>
      <w:proofErr w:type="spellEnd"/>
      <w:r w:rsidR="009C6014">
        <w:rPr>
          <w:rFonts w:ascii="Arial" w:hAnsi="Arial" w:cs="Arial"/>
          <w:color w:val="000000"/>
        </w:rPr>
        <w:t xml:space="preserve"> </w:t>
      </w:r>
      <w:proofErr w:type="spellStart"/>
      <w:r w:rsidR="009C6014">
        <w:rPr>
          <w:rFonts w:ascii="Arial" w:hAnsi="Arial" w:cs="Arial"/>
          <w:color w:val="000000"/>
        </w:rPr>
        <w:t>Rail</w:t>
      </w:r>
      <w:proofErr w:type="spellEnd"/>
      <w:r w:rsidR="009C6014">
        <w:rPr>
          <w:rFonts w:ascii="Arial" w:hAnsi="Arial" w:cs="Arial"/>
          <w:color w:val="000000"/>
        </w:rPr>
        <w:t xml:space="preserve"> S.A. </w:t>
      </w:r>
      <w:r w:rsidR="00EF6AA7">
        <w:rPr>
          <w:rFonts w:ascii="Arial" w:hAnsi="Arial" w:cs="Arial"/>
          <w:color w:val="000000"/>
        </w:rPr>
        <w:t xml:space="preserve">To </w:t>
      </w:r>
      <w:r w:rsidR="004E31BB">
        <w:rPr>
          <w:rFonts w:ascii="Arial" w:hAnsi="Arial" w:cs="Arial"/>
          <w:color w:val="000000"/>
        </w:rPr>
        <w:t>pierwsz</w:t>
      </w:r>
      <w:r w:rsidR="00EF6AA7">
        <w:rPr>
          <w:rFonts w:ascii="Arial" w:hAnsi="Arial" w:cs="Arial"/>
          <w:color w:val="000000"/>
        </w:rPr>
        <w:t xml:space="preserve">y </w:t>
      </w:r>
      <w:r w:rsidR="004E31BB">
        <w:rPr>
          <w:rFonts w:ascii="Arial" w:hAnsi="Arial" w:cs="Arial"/>
          <w:color w:val="000000"/>
        </w:rPr>
        <w:t xml:space="preserve">z trzech </w:t>
      </w:r>
      <w:r w:rsidR="00AE1694">
        <w:rPr>
          <w:rFonts w:ascii="Arial" w:hAnsi="Arial" w:cs="Arial"/>
          <w:color w:val="000000"/>
        </w:rPr>
        <w:t>etap</w:t>
      </w:r>
      <w:r w:rsidR="004E31BB">
        <w:rPr>
          <w:rFonts w:ascii="Arial" w:hAnsi="Arial" w:cs="Arial"/>
          <w:color w:val="000000"/>
        </w:rPr>
        <w:t>ów</w:t>
      </w:r>
      <w:r w:rsidR="00AE1694">
        <w:rPr>
          <w:rFonts w:ascii="Arial" w:hAnsi="Arial" w:cs="Arial"/>
          <w:color w:val="000000"/>
        </w:rPr>
        <w:t xml:space="preserve"> inwestycji</w:t>
      </w:r>
      <w:r w:rsidR="00EB0B4E">
        <w:rPr>
          <w:rFonts w:ascii="Arial" w:hAnsi="Arial" w:cs="Arial"/>
          <w:color w:val="000000"/>
        </w:rPr>
        <w:t xml:space="preserve"> </w:t>
      </w:r>
      <w:r w:rsidR="006C667E">
        <w:rPr>
          <w:rFonts w:ascii="Arial" w:hAnsi="Arial" w:cs="Arial"/>
          <w:color w:val="000000"/>
        </w:rPr>
        <w:br/>
      </w:r>
      <w:r w:rsidR="00EB0B4E">
        <w:rPr>
          <w:rFonts w:ascii="Arial" w:hAnsi="Arial" w:cs="Arial"/>
          <w:color w:val="000000"/>
        </w:rPr>
        <w:t>dla budowy nowej linii, umownie zwanej „Podłęże – Piekiełko” i modernizacji istniejącej linii nr 104 Chabówka – Nowy Sącz.</w:t>
      </w:r>
      <w:r w:rsidR="00D01789">
        <w:rPr>
          <w:rFonts w:ascii="Arial" w:hAnsi="Arial" w:cs="Arial"/>
          <w:color w:val="000000"/>
        </w:rPr>
        <w:t xml:space="preserve"> </w:t>
      </w:r>
      <w:r w:rsidR="00737894" w:rsidRPr="0000796D">
        <w:rPr>
          <w:rFonts w:ascii="Arial" w:hAnsi="Arial" w:cs="Arial"/>
        </w:rPr>
        <w:t>Etap obejmuje</w:t>
      </w:r>
      <w:r w:rsidR="004E31BB" w:rsidRPr="0000796D">
        <w:rPr>
          <w:rFonts w:ascii="Arial" w:hAnsi="Arial" w:cs="Arial"/>
        </w:rPr>
        <w:t xml:space="preserve"> </w:t>
      </w:r>
      <w:r w:rsidR="00815AAD">
        <w:rPr>
          <w:rFonts w:ascii="Arial" w:hAnsi="Arial" w:cs="Arial"/>
          <w:color w:val="000000"/>
        </w:rPr>
        <w:t xml:space="preserve">prace przygotowawcze, tj. </w:t>
      </w:r>
      <w:r w:rsidR="004E31BB">
        <w:rPr>
          <w:rFonts w:ascii="Arial" w:hAnsi="Arial" w:cs="Arial"/>
          <w:color w:val="000000"/>
        </w:rPr>
        <w:t>opracowanie dokumentacji projektowej i wykup gruntów, niezbędnych pod nowe tory</w:t>
      </w:r>
      <w:r w:rsidR="00657209">
        <w:rPr>
          <w:rFonts w:ascii="Arial" w:hAnsi="Arial" w:cs="Arial"/>
          <w:color w:val="000000"/>
        </w:rPr>
        <w:t>.</w:t>
      </w:r>
      <w:r w:rsidR="00815AAD">
        <w:rPr>
          <w:rFonts w:ascii="Arial" w:hAnsi="Arial" w:cs="Arial"/>
          <w:color w:val="000000"/>
        </w:rPr>
        <w:t xml:space="preserve"> </w:t>
      </w:r>
    </w:p>
    <w:p w:rsidR="00815AAD" w:rsidRDefault="00815AAD" w:rsidP="00EF6AA7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dokumentacji, dostarczy </w:t>
      </w:r>
      <w:r w:rsidR="00EF6AA7">
        <w:rPr>
          <w:rFonts w:ascii="Arial" w:hAnsi="Arial" w:cs="Arial"/>
        </w:rPr>
        <w:t xml:space="preserve">PKP Polskim Liniom Kolejowym S.A. </w:t>
      </w:r>
      <w:proofErr w:type="gramStart"/>
      <w:r>
        <w:rPr>
          <w:rFonts w:ascii="Arial" w:hAnsi="Arial" w:cs="Arial"/>
        </w:rPr>
        <w:t xml:space="preserve">opracowania, </w:t>
      </w:r>
      <w:r w:rsidRPr="00DC6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niezbędne</w:t>
      </w:r>
      <w:proofErr w:type="gramEnd"/>
      <w:r>
        <w:rPr>
          <w:rFonts w:ascii="Arial" w:hAnsi="Arial" w:cs="Arial"/>
        </w:rPr>
        <w:t xml:space="preserve"> </w:t>
      </w:r>
      <w:r w:rsidRPr="00DA1B30">
        <w:rPr>
          <w:rFonts w:ascii="Arial" w:hAnsi="Arial" w:cs="Arial"/>
        </w:rPr>
        <w:t>dla przeprowadzenia wykupu gruntów i wykonania</w:t>
      </w:r>
      <w:r>
        <w:rPr>
          <w:rFonts w:ascii="Arial" w:hAnsi="Arial" w:cs="Arial"/>
        </w:rPr>
        <w:t xml:space="preserve"> robót budowlanych, m.in.: koncepcję </w:t>
      </w:r>
      <w:r w:rsidRPr="008747EA">
        <w:rPr>
          <w:rFonts w:ascii="Arial" w:hAnsi="Arial" w:cs="Arial"/>
        </w:rPr>
        <w:t>programowo-przestrzenn</w:t>
      </w:r>
      <w:r>
        <w:rPr>
          <w:rFonts w:ascii="Arial" w:hAnsi="Arial" w:cs="Arial"/>
        </w:rPr>
        <w:t xml:space="preserve">ą, projekty budowlane i wykonawcze, decyzje administracyjne. </w:t>
      </w:r>
      <w:proofErr w:type="gramStart"/>
      <w:r>
        <w:rPr>
          <w:rFonts w:ascii="Arial" w:hAnsi="Arial" w:cs="Arial"/>
        </w:rPr>
        <w:t>Przygotuje  również</w:t>
      </w:r>
      <w:proofErr w:type="gramEnd"/>
      <w:r>
        <w:rPr>
          <w:rFonts w:ascii="Arial" w:hAnsi="Arial" w:cs="Arial"/>
        </w:rPr>
        <w:t xml:space="preserve"> m</w:t>
      </w:r>
      <w:r w:rsidRPr="008747EA">
        <w:rPr>
          <w:rFonts w:ascii="Arial" w:hAnsi="Arial" w:cs="Arial"/>
        </w:rPr>
        <w:t xml:space="preserve">ateriały przetargowe wymagane do ogłoszenia </w:t>
      </w:r>
      <w:r>
        <w:rPr>
          <w:rFonts w:ascii="Arial" w:hAnsi="Arial" w:cs="Arial"/>
        </w:rPr>
        <w:t>postępowań przetargowych</w:t>
      </w:r>
      <w:r w:rsidRPr="008747EA">
        <w:rPr>
          <w:rFonts w:ascii="Arial" w:hAnsi="Arial" w:cs="Arial"/>
        </w:rPr>
        <w:t xml:space="preserve"> na roboty budowlane</w:t>
      </w:r>
      <w:r>
        <w:rPr>
          <w:rFonts w:ascii="Arial" w:hAnsi="Arial" w:cs="Arial"/>
        </w:rPr>
        <w:t>.</w:t>
      </w:r>
    </w:p>
    <w:p w:rsidR="00EF6AA7" w:rsidRDefault="00657209" w:rsidP="00EF6AA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Kolejne etapy inwestycji</w:t>
      </w:r>
      <w:r w:rsidR="00CC1CD4" w:rsidRPr="001340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odnoszą się do</w:t>
      </w:r>
      <w:r w:rsidR="00CC1CD4" w:rsidRPr="001340F3">
        <w:rPr>
          <w:rFonts w:ascii="Arial" w:hAnsi="Arial" w:cs="Arial"/>
          <w:color w:val="000000"/>
        </w:rPr>
        <w:t xml:space="preserve"> modernizacji linii kolejowej nr 104 pomiędzy Chabówką a Nowym Sączem oraz budo</w:t>
      </w:r>
      <w:r>
        <w:rPr>
          <w:rFonts w:ascii="Arial" w:hAnsi="Arial" w:cs="Arial"/>
          <w:color w:val="000000"/>
        </w:rPr>
        <w:t>wy</w:t>
      </w:r>
      <w:r w:rsidR="002E63EB">
        <w:rPr>
          <w:rFonts w:ascii="Arial" w:hAnsi="Arial" w:cs="Arial"/>
          <w:color w:val="000000"/>
        </w:rPr>
        <w:t xml:space="preserve"> </w:t>
      </w:r>
      <w:r w:rsidR="00CC1CD4" w:rsidRPr="001340F3">
        <w:rPr>
          <w:rFonts w:ascii="Arial" w:hAnsi="Arial" w:cs="Arial"/>
          <w:color w:val="000000"/>
        </w:rPr>
        <w:t>nowej trasy</w:t>
      </w:r>
      <w:r w:rsidR="00815AAD">
        <w:rPr>
          <w:rFonts w:ascii="Arial" w:hAnsi="Arial" w:cs="Arial"/>
          <w:color w:val="000000"/>
        </w:rPr>
        <w:t>,</w:t>
      </w:r>
      <w:r w:rsidR="00815AAD" w:rsidRPr="00815AAD">
        <w:rPr>
          <w:rFonts w:ascii="Arial" w:hAnsi="Arial" w:cs="Arial"/>
          <w:b/>
          <w:color w:val="000000"/>
        </w:rPr>
        <w:t xml:space="preserve"> </w:t>
      </w:r>
      <w:r w:rsidR="00815AAD" w:rsidRPr="00815AAD">
        <w:rPr>
          <w:rFonts w:ascii="Arial" w:hAnsi="Arial" w:cs="Arial"/>
          <w:color w:val="000000"/>
        </w:rPr>
        <w:t xml:space="preserve">łączącej Podłęże z Tymbarkiem i Mszaną </w:t>
      </w:r>
      <w:proofErr w:type="gramStart"/>
      <w:r w:rsidR="00815AAD" w:rsidRPr="00815AAD">
        <w:rPr>
          <w:rFonts w:ascii="Arial" w:hAnsi="Arial" w:cs="Arial"/>
          <w:color w:val="000000"/>
        </w:rPr>
        <w:t xml:space="preserve">Dolną </w:t>
      </w:r>
      <w:r w:rsidR="00CC1CD4" w:rsidRPr="00815AAD">
        <w:rPr>
          <w:rFonts w:ascii="Arial" w:hAnsi="Arial" w:cs="Arial"/>
          <w:color w:val="000000"/>
        </w:rPr>
        <w:t>.</w:t>
      </w:r>
      <w:proofErr w:type="gramEnd"/>
    </w:p>
    <w:p w:rsidR="006C667E" w:rsidRPr="00BA0419" w:rsidRDefault="00E01363" w:rsidP="00BA0419">
      <w:pPr>
        <w:spacing w:line="360" w:lineRule="auto"/>
        <w:jc w:val="both"/>
        <w:rPr>
          <w:rFonts w:ascii="Arial" w:hAnsi="Arial" w:cs="Arial"/>
          <w:b/>
        </w:rPr>
      </w:pPr>
      <w:r w:rsidRPr="00EF6AA7">
        <w:rPr>
          <w:rFonts w:ascii="Arial" w:hAnsi="Arial" w:cs="Arial"/>
          <w:b/>
          <w:i/>
          <w:color w:val="000000"/>
        </w:rPr>
        <w:t xml:space="preserve">- </w:t>
      </w:r>
      <w:r w:rsidR="00EF6AA7" w:rsidRPr="00EF6AA7">
        <w:rPr>
          <w:rFonts w:ascii="Arial" w:hAnsi="Arial" w:cs="Arial"/>
          <w:b/>
          <w:i/>
          <w:color w:val="000000"/>
        </w:rPr>
        <w:t xml:space="preserve">Zawarta dzisiaj umowa na opracowanie dokumentacji projektowej jest największą </w:t>
      </w:r>
      <w:r w:rsidR="000816D8">
        <w:rPr>
          <w:rFonts w:ascii="Arial" w:hAnsi="Arial" w:cs="Arial"/>
          <w:b/>
          <w:i/>
          <w:color w:val="000000"/>
        </w:rPr>
        <w:br/>
      </w:r>
      <w:bookmarkStart w:id="0" w:name="_GoBack"/>
      <w:bookmarkEnd w:id="0"/>
      <w:r w:rsidR="00EF6AA7" w:rsidRPr="00EF6AA7">
        <w:rPr>
          <w:rFonts w:ascii="Arial" w:hAnsi="Arial" w:cs="Arial"/>
          <w:b/>
          <w:i/>
          <w:color w:val="000000"/>
        </w:rPr>
        <w:t xml:space="preserve">w historii polskiej kolei pod względem zakresu. </w:t>
      </w:r>
      <w:r w:rsidR="00CC1CD4" w:rsidRPr="00EF6AA7">
        <w:rPr>
          <w:rFonts w:ascii="Arial" w:hAnsi="Arial" w:cs="Arial"/>
          <w:b/>
          <w:i/>
          <w:color w:val="000000"/>
        </w:rPr>
        <w:t xml:space="preserve">Nowa trasa będzie wymagała </w:t>
      </w:r>
      <w:r w:rsidR="00EF6AA7" w:rsidRPr="00EF6AA7">
        <w:rPr>
          <w:rFonts w:ascii="Arial" w:hAnsi="Arial" w:cs="Arial"/>
          <w:b/>
          <w:i/>
          <w:color w:val="000000"/>
        </w:rPr>
        <w:t xml:space="preserve">m.in. </w:t>
      </w:r>
      <w:r w:rsidR="00CC1CD4" w:rsidRPr="00EF6AA7">
        <w:rPr>
          <w:rFonts w:ascii="Arial" w:hAnsi="Arial" w:cs="Arial"/>
          <w:b/>
          <w:i/>
          <w:color w:val="000000"/>
        </w:rPr>
        <w:t>budowy</w:t>
      </w:r>
      <w:r w:rsidR="002E63EB" w:rsidRPr="00EF6AA7">
        <w:rPr>
          <w:rFonts w:ascii="Arial" w:hAnsi="Arial" w:cs="Arial"/>
          <w:b/>
          <w:i/>
          <w:color w:val="000000"/>
        </w:rPr>
        <w:t xml:space="preserve"> 58 km nowych linii kolejowych, 11 tunel</w:t>
      </w:r>
      <w:r w:rsidR="00815AAD" w:rsidRPr="00EF6AA7">
        <w:rPr>
          <w:rFonts w:ascii="Arial" w:hAnsi="Arial" w:cs="Arial"/>
          <w:b/>
          <w:i/>
          <w:color w:val="000000"/>
        </w:rPr>
        <w:t>i</w:t>
      </w:r>
      <w:r w:rsidR="002E63EB" w:rsidRPr="00EF6AA7">
        <w:rPr>
          <w:rFonts w:ascii="Arial" w:hAnsi="Arial" w:cs="Arial"/>
          <w:b/>
          <w:i/>
          <w:color w:val="000000"/>
        </w:rPr>
        <w:t>, 8 estakad, 20 mostów, ponad 30 wiadukt</w:t>
      </w:r>
      <w:r w:rsidR="00815AAD" w:rsidRPr="00EF6AA7">
        <w:rPr>
          <w:rFonts w:ascii="Arial" w:hAnsi="Arial" w:cs="Arial"/>
          <w:b/>
          <w:i/>
          <w:color w:val="000000"/>
        </w:rPr>
        <w:t>ó</w:t>
      </w:r>
      <w:r w:rsidR="002E63EB" w:rsidRPr="00EF6AA7">
        <w:rPr>
          <w:rFonts w:ascii="Arial" w:hAnsi="Arial" w:cs="Arial"/>
          <w:b/>
          <w:i/>
          <w:color w:val="000000"/>
        </w:rPr>
        <w:t xml:space="preserve">w. </w:t>
      </w:r>
      <w:r w:rsidR="006C667E" w:rsidRPr="00EF6AA7">
        <w:rPr>
          <w:rFonts w:ascii="Arial" w:hAnsi="Arial" w:cs="Arial"/>
          <w:b/>
          <w:i/>
        </w:rPr>
        <w:t>Zmodernizowana zostanie 75-kilometrowa istniejąca linia między Chabówką a Nowym Sączem.</w:t>
      </w:r>
      <w:r w:rsidR="00003CF3" w:rsidRPr="00EF6AA7">
        <w:rPr>
          <w:rFonts w:ascii="Arial" w:hAnsi="Arial" w:cs="Arial"/>
          <w:b/>
        </w:rPr>
        <w:t xml:space="preserve">– </w:t>
      </w:r>
      <w:proofErr w:type="gramStart"/>
      <w:r w:rsidR="00003CF3" w:rsidRPr="00EF6AA7">
        <w:rPr>
          <w:rFonts w:ascii="Arial" w:hAnsi="Arial" w:cs="Arial"/>
          <w:b/>
        </w:rPr>
        <w:t>powiedział</w:t>
      </w:r>
      <w:proofErr w:type="gramEnd"/>
      <w:r w:rsidR="00003CF3" w:rsidRPr="00EF6AA7">
        <w:rPr>
          <w:rFonts w:ascii="Arial" w:hAnsi="Arial" w:cs="Arial"/>
          <w:b/>
        </w:rPr>
        <w:t xml:space="preserve"> Ireneusz Merchel –</w:t>
      </w:r>
      <w:r w:rsidR="00372744" w:rsidRPr="00EF6AA7">
        <w:rPr>
          <w:rFonts w:ascii="Arial" w:hAnsi="Arial" w:cs="Arial"/>
          <w:b/>
        </w:rPr>
        <w:t xml:space="preserve"> </w:t>
      </w:r>
      <w:r w:rsidR="00003CF3" w:rsidRPr="00EF6AA7">
        <w:rPr>
          <w:rFonts w:ascii="Arial" w:hAnsi="Arial" w:cs="Arial"/>
          <w:b/>
        </w:rPr>
        <w:t>Prezes PK</w:t>
      </w:r>
      <w:r w:rsidR="00BA0419">
        <w:rPr>
          <w:rFonts w:ascii="Arial" w:hAnsi="Arial" w:cs="Arial"/>
          <w:b/>
        </w:rPr>
        <w:t>P Polskich Linii Kolejowych S.A</w:t>
      </w:r>
      <w:r w:rsidR="000816D8">
        <w:rPr>
          <w:rFonts w:ascii="Arial" w:hAnsi="Arial" w:cs="Arial"/>
          <w:b/>
        </w:rPr>
        <w:t xml:space="preserve">. </w:t>
      </w:r>
      <w:r w:rsidR="00EF6AA7">
        <w:rPr>
          <w:rFonts w:ascii="Arial" w:hAnsi="Arial" w:cs="Arial"/>
          <w:color w:val="000000"/>
        </w:rPr>
        <w:t>Ostatecznym e</w:t>
      </w:r>
      <w:r w:rsidR="005B71E0" w:rsidRPr="005B71E0">
        <w:rPr>
          <w:rFonts w:ascii="Arial" w:hAnsi="Arial" w:cs="Arial"/>
          <w:color w:val="000000"/>
        </w:rPr>
        <w:t xml:space="preserve">fektem przedsięwzięcia będzie </w:t>
      </w:r>
      <w:r w:rsidR="00EF6AA7">
        <w:rPr>
          <w:rFonts w:ascii="Arial" w:hAnsi="Arial" w:cs="Arial"/>
          <w:color w:val="000000"/>
        </w:rPr>
        <w:t xml:space="preserve">zapewnienie </w:t>
      </w:r>
      <w:r w:rsidR="005B71E0" w:rsidRPr="005B71E0">
        <w:rPr>
          <w:rFonts w:ascii="Arial" w:hAnsi="Arial" w:cs="Arial"/>
          <w:color w:val="000000"/>
        </w:rPr>
        <w:t>lepsz</w:t>
      </w:r>
      <w:r w:rsidR="00EF6AA7">
        <w:rPr>
          <w:rFonts w:ascii="Arial" w:hAnsi="Arial" w:cs="Arial"/>
          <w:color w:val="000000"/>
        </w:rPr>
        <w:t xml:space="preserve">ych połączeń </w:t>
      </w:r>
      <w:r w:rsidR="005B71E0" w:rsidRPr="0000796D">
        <w:rPr>
          <w:rFonts w:ascii="Arial" w:hAnsi="Arial" w:cs="Arial"/>
        </w:rPr>
        <w:t xml:space="preserve">regionów </w:t>
      </w:r>
      <w:r w:rsidR="005B71E0" w:rsidRPr="0000796D">
        <w:rPr>
          <w:rFonts w:ascii="Arial" w:hAnsi="Arial" w:cs="Arial"/>
          <w:shd w:val="clear" w:color="auto" w:fill="FFFFFF"/>
        </w:rPr>
        <w:lastRenderedPageBreak/>
        <w:t>południowej Małopolski (Tatry, Beskidy, Gorce) z Krakowe</w:t>
      </w:r>
      <w:r w:rsidR="00EF6AA7">
        <w:rPr>
          <w:rFonts w:ascii="Arial" w:hAnsi="Arial" w:cs="Arial"/>
          <w:shd w:val="clear" w:color="auto" w:fill="FFFFFF"/>
        </w:rPr>
        <w:t>m i innymi dużymi aglomeracjami</w:t>
      </w:r>
      <w:r w:rsidR="005B71E0" w:rsidRPr="0000796D">
        <w:rPr>
          <w:rFonts w:ascii="Arial" w:hAnsi="Arial" w:cs="Arial"/>
          <w:shd w:val="clear" w:color="auto" w:fill="FFFFFF"/>
        </w:rPr>
        <w:t>, poprzez radykalne skrócenie czasu przejazdu.</w:t>
      </w:r>
      <w:r w:rsidR="005B71E0" w:rsidRPr="0000796D">
        <w:rPr>
          <w:rFonts w:ascii="Trebuchet MS" w:hAnsi="Trebuchet MS"/>
          <w:shd w:val="clear" w:color="auto" w:fill="FFFFFF"/>
        </w:rPr>
        <w:t xml:space="preserve"> </w:t>
      </w:r>
      <w:r w:rsidR="005B71E0" w:rsidRPr="005B71E0">
        <w:rPr>
          <w:rFonts w:ascii="Arial" w:hAnsi="Arial" w:cs="Arial"/>
          <w:color w:val="000000"/>
        </w:rPr>
        <w:t>Nowa linia zapewni sprawniejsze</w:t>
      </w:r>
      <w:r w:rsidR="00CC1CD4" w:rsidRPr="005B71E0">
        <w:rPr>
          <w:rFonts w:ascii="Arial" w:hAnsi="Arial" w:cs="Arial"/>
          <w:color w:val="000000"/>
        </w:rPr>
        <w:t xml:space="preserve"> </w:t>
      </w:r>
      <w:r w:rsidR="005B71E0" w:rsidRPr="005B71E0">
        <w:rPr>
          <w:rFonts w:ascii="Arial" w:hAnsi="Arial" w:cs="Arial"/>
          <w:color w:val="000000"/>
        </w:rPr>
        <w:t>podróże</w:t>
      </w:r>
      <w:r w:rsidR="00CC1CD4" w:rsidRPr="005B71E0">
        <w:rPr>
          <w:rFonts w:ascii="Arial" w:hAnsi="Arial" w:cs="Arial"/>
          <w:color w:val="000000"/>
        </w:rPr>
        <w:t xml:space="preserve">, </w:t>
      </w:r>
      <w:r w:rsidR="005B71E0" w:rsidRPr="005B71E0">
        <w:rPr>
          <w:rFonts w:ascii="Arial" w:hAnsi="Arial" w:cs="Arial"/>
          <w:color w:val="000000"/>
        </w:rPr>
        <w:t>wygodniejsze i szybsze</w:t>
      </w:r>
      <w:r w:rsidR="00CC1CD4" w:rsidRPr="005B71E0">
        <w:rPr>
          <w:rFonts w:ascii="Arial" w:hAnsi="Arial" w:cs="Arial"/>
          <w:color w:val="000000"/>
        </w:rPr>
        <w:t xml:space="preserve"> dojazd</w:t>
      </w:r>
      <w:r w:rsidR="005B71E0" w:rsidRPr="005B71E0">
        <w:rPr>
          <w:rFonts w:ascii="Arial" w:hAnsi="Arial" w:cs="Arial"/>
          <w:color w:val="000000"/>
        </w:rPr>
        <w:t>y</w:t>
      </w:r>
      <w:r w:rsidR="00CC1CD4" w:rsidRPr="005B71E0">
        <w:rPr>
          <w:rFonts w:ascii="Arial" w:hAnsi="Arial" w:cs="Arial"/>
          <w:color w:val="000000"/>
        </w:rPr>
        <w:t xml:space="preserve"> koleją </w:t>
      </w:r>
      <w:r w:rsidR="005B71E0">
        <w:rPr>
          <w:rFonts w:ascii="Arial" w:hAnsi="Arial" w:cs="Arial"/>
          <w:color w:val="000000"/>
        </w:rPr>
        <w:t xml:space="preserve">do miejscowości </w:t>
      </w:r>
      <w:r w:rsidR="00AB3C5C">
        <w:rPr>
          <w:rFonts w:ascii="Arial" w:hAnsi="Arial" w:cs="Arial"/>
          <w:color w:val="000000"/>
        </w:rPr>
        <w:t>turystycznych. Zwi</w:t>
      </w:r>
      <w:r w:rsidR="0040624D">
        <w:rPr>
          <w:rFonts w:ascii="Arial" w:hAnsi="Arial" w:cs="Arial"/>
          <w:color w:val="000000"/>
        </w:rPr>
        <w:t>ę</w:t>
      </w:r>
      <w:r w:rsidR="00AB3C5C">
        <w:rPr>
          <w:rFonts w:ascii="Arial" w:hAnsi="Arial" w:cs="Arial"/>
          <w:color w:val="000000"/>
        </w:rPr>
        <w:t>kszy się ranga</w:t>
      </w:r>
      <w:r w:rsidR="00CC1CD4" w:rsidRPr="005B71E0">
        <w:rPr>
          <w:rFonts w:ascii="Arial" w:hAnsi="Arial" w:cs="Arial"/>
          <w:color w:val="000000"/>
        </w:rPr>
        <w:t xml:space="preserve"> przemysłowo-gospodarcz</w:t>
      </w:r>
      <w:r w:rsidR="00AB3C5C">
        <w:rPr>
          <w:rFonts w:ascii="Arial" w:hAnsi="Arial" w:cs="Arial"/>
          <w:color w:val="000000"/>
        </w:rPr>
        <w:t>a</w:t>
      </w:r>
      <w:r w:rsidR="00CC1CD4" w:rsidRPr="005B71E0">
        <w:rPr>
          <w:rFonts w:ascii="Arial" w:hAnsi="Arial" w:cs="Arial"/>
          <w:color w:val="000000"/>
        </w:rPr>
        <w:t xml:space="preserve"> Sądecczyzny, </w:t>
      </w:r>
      <w:proofErr w:type="spellStart"/>
      <w:r w:rsidR="00CC1CD4" w:rsidRPr="005B71E0">
        <w:rPr>
          <w:rFonts w:ascii="Arial" w:hAnsi="Arial" w:cs="Arial"/>
          <w:color w:val="000000"/>
        </w:rPr>
        <w:t>Limanowszczyzny</w:t>
      </w:r>
      <w:proofErr w:type="spellEnd"/>
      <w:r w:rsidR="00CC1CD4" w:rsidRPr="005B71E0">
        <w:rPr>
          <w:rFonts w:ascii="Arial" w:hAnsi="Arial" w:cs="Arial"/>
          <w:color w:val="000000"/>
        </w:rPr>
        <w:t xml:space="preserve"> i Po</w:t>
      </w:r>
      <w:r w:rsidR="00515BC9" w:rsidRPr="005B71E0">
        <w:rPr>
          <w:rFonts w:ascii="Arial" w:hAnsi="Arial" w:cs="Arial"/>
          <w:color w:val="000000"/>
        </w:rPr>
        <w:t>dhala.</w:t>
      </w:r>
      <w:r w:rsidR="00515BC9" w:rsidRPr="00515BC9">
        <w:rPr>
          <w:rFonts w:ascii="Arial" w:hAnsi="Arial" w:cs="Arial"/>
        </w:rPr>
        <w:t xml:space="preserve"> Mieszkańcy miejscowości wzdłuż nowej linii zyskają dostęp do </w:t>
      </w:r>
      <w:r w:rsidR="00515BC9">
        <w:rPr>
          <w:rFonts w:ascii="Arial" w:hAnsi="Arial" w:cs="Arial"/>
        </w:rPr>
        <w:t>wygodnej</w:t>
      </w:r>
      <w:r w:rsidR="00515BC9" w:rsidRPr="00515BC9">
        <w:rPr>
          <w:rFonts w:ascii="Arial" w:hAnsi="Arial" w:cs="Arial"/>
        </w:rPr>
        <w:t xml:space="preserve"> komunikacji. </w:t>
      </w:r>
      <w:r w:rsidR="006C667E" w:rsidRPr="00515BC9">
        <w:rPr>
          <w:rFonts w:ascii="Arial" w:hAnsi="Arial" w:cs="Arial"/>
        </w:rPr>
        <w:t xml:space="preserve">Według przeprowadzonych w ramach studium analiz, realizacja projektu umożliwi wygodne </w:t>
      </w:r>
      <w:r w:rsidR="006C667E" w:rsidRPr="00515BC9">
        <w:rPr>
          <w:rFonts w:ascii="Arial" w:hAnsi="Arial" w:cs="Arial"/>
        </w:rPr>
        <w:br/>
        <w:t xml:space="preserve">i bezpieczne podróżowanie na trasie Kraków – Zakopane, w czasie krótszym niż 2 </w:t>
      </w:r>
      <w:r w:rsidR="00B70DB6">
        <w:rPr>
          <w:rFonts w:ascii="Arial" w:hAnsi="Arial" w:cs="Arial"/>
        </w:rPr>
        <w:t xml:space="preserve">godziny </w:t>
      </w:r>
      <w:r w:rsidR="00B70DB6">
        <w:rPr>
          <w:rFonts w:ascii="Arial" w:hAnsi="Arial" w:cs="Arial"/>
        </w:rPr>
        <w:br/>
      </w:r>
      <w:r w:rsidR="006C667E" w:rsidRPr="00515BC9">
        <w:rPr>
          <w:rFonts w:ascii="Arial" w:hAnsi="Arial" w:cs="Arial"/>
        </w:rPr>
        <w:t>na odcinku Kraków Główny - Nowy Sącz, poniżej 1 h.</w:t>
      </w:r>
    </w:p>
    <w:p w:rsidR="00515BC9" w:rsidRPr="0000796D" w:rsidRDefault="00515BC9" w:rsidP="00515BC9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Inwestycja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znacząco </w:t>
      </w:r>
      <w:r>
        <w:rPr>
          <w:rFonts w:ascii="Arial" w:hAnsi="Arial" w:cs="Arial"/>
          <w:color w:val="000000"/>
          <w:sz w:val="22"/>
          <w:szCs w:val="22"/>
        </w:rPr>
        <w:t>wpłynie także na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transport towarów koleją. Rozbudowana sieć stworzy korzystne warunki dla przewozów między południem a północą Europy na osi Bałtyk – Bałkany – Morze Czarne i odciąży mocno eksploatowane linie towarowe Górnego Śląska. Wypełni także lukę w sieci komplementarnej TEN-T (Transeuropejskiej Sieci Transportowej</w:t>
      </w:r>
      <w:r w:rsidRPr="0000796D">
        <w:rPr>
          <w:rFonts w:ascii="Arial" w:hAnsi="Arial" w:cs="Arial"/>
          <w:sz w:val="22"/>
          <w:szCs w:val="22"/>
        </w:rPr>
        <w:t>)</w:t>
      </w:r>
      <w:r w:rsidR="00D374C9" w:rsidRPr="0000796D">
        <w:rPr>
          <w:rFonts w:ascii="Arial" w:hAnsi="Arial" w:cs="Arial"/>
          <w:sz w:val="22"/>
          <w:szCs w:val="22"/>
        </w:rPr>
        <w:t>, będzie stanowić fragment korytarza AGTC C30/1 oraz nowoprojektowanego kolejowego korytarza transportu towarowego RFC11 „</w:t>
      </w:r>
      <w:proofErr w:type="spellStart"/>
      <w:r w:rsidR="00D374C9" w:rsidRPr="0000796D">
        <w:rPr>
          <w:rFonts w:ascii="Arial" w:hAnsi="Arial" w:cs="Arial"/>
          <w:sz w:val="22"/>
          <w:szCs w:val="22"/>
        </w:rPr>
        <w:t>Amber</w:t>
      </w:r>
      <w:proofErr w:type="spellEnd"/>
      <w:r w:rsidR="00D374C9" w:rsidRPr="0000796D">
        <w:rPr>
          <w:rFonts w:ascii="Arial" w:hAnsi="Arial" w:cs="Arial"/>
          <w:sz w:val="22"/>
          <w:szCs w:val="22"/>
        </w:rPr>
        <w:t>”</w:t>
      </w:r>
      <w:r w:rsidRPr="0000796D">
        <w:rPr>
          <w:rFonts w:ascii="Arial" w:hAnsi="Arial" w:cs="Arial"/>
          <w:sz w:val="22"/>
          <w:szCs w:val="22"/>
        </w:rPr>
        <w:t>.</w:t>
      </w:r>
    </w:p>
    <w:p w:rsidR="00CC1CD4" w:rsidRPr="001340F3" w:rsidRDefault="00CC1CD4" w:rsidP="00CC1CD4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 xml:space="preserve">Zadanie pn. „Budowa nowej linii kolejowej Podłęże – Szczyrzyc – Tymbark / Mszana Dolna oraz modernizacja istniejącej linii kolejowej nr 104 Chabówka – Nowy Sącz – Etap I: prace przygotowawcze” </w:t>
      </w:r>
      <w:r w:rsidR="00D374C9" w:rsidRPr="0000796D">
        <w:rPr>
          <w:rFonts w:ascii="Arial" w:hAnsi="Arial" w:cs="Arial"/>
          <w:sz w:val="22"/>
          <w:szCs w:val="22"/>
        </w:rPr>
        <w:t>jest</w:t>
      </w:r>
      <w:r w:rsidRPr="0000796D">
        <w:rPr>
          <w:rFonts w:ascii="Arial" w:hAnsi="Arial" w:cs="Arial"/>
          <w:sz w:val="22"/>
          <w:szCs w:val="22"/>
        </w:rPr>
        <w:t xml:space="preserve"> realizowane </w:t>
      </w:r>
      <w:r w:rsidR="00AB3C5C" w:rsidRPr="0000796D">
        <w:rPr>
          <w:rFonts w:ascii="Arial" w:hAnsi="Arial" w:cs="Arial"/>
          <w:sz w:val="22"/>
          <w:szCs w:val="22"/>
        </w:rPr>
        <w:t>w latach 201</w:t>
      </w:r>
      <w:r w:rsidR="00D374C9" w:rsidRPr="0000796D">
        <w:rPr>
          <w:rFonts w:ascii="Arial" w:hAnsi="Arial" w:cs="Arial"/>
          <w:sz w:val="22"/>
          <w:szCs w:val="22"/>
        </w:rPr>
        <w:t>8</w:t>
      </w:r>
      <w:r w:rsidR="00AB3C5C" w:rsidRPr="0000796D">
        <w:rPr>
          <w:rFonts w:ascii="Arial" w:hAnsi="Arial" w:cs="Arial"/>
          <w:sz w:val="22"/>
          <w:szCs w:val="22"/>
        </w:rPr>
        <w:t xml:space="preserve"> </w:t>
      </w:r>
      <w:r w:rsidR="00E710BF">
        <w:rPr>
          <w:rFonts w:ascii="Arial" w:hAnsi="Arial" w:cs="Arial"/>
          <w:color w:val="000000"/>
          <w:sz w:val="22"/>
          <w:szCs w:val="22"/>
        </w:rPr>
        <w:t xml:space="preserve">- </w:t>
      </w:r>
      <w:r w:rsidR="00AB3C5C">
        <w:rPr>
          <w:rFonts w:ascii="Arial" w:hAnsi="Arial" w:cs="Arial"/>
          <w:color w:val="000000"/>
          <w:sz w:val="22"/>
          <w:szCs w:val="22"/>
        </w:rPr>
        <w:t>202</w:t>
      </w:r>
      <w:r w:rsidR="00E710BF">
        <w:rPr>
          <w:rFonts w:ascii="Arial" w:hAnsi="Arial" w:cs="Arial"/>
          <w:color w:val="000000"/>
          <w:sz w:val="22"/>
          <w:szCs w:val="22"/>
        </w:rPr>
        <w:t>1</w:t>
      </w:r>
      <w:r w:rsidRPr="001340F3">
        <w:rPr>
          <w:rFonts w:ascii="Arial" w:hAnsi="Arial" w:cs="Arial"/>
          <w:color w:val="000000"/>
          <w:sz w:val="22"/>
          <w:szCs w:val="22"/>
        </w:rPr>
        <w:t>.</w:t>
      </w:r>
      <w:r w:rsidR="00AE0C1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D55A0" w:rsidRPr="00D374C9" w:rsidRDefault="00CC1CD4" w:rsidP="00D374C9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Etap II i III będą realizowane odpowiednio w latach 2020-2</w:t>
      </w:r>
      <w:r w:rsidR="00E710BF">
        <w:rPr>
          <w:rFonts w:ascii="Arial" w:hAnsi="Arial" w:cs="Arial"/>
          <w:color w:val="000000"/>
          <w:sz w:val="22"/>
          <w:szCs w:val="22"/>
        </w:rPr>
        <w:t>4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i 2020-2</w:t>
      </w:r>
      <w:r w:rsidR="00AB3C5C">
        <w:rPr>
          <w:rFonts w:ascii="Arial" w:hAnsi="Arial" w:cs="Arial"/>
          <w:color w:val="000000"/>
          <w:sz w:val="22"/>
          <w:szCs w:val="22"/>
        </w:rPr>
        <w:t>7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. Wartość inwestycji </w:t>
      </w:r>
      <w:r w:rsidR="00D374C9" w:rsidRPr="0000796D">
        <w:rPr>
          <w:rFonts w:ascii="Arial" w:hAnsi="Arial" w:cs="Arial"/>
          <w:sz w:val="22"/>
          <w:szCs w:val="22"/>
        </w:rPr>
        <w:t>„</w:t>
      </w:r>
      <w:r w:rsidRPr="0000796D">
        <w:rPr>
          <w:rFonts w:ascii="Arial" w:hAnsi="Arial" w:cs="Arial"/>
          <w:sz w:val="22"/>
          <w:szCs w:val="22"/>
        </w:rPr>
        <w:t>Podłęże – Piekiełko</w:t>
      </w:r>
      <w:r w:rsidR="00D374C9" w:rsidRPr="0000796D">
        <w:rPr>
          <w:rFonts w:ascii="Arial" w:hAnsi="Arial" w:cs="Arial"/>
          <w:sz w:val="22"/>
          <w:szCs w:val="22"/>
        </w:rPr>
        <w:t>”</w:t>
      </w:r>
      <w:r w:rsidRPr="0000796D">
        <w:rPr>
          <w:rFonts w:ascii="Arial" w:hAnsi="Arial" w:cs="Arial"/>
          <w:sz w:val="22"/>
          <w:szCs w:val="22"/>
        </w:rPr>
        <w:t xml:space="preserve"> 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wraz z modernizacją linii Chabówka – Nowy Sącz szacuje się na </w:t>
      </w:r>
      <w:r w:rsidR="00EF6AA7">
        <w:rPr>
          <w:rFonts w:ascii="Arial" w:hAnsi="Arial" w:cs="Arial"/>
          <w:color w:val="000000"/>
          <w:sz w:val="22"/>
          <w:szCs w:val="22"/>
        </w:rPr>
        <w:br/>
      </w:r>
      <w:r w:rsidRPr="001340F3">
        <w:rPr>
          <w:rFonts w:ascii="Arial" w:hAnsi="Arial" w:cs="Arial"/>
          <w:color w:val="000000"/>
          <w:sz w:val="22"/>
          <w:szCs w:val="22"/>
        </w:rPr>
        <w:t xml:space="preserve">ponad 7 miliardów złotych. </w:t>
      </w:r>
    </w:p>
    <w:p w:rsidR="004D55A0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 wp14:anchorId="0E34AB38" wp14:editId="15993134">
            <wp:extent cx="59436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875FCF" w:rsidRPr="00947E92" w:rsidRDefault="00875FCF" w:rsidP="00B70DB6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4D55A0" w:rsidRPr="00D374C9" w:rsidRDefault="00BD6942" w:rsidP="00B70DB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875FCF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875FCF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sectPr w:rsidR="004D55A0" w:rsidRPr="00D374C9" w:rsidSect="00E375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42" w:rsidRDefault="00BD6942" w:rsidP="00D5409C">
      <w:pPr>
        <w:spacing w:after="0" w:line="240" w:lineRule="auto"/>
      </w:pPr>
      <w:r>
        <w:separator/>
      </w:r>
    </w:p>
  </w:endnote>
  <w:endnote w:type="continuationSeparator" w:id="0">
    <w:p w:rsidR="00BD6942" w:rsidRDefault="00BD694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4" w:rsidRDefault="00195C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195C44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816D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816D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195C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7 458 </w:t>
                          </w:r>
                          <w:r w:rsidR="00195C44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436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195C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7 458 </w:t>
                    </w:r>
                    <w:r w:rsidR="00195C44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436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42" w:rsidRDefault="00BD6942" w:rsidP="00D5409C">
      <w:pPr>
        <w:spacing w:after="0" w:line="240" w:lineRule="auto"/>
      </w:pPr>
      <w:r>
        <w:separator/>
      </w:r>
    </w:p>
  </w:footnote>
  <w:footnote w:type="continuationSeparator" w:id="0">
    <w:p w:rsidR="00BD6942" w:rsidRDefault="00BD694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4" w:rsidRDefault="00195C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44" w:rsidRDefault="00195C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D694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26B9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67BD"/>
    <w:multiLevelType w:val="hybridMultilevel"/>
    <w:tmpl w:val="BE344084"/>
    <w:lvl w:ilvl="0" w:tplc="1CCAEC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DB7"/>
    <w:rsid w:val="00003CF3"/>
    <w:rsid w:val="0000796D"/>
    <w:rsid w:val="000106CA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6D8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1C59"/>
    <w:rsid w:val="000D5C02"/>
    <w:rsid w:val="000E02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2307"/>
    <w:rsid w:val="0012424C"/>
    <w:rsid w:val="00127748"/>
    <w:rsid w:val="001304CE"/>
    <w:rsid w:val="001340F3"/>
    <w:rsid w:val="00141226"/>
    <w:rsid w:val="00150560"/>
    <w:rsid w:val="00152131"/>
    <w:rsid w:val="00152980"/>
    <w:rsid w:val="0015337D"/>
    <w:rsid w:val="00156F3D"/>
    <w:rsid w:val="00164A21"/>
    <w:rsid w:val="00177D0C"/>
    <w:rsid w:val="0018453D"/>
    <w:rsid w:val="00195C44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27345"/>
    <w:rsid w:val="002370B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12E"/>
    <w:rsid w:val="002A0A4E"/>
    <w:rsid w:val="002A551F"/>
    <w:rsid w:val="002A750F"/>
    <w:rsid w:val="002B0992"/>
    <w:rsid w:val="002B0A44"/>
    <w:rsid w:val="002B2C09"/>
    <w:rsid w:val="002B31E5"/>
    <w:rsid w:val="002B7F98"/>
    <w:rsid w:val="002C1376"/>
    <w:rsid w:val="002C26DD"/>
    <w:rsid w:val="002C3283"/>
    <w:rsid w:val="002C550A"/>
    <w:rsid w:val="002D0837"/>
    <w:rsid w:val="002D5B78"/>
    <w:rsid w:val="002E2AD2"/>
    <w:rsid w:val="002E2C29"/>
    <w:rsid w:val="002E40BD"/>
    <w:rsid w:val="002E434E"/>
    <w:rsid w:val="002E5A8B"/>
    <w:rsid w:val="002E63EB"/>
    <w:rsid w:val="002F040D"/>
    <w:rsid w:val="002F20A1"/>
    <w:rsid w:val="002F2965"/>
    <w:rsid w:val="002F3276"/>
    <w:rsid w:val="002F3387"/>
    <w:rsid w:val="002F4418"/>
    <w:rsid w:val="002F5355"/>
    <w:rsid w:val="00303460"/>
    <w:rsid w:val="0031650D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744"/>
    <w:rsid w:val="00372D83"/>
    <w:rsid w:val="00376B13"/>
    <w:rsid w:val="00391226"/>
    <w:rsid w:val="003913C2"/>
    <w:rsid w:val="00395F93"/>
    <w:rsid w:val="003A05CA"/>
    <w:rsid w:val="003A2FA3"/>
    <w:rsid w:val="003A564D"/>
    <w:rsid w:val="003B0B27"/>
    <w:rsid w:val="003B161C"/>
    <w:rsid w:val="003B1FBD"/>
    <w:rsid w:val="003B71AD"/>
    <w:rsid w:val="003C13F0"/>
    <w:rsid w:val="003C6069"/>
    <w:rsid w:val="003C644C"/>
    <w:rsid w:val="003C72CA"/>
    <w:rsid w:val="003E5116"/>
    <w:rsid w:val="003E758F"/>
    <w:rsid w:val="003F46E1"/>
    <w:rsid w:val="004017CF"/>
    <w:rsid w:val="0040624D"/>
    <w:rsid w:val="004115A2"/>
    <w:rsid w:val="00416C22"/>
    <w:rsid w:val="004231ED"/>
    <w:rsid w:val="00431DC3"/>
    <w:rsid w:val="004328BE"/>
    <w:rsid w:val="004363BC"/>
    <w:rsid w:val="00446205"/>
    <w:rsid w:val="00446E4D"/>
    <w:rsid w:val="00453375"/>
    <w:rsid w:val="004535EA"/>
    <w:rsid w:val="004540B1"/>
    <w:rsid w:val="00460E5F"/>
    <w:rsid w:val="00461215"/>
    <w:rsid w:val="00464C54"/>
    <w:rsid w:val="00470CCF"/>
    <w:rsid w:val="00470CE2"/>
    <w:rsid w:val="004725FF"/>
    <w:rsid w:val="00473830"/>
    <w:rsid w:val="00476FF4"/>
    <w:rsid w:val="00480BF9"/>
    <w:rsid w:val="0048109A"/>
    <w:rsid w:val="004832D5"/>
    <w:rsid w:val="00486897"/>
    <w:rsid w:val="004962EA"/>
    <w:rsid w:val="004971F3"/>
    <w:rsid w:val="004A1128"/>
    <w:rsid w:val="004A160E"/>
    <w:rsid w:val="004A1C95"/>
    <w:rsid w:val="004A4D57"/>
    <w:rsid w:val="004A6631"/>
    <w:rsid w:val="004B3948"/>
    <w:rsid w:val="004B6D5B"/>
    <w:rsid w:val="004C03DF"/>
    <w:rsid w:val="004C4512"/>
    <w:rsid w:val="004C6D02"/>
    <w:rsid w:val="004D2030"/>
    <w:rsid w:val="004D55A0"/>
    <w:rsid w:val="004D55FE"/>
    <w:rsid w:val="004D6EC9"/>
    <w:rsid w:val="004E31BB"/>
    <w:rsid w:val="004E5927"/>
    <w:rsid w:val="004F05C4"/>
    <w:rsid w:val="004F0976"/>
    <w:rsid w:val="004F6432"/>
    <w:rsid w:val="00501621"/>
    <w:rsid w:val="00513457"/>
    <w:rsid w:val="00515BC9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7345C"/>
    <w:rsid w:val="0059067F"/>
    <w:rsid w:val="005926E6"/>
    <w:rsid w:val="00595CCD"/>
    <w:rsid w:val="0059638B"/>
    <w:rsid w:val="005A0392"/>
    <w:rsid w:val="005A7A00"/>
    <w:rsid w:val="005B1093"/>
    <w:rsid w:val="005B2115"/>
    <w:rsid w:val="005B2C07"/>
    <w:rsid w:val="005B71E0"/>
    <w:rsid w:val="005B74A3"/>
    <w:rsid w:val="005B77B5"/>
    <w:rsid w:val="005C31D0"/>
    <w:rsid w:val="005D2387"/>
    <w:rsid w:val="005D5C7A"/>
    <w:rsid w:val="005E0B5B"/>
    <w:rsid w:val="005E4D46"/>
    <w:rsid w:val="005E6E60"/>
    <w:rsid w:val="005F042E"/>
    <w:rsid w:val="005F3860"/>
    <w:rsid w:val="005F6E86"/>
    <w:rsid w:val="006074FF"/>
    <w:rsid w:val="00625826"/>
    <w:rsid w:val="0063177F"/>
    <w:rsid w:val="00631EE1"/>
    <w:rsid w:val="00632180"/>
    <w:rsid w:val="00632FE5"/>
    <w:rsid w:val="00635A96"/>
    <w:rsid w:val="00636DA7"/>
    <w:rsid w:val="006401A3"/>
    <w:rsid w:val="00644800"/>
    <w:rsid w:val="00644CC8"/>
    <w:rsid w:val="00657209"/>
    <w:rsid w:val="0066738F"/>
    <w:rsid w:val="006720D4"/>
    <w:rsid w:val="00681B60"/>
    <w:rsid w:val="00683F3F"/>
    <w:rsid w:val="0068513A"/>
    <w:rsid w:val="0068580C"/>
    <w:rsid w:val="00685BFB"/>
    <w:rsid w:val="0068696F"/>
    <w:rsid w:val="00694A95"/>
    <w:rsid w:val="006A159D"/>
    <w:rsid w:val="006A38F6"/>
    <w:rsid w:val="006A4931"/>
    <w:rsid w:val="006A4F7C"/>
    <w:rsid w:val="006A6DC2"/>
    <w:rsid w:val="006B149F"/>
    <w:rsid w:val="006B346C"/>
    <w:rsid w:val="006C1B6C"/>
    <w:rsid w:val="006C1CE1"/>
    <w:rsid w:val="006C4465"/>
    <w:rsid w:val="006C667E"/>
    <w:rsid w:val="006D15FD"/>
    <w:rsid w:val="006D26A8"/>
    <w:rsid w:val="006D3756"/>
    <w:rsid w:val="006D63EB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25A"/>
    <w:rsid w:val="00715AC4"/>
    <w:rsid w:val="00716BA8"/>
    <w:rsid w:val="00727161"/>
    <w:rsid w:val="0073135F"/>
    <w:rsid w:val="00737894"/>
    <w:rsid w:val="00746ABA"/>
    <w:rsid w:val="007533BD"/>
    <w:rsid w:val="00754307"/>
    <w:rsid w:val="007772B3"/>
    <w:rsid w:val="0078197E"/>
    <w:rsid w:val="007921C3"/>
    <w:rsid w:val="00796F61"/>
    <w:rsid w:val="007A341C"/>
    <w:rsid w:val="007A3A3B"/>
    <w:rsid w:val="007A4C75"/>
    <w:rsid w:val="007A7825"/>
    <w:rsid w:val="007B2B04"/>
    <w:rsid w:val="007B4959"/>
    <w:rsid w:val="007B5A48"/>
    <w:rsid w:val="007B6AF4"/>
    <w:rsid w:val="007B7472"/>
    <w:rsid w:val="007C0A72"/>
    <w:rsid w:val="007C1DD8"/>
    <w:rsid w:val="007D005C"/>
    <w:rsid w:val="007E7204"/>
    <w:rsid w:val="007E742D"/>
    <w:rsid w:val="007F02C6"/>
    <w:rsid w:val="007F049C"/>
    <w:rsid w:val="007F342E"/>
    <w:rsid w:val="007F3D8D"/>
    <w:rsid w:val="007F63A1"/>
    <w:rsid w:val="007F749F"/>
    <w:rsid w:val="008021A8"/>
    <w:rsid w:val="008035A2"/>
    <w:rsid w:val="008105AE"/>
    <w:rsid w:val="00815AAD"/>
    <w:rsid w:val="008162EC"/>
    <w:rsid w:val="008163AB"/>
    <w:rsid w:val="00821D36"/>
    <w:rsid w:val="00823DFA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5FCF"/>
    <w:rsid w:val="00881D49"/>
    <w:rsid w:val="008847C8"/>
    <w:rsid w:val="00887CCA"/>
    <w:rsid w:val="0089184F"/>
    <w:rsid w:val="00897455"/>
    <w:rsid w:val="008A0729"/>
    <w:rsid w:val="008A1F5C"/>
    <w:rsid w:val="008B09EF"/>
    <w:rsid w:val="008B3B6E"/>
    <w:rsid w:val="008C1E35"/>
    <w:rsid w:val="008C2C47"/>
    <w:rsid w:val="008C508A"/>
    <w:rsid w:val="008D171A"/>
    <w:rsid w:val="008D6247"/>
    <w:rsid w:val="008E30A4"/>
    <w:rsid w:val="008E726A"/>
    <w:rsid w:val="008F2AAF"/>
    <w:rsid w:val="008F4AE1"/>
    <w:rsid w:val="009012A4"/>
    <w:rsid w:val="00910817"/>
    <w:rsid w:val="009127D2"/>
    <w:rsid w:val="00912BD0"/>
    <w:rsid w:val="0091649B"/>
    <w:rsid w:val="009217CC"/>
    <w:rsid w:val="0092216D"/>
    <w:rsid w:val="00922D1F"/>
    <w:rsid w:val="009263CF"/>
    <w:rsid w:val="00927277"/>
    <w:rsid w:val="00930924"/>
    <w:rsid w:val="00932446"/>
    <w:rsid w:val="0093336E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A76FF"/>
    <w:rsid w:val="009B1B18"/>
    <w:rsid w:val="009B229E"/>
    <w:rsid w:val="009B2D78"/>
    <w:rsid w:val="009C251D"/>
    <w:rsid w:val="009C3593"/>
    <w:rsid w:val="009C4600"/>
    <w:rsid w:val="009C6014"/>
    <w:rsid w:val="009E1C0C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78A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47CBF"/>
    <w:rsid w:val="00A5078C"/>
    <w:rsid w:val="00A50B03"/>
    <w:rsid w:val="00A55BED"/>
    <w:rsid w:val="00A57E78"/>
    <w:rsid w:val="00A63BC0"/>
    <w:rsid w:val="00A669F6"/>
    <w:rsid w:val="00A70665"/>
    <w:rsid w:val="00A93609"/>
    <w:rsid w:val="00A939BB"/>
    <w:rsid w:val="00A955E5"/>
    <w:rsid w:val="00A969BC"/>
    <w:rsid w:val="00A97381"/>
    <w:rsid w:val="00AA007B"/>
    <w:rsid w:val="00AA07B2"/>
    <w:rsid w:val="00AA581D"/>
    <w:rsid w:val="00AA5AB4"/>
    <w:rsid w:val="00AB2DDF"/>
    <w:rsid w:val="00AB3C5C"/>
    <w:rsid w:val="00AB5968"/>
    <w:rsid w:val="00AC0204"/>
    <w:rsid w:val="00AC37B3"/>
    <w:rsid w:val="00AC70EA"/>
    <w:rsid w:val="00AD0971"/>
    <w:rsid w:val="00AD1B8A"/>
    <w:rsid w:val="00AD3635"/>
    <w:rsid w:val="00AD6F23"/>
    <w:rsid w:val="00AD7F1F"/>
    <w:rsid w:val="00AE0C12"/>
    <w:rsid w:val="00AE1473"/>
    <w:rsid w:val="00AE1694"/>
    <w:rsid w:val="00AF31AF"/>
    <w:rsid w:val="00AF40AB"/>
    <w:rsid w:val="00AF4D7A"/>
    <w:rsid w:val="00AF4FB9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547D4"/>
    <w:rsid w:val="00B54AD6"/>
    <w:rsid w:val="00B603B9"/>
    <w:rsid w:val="00B60445"/>
    <w:rsid w:val="00B6179F"/>
    <w:rsid w:val="00B65DA9"/>
    <w:rsid w:val="00B66B0B"/>
    <w:rsid w:val="00B70DB6"/>
    <w:rsid w:val="00B81872"/>
    <w:rsid w:val="00B85032"/>
    <w:rsid w:val="00B901BD"/>
    <w:rsid w:val="00B9066C"/>
    <w:rsid w:val="00B9173A"/>
    <w:rsid w:val="00BA0272"/>
    <w:rsid w:val="00BA0419"/>
    <w:rsid w:val="00BA0980"/>
    <w:rsid w:val="00BA2784"/>
    <w:rsid w:val="00BB2E40"/>
    <w:rsid w:val="00BB4156"/>
    <w:rsid w:val="00BB7485"/>
    <w:rsid w:val="00BC08AF"/>
    <w:rsid w:val="00BC2C78"/>
    <w:rsid w:val="00BC3E3C"/>
    <w:rsid w:val="00BD0709"/>
    <w:rsid w:val="00BD6942"/>
    <w:rsid w:val="00BD712E"/>
    <w:rsid w:val="00BE7500"/>
    <w:rsid w:val="00BE7CDE"/>
    <w:rsid w:val="00BF30C0"/>
    <w:rsid w:val="00BF370B"/>
    <w:rsid w:val="00C027AE"/>
    <w:rsid w:val="00C05F96"/>
    <w:rsid w:val="00C0668E"/>
    <w:rsid w:val="00C10204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1CD4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1789"/>
    <w:rsid w:val="00D06033"/>
    <w:rsid w:val="00D105D0"/>
    <w:rsid w:val="00D10FAB"/>
    <w:rsid w:val="00D20B71"/>
    <w:rsid w:val="00D2374F"/>
    <w:rsid w:val="00D26F58"/>
    <w:rsid w:val="00D31060"/>
    <w:rsid w:val="00D33CA1"/>
    <w:rsid w:val="00D34081"/>
    <w:rsid w:val="00D374C9"/>
    <w:rsid w:val="00D432DB"/>
    <w:rsid w:val="00D5337B"/>
    <w:rsid w:val="00D5409C"/>
    <w:rsid w:val="00D55638"/>
    <w:rsid w:val="00D563D4"/>
    <w:rsid w:val="00D6506B"/>
    <w:rsid w:val="00D659BD"/>
    <w:rsid w:val="00D70689"/>
    <w:rsid w:val="00D72112"/>
    <w:rsid w:val="00D76991"/>
    <w:rsid w:val="00D8459C"/>
    <w:rsid w:val="00D852FD"/>
    <w:rsid w:val="00D86BD0"/>
    <w:rsid w:val="00D874BD"/>
    <w:rsid w:val="00D9150D"/>
    <w:rsid w:val="00D9495E"/>
    <w:rsid w:val="00D95B2D"/>
    <w:rsid w:val="00DA1B30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1363"/>
    <w:rsid w:val="00E15ED2"/>
    <w:rsid w:val="00E168A1"/>
    <w:rsid w:val="00E17B65"/>
    <w:rsid w:val="00E212CE"/>
    <w:rsid w:val="00E26B9C"/>
    <w:rsid w:val="00E375AE"/>
    <w:rsid w:val="00E429BC"/>
    <w:rsid w:val="00E42AD4"/>
    <w:rsid w:val="00E5017A"/>
    <w:rsid w:val="00E50EFB"/>
    <w:rsid w:val="00E57AE1"/>
    <w:rsid w:val="00E57F7B"/>
    <w:rsid w:val="00E652B3"/>
    <w:rsid w:val="00E6614A"/>
    <w:rsid w:val="00E67041"/>
    <w:rsid w:val="00E70BCF"/>
    <w:rsid w:val="00E710BF"/>
    <w:rsid w:val="00E71A1F"/>
    <w:rsid w:val="00E74D3F"/>
    <w:rsid w:val="00E80463"/>
    <w:rsid w:val="00E8296A"/>
    <w:rsid w:val="00E85F9F"/>
    <w:rsid w:val="00E92C5E"/>
    <w:rsid w:val="00E92D3C"/>
    <w:rsid w:val="00E94291"/>
    <w:rsid w:val="00E95009"/>
    <w:rsid w:val="00E96629"/>
    <w:rsid w:val="00EA6ECD"/>
    <w:rsid w:val="00EA7D6E"/>
    <w:rsid w:val="00EB0B4E"/>
    <w:rsid w:val="00EB0C24"/>
    <w:rsid w:val="00EB12C8"/>
    <w:rsid w:val="00EC079E"/>
    <w:rsid w:val="00EC35DF"/>
    <w:rsid w:val="00ED0648"/>
    <w:rsid w:val="00ED15C0"/>
    <w:rsid w:val="00ED5818"/>
    <w:rsid w:val="00EE367C"/>
    <w:rsid w:val="00EF321F"/>
    <w:rsid w:val="00EF48E6"/>
    <w:rsid w:val="00EF4927"/>
    <w:rsid w:val="00EF6AA7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26E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4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491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4E35-4607-4FA5-A15B-2320750D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4205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2018-02-20T13:47:00Z</cp:lastPrinted>
  <dcterms:created xsi:type="dcterms:W3CDTF">2019-01-07T06:35:00Z</dcterms:created>
  <dcterms:modified xsi:type="dcterms:W3CDTF">2019-01-07T11:20:00Z</dcterms:modified>
</cp:coreProperties>
</file>