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D174E9">
        <w:rPr>
          <w:rFonts w:cs="Arial"/>
        </w:rPr>
        <w:t xml:space="preserve"> </w:t>
      </w:r>
      <w:r w:rsidR="00302ABF">
        <w:rPr>
          <w:rFonts w:cs="Arial"/>
        </w:rPr>
        <w:t>16</w:t>
      </w:r>
      <w:r w:rsidR="00D174E9">
        <w:rPr>
          <w:rFonts w:cs="Arial"/>
        </w:rPr>
        <w:t xml:space="preserve"> kwietnia </w:t>
      </w:r>
      <w:r w:rsidR="002E2432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302ABF" w:rsidRDefault="00302ABF" w:rsidP="00302ABF">
      <w:pPr>
        <w:tabs>
          <w:tab w:val="left" w:pos="5307"/>
        </w:tabs>
        <w:spacing w:line="360" w:lineRule="auto"/>
        <w:rPr>
          <w:rFonts w:cs="Arial"/>
          <w:b/>
        </w:rPr>
      </w:pPr>
    </w:p>
    <w:p w:rsidR="00302ABF" w:rsidRPr="00302ABF" w:rsidRDefault="00302ABF" w:rsidP="00302ABF">
      <w:pPr>
        <w:pStyle w:val="Nagwek1"/>
        <w:spacing w:before="0" w:after="0" w:line="360" w:lineRule="auto"/>
        <w:rPr>
          <w:rFonts w:cs="Arial"/>
          <w:b w:val="0"/>
          <w:sz w:val="22"/>
          <w:szCs w:val="22"/>
        </w:rPr>
      </w:pPr>
      <w:r w:rsidRPr="00302ABF">
        <w:rPr>
          <w:rFonts w:cs="Arial"/>
          <w:sz w:val="22"/>
          <w:szCs w:val="22"/>
        </w:rPr>
        <w:t xml:space="preserve">Warka – będzie nowy przystanek i dwa wiadukty </w:t>
      </w:r>
    </w:p>
    <w:p w:rsidR="00302ABF" w:rsidRDefault="00302ABF" w:rsidP="00302ABF">
      <w:pPr>
        <w:spacing w:after="0" w:line="360" w:lineRule="auto"/>
        <w:rPr>
          <w:rFonts w:eastAsia="Calibri" w:cs="Arial"/>
          <w:b/>
        </w:rPr>
      </w:pPr>
    </w:p>
    <w:p w:rsidR="00302ABF" w:rsidRPr="00302ABF" w:rsidRDefault="00302ABF" w:rsidP="00302ABF">
      <w:pPr>
        <w:spacing w:after="0" w:line="360" w:lineRule="auto"/>
        <w:rPr>
          <w:rFonts w:eastAsia="Calibri" w:cs="Arial"/>
          <w:b/>
        </w:rPr>
      </w:pPr>
      <w:r w:rsidRPr="00302ABF">
        <w:rPr>
          <w:rFonts w:eastAsia="Calibri" w:cs="Arial"/>
          <w:b/>
        </w:rPr>
        <w:t xml:space="preserve">Będzie lepszy dostęp do kolei dla mieszkańców Warki. PKP Polskie Linie Kolejowe S.A. wybudują nowy przystanek Warka Miasto. W miejscowości dwa wiadukty drogowe zwiększą bezpieczeństwo i ułatwią komunikację. Inwestycja na linii Warszawa – Radom jest współfinansowana ze środków Programu Operacyjnego Infrastruktura i Środowisko. </w:t>
      </w:r>
    </w:p>
    <w:p w:rsidR="00302ABF" w:rsidRPr="00302ABF" w:rsidRDefault="00302ABF" w:rsidP="00302ABF">
      <w:pPr>
        <w:spacing w:after="0" w:line="360" w:lineRule="auto"/>
        <w:rPr>
          <w:rFonts w:eastAsia="Calibri" w:cs="Arial"/>
        </w:rPr>
      </w:pPr>
      <w:r w:rsidRPr="00302ABF">
        <w:rPr>
          <w:rFonts w:eastAsia="Calibri" w:cs="Arial"/>
        </w:rPr>
        <w:t>Mieszkańcy Warki zyskają nowy przystanek Warka Miasto w centrum miejscowości pomiędzy ul. Lotników i Nowakowskiego. Poprawi to dostęp do kolei i ułatwi codzienne podróże do szkoły i pracy. Nie będzie konieczności dojazdu do stacji Warka.</w:t>
      </w:r>
    </w:p>
    <w:p w:rsidR="00302ABF" w:rsidRPr="00302ABF" w:rsidRDefault="00302ABF" w:rsidP="00302ABF">
      <w:pPr>
        <w:spacing w:after="0" w:line="360" w:lineRule="auto"/>
        <w:rPr>
          <w:rFonts w:cs="Arial"/>
          <w:b/>
          <w:bCs/>
        </w:rPr>
      </w:pPr>
      <w:r w:rsidRPr="00302ABF">
        <w:rPr>
          <w:rFonts w:cs="Arial"/>
          <w:b/>
          <w:bCs/>
          <w:i/>
          <w:iCs/>
        </w:rPr>
        <w:t>- Krajowy Program Kolejowy to nie tylko likwidacja wykluczenia komunikacyjnego, ale także zwiększanie dostępu do kolei. Nowy przystanek w Warka Miasto, podobnie jak inne nowe przystanki w aglomeracjach i na szlakach, przygotowujemy tak, by każdy podróżny mógł bez przeszkód korzystać z pociągów</w:t>
      </w:r>
      <w:r w:rsidRPr="00302ABF">
        <w:rPr>
          <w:rFonts w:cs="Arial"/>
          <w:b/>
          <w:bCs/>
        </w:rPr>
        <w:t xml:space="preserve"> – powiedział Andrzej Bittel, sekretarz stanu w Ministerstwie Infrastruktury.</w:t>
      </w:r>
    </w:p>
    <w:p w:rsidR="00302ABF" w:rsidRPr="00302ABF" w:rsidRDefault="00302ABF" w:rsidP="00302ABF">
      <w:pPr>
        <w:spacing w:after="0" w:line="360" w:lineRule="auto"/>
        <w:rPr>
          <w:rFonts w:eastAsia="Calibri" w:cs="Arial"/>
        </w:rPr>
      </w:pPr>
      <w:r w:rsidRPr="00302ABF">
        <w:rPr>
          <w:rFonts w:eastAsia="Calibri" w:cs="Arial"/>
        </w:rPr>
        <w:t xml:space="preserve">Na nowym przystanku będą dwa jednokrawędziowe perony o długości 200 metrów. Przewidziano ławki, wiaty, gabloty informacyjne oraz nowoczesne </w:t>
      </w:r>
      <w:proofErr w:type="spellStart"/>
      <w:r w:rsidRPr="00302ABF">
        <w:rPr>
          <w:rFonts w:eastAsia="Calibri" w:cs="Arial"/>
        </w:rPr>
        <w:t>ledowe</w:t>
      </w:r>
      <w:proofErr w:type="spellEnd"/>
      <w:r w:rsidRPr="00302ABF">
        <w:rPr>
          <w:rFonts w:eastAsia="Calibri" w:cs="Arial"/>
        </w:rPr>
        <w:t xml:space="preserve"> oświetlenie. Przystanek będzie dostosowany do potrzeb osób o ograniczonych możliwościach poruszania się. Będą windy z peronów na nowy wiadukt, pochylnie oraz ścieżki prowadzące dla osób niewidomych i niedowidzących. Dostęp do obiektu będzie zapewniony od ul. Lotników i ul. Nowakowskiego. </w:t>
      </w:r>
    </w:p>
    <w:p w:rsidR="00302ABF" w:rsidRPr="00302ABF" w:rsidRDefault="00302ABF" w:rsidP="00302ABF">
      <w:pPr>
        <w:spacing w:after="0" w:line="360" w:lineRule="auto"/>
        <w:rPr>
          <w:rFonts w:eastAsia="Calibri" w:cs="Arial"/>
          <w:b/>
        </w:rPr>
      </w:pPr>
      <w:r w:rsidRPr="00302ABF">
        <w:rPr>
          <w:rFonts w:eastAsia="Calibri" w:cs="Arial"/>
          <w:b/>
          <w:i/>
        </w:rPr>
        <w:t xml:space="preserve">– Nowy przystanek Warka Miasto to odpowiedź PKP Polskich Linii Kolejowych S.A. na potrzeby mieszkańców i zwiększanie dostępności do kolei. Pamiętamy także o podwyższaniu poziomu bezpieczeństwa w ruchu kolejowym i drogowym, dlatego projekt modernizacji linii kolejowej Warszawa – Radom został również uzupełniony o drugi wiadukt drogowy w Warce </w:t>
      </w:r>
      <w:r w:rsidRPr="00302ABF">
        <w:rPr>
          <w:rFonts w:eastAsia="Calibri" w:cs="Arial"/>
          <w:b/>
        </w:rPr>
        <w:t xml:space="preserve">– powiedział Ireneusz Merchel, Prezes </w:t>
      </w:r>
      <w:r w:rsidR="00A00BFC">
        <w:rPr>
          <w:rFonts w:eastAsia="Calibri" w:cs="Arial"/>
          <w:b/>
        </w:rPr>
        <w:t xml:space="preserve">Zarządu </w:t>
      </w:r>
      <w:r w:rsidRPr="00302ABF">
        <w:rPr>
          <w:rFonts w:eastAsia="Calibri" w:cs="Arial"/>
          <w:b/>
        </w:rPr>
        <w:t>PKP Polskich Linii Kolejowych S.A.</w:t>
      </w:r>
    </w:p>
    <w:p w:rsidR="00302ABF" w:rsidRPr="00302ABF" w:rsidRDefault="00302ABF" w:rsidP="00302ABF">
      <w:pPr>
        <w:pStyle w:val="Nagwek2"/>
        <w:spacing w:before="0" w:after="0" w:line="360" w:lineRule="auto"/>
        <w:rPr>
          <w:rFonts w:cs="Arial"/>
          <w:b w:val="0"/>
          <w:szCs w:val="22"/>
        </w:rPr>
      </w:pPr>
      <w:r w:rsidRPr="00302ABF">
        <w:rPr>
          <w:rFonts w:cs="Arial"/>
          <w:szCs w:val="22"/>
        </w:rPr>
        <w:t>Drugi wiadukt drogowy zwiększy bezpieczeństwo</w:t>
      </w:r>
    </w:p>
    <w:p w:rsidR="00302ABF" w:rsidRPr="00302ABF" w:rsidRDefault="00302ABF" w:rsidP="00302ABF">
      <w:pPr>
        <w:spacing w:after="0" w:line="360" w:lineRule="auto"/>
        <w:rPr>
          <w:rFonts w:eastAsia="Calibri" w:cs="Arial"/>
        </w:rPr>
      </w:pPr>
      <w:r w:rsidRPr="00302ABF">
        <w:rPr>
          <w:rFonts w:eastAsia="Calibri" w:cs="Arial"/>
        </w:rPr>
        <w:t xml:space="preserve">Poza ujętym w projekcie wiaduktem drogowym przy ul. Lotników, PLK przewidziały drugi nowy wiadukt drogowy w ciągu ul. Grójeckiej w północnej części miasta. Bezkolizyjne skrzyżowanie </w:t>
      </w:r>
      <w:r w:rsidRPr="00302ABF">
        <w:rPr>
          <w:rFonts w:eastAsia="Calibri" w:cs="Arial"/>
          <w:strike/>
        </w:rPr>
        <w:t xml:space="preserve"> </w:t>
      </w:r>
      <w:r w:rsidRPr="00302ABF">
        <w:rPr>
          <w:rFonts w:eastAsia="Calibri" w:cs="Arial"/>
        </w:rPr>
        <w:t xml:space="preserve">zastąpi przejazd kolejowo-drogowy. Zwiększy to bezpieczeństwo w ruchu pociągów i samochodów oraz usprawni komunikację drogową w mieście. </w:t>
      </w:r>
    </w:p>
    <w:p w:rsidR="00302ABF" w:rsidRPr="00302ABF" w:rsidRDefault="00302ABF" w:rsidP="00302ABF">
      <w:pPr>
        <w:pStyle w:val="Nagwek2"/>
        <w:rPr>
          <w:rFonts w:eastAsia="Calibri"/>
        </w:rPr>
      </w:pPr>
      <w:r w:rsidRPr="00302ABF">
        <w:rPr>
          <w:rFonts w:eastAsia="Calibri"/>
        </w:rPr>
        <w:lastRenderedPageBreak/>
        <w:t>Rozszerzony projekt modernizacji</w:t>
      </w:r>
    </w:p>
    <w:p w:rsidR="00302ABF" w:rsidRPr="00302ABF" w:rsidRDefault="00302ABF" w:rsidP="00302ABF">
      <w:pPr>
        <w:spacing w:after="0" w:line="360" w:lineRule="auto"/>
        <w:rPr>
          <w:rFonts w:eastAsia="Calibri" w:cs="Arial"/>
        </w:rPr>
      </w:pPr>
      <w:r w:rsidRPr="00302ABF">
        <w:rPr>
          <w:rFonts w:eastAsia="Calibri" w:cs="Arial"/>
        </w:rPr>
        <w:t xml:space="preserve">Wiadukt drogowy i przystanek Warka Miasto PKP Polskie Linie Kolejowe S.A. zrealizują dzięki podpisanemu w kwietniu aneksowi do umowy „Modernizacja linii kolejowej nr 8, odcinek Warszawa Okęcie – Radom (LOT A, B, F)”. Na przystanek przeznaczono 13 mln zł a na wiadukt 24 mln zł. </w:t>
      </w:r>
    </w:p>
    <w:p w:rsidR="00302ABF" w:rsidRPr="00302ABF" w:rsidRDefault="00302ABF" w:rsidP="00302ABF">
      <w:pPr>
        <w:spacing w:after="0" w:line="360" w:lineRule="auto"/>
        <w:rPr>
          <w:rFonts w:eastAsia="Calibri" w:cs="Arial"/>
        </w:rPr>
      </w:pPr>
      <w:r w:rsidRPr="00302ABF">
        <w:rPr>
          <w:rFonts w:eastAsia="Calibri" w:cs="Arial"/>
        </w:rPr>
        <w:t>Wykonawca opracuje dokumentację projektową, uzyska wymagane pozwolenia. Jeszcze w tym roku planowane jest rozpoczęcie prac budowlanych. Udostępnienie pasażerom nowego przystanku zaplanowano na 2021 rok. Wiadukt będzie gotowy w drugiej połowie 2022 roku.</w:t>
      </w:r>
    </w:p>
    <w:p w:rsidR="00302ABF" w:rsidRPr="00302ABF" w:rsidRDefault="00302ABF" w:rsidP="00302ABF">
      <w:pPr>
        <w:pStyle w:val="Nagwek2"/>
        <w:rPr>
          <w:b w:val="0"/>
        </w:rPr>
      </w:pPr>
      <w:r w:rsidRPr="00302ABF">
        <w:t>Wygodniejsze podróże z Warszawy do Radomia</w:t>
      </w:r>
    </w:p>
    <w:p w:rsidR="00302ABF" w:rsidRPr="00302ABF" w:rsidRDefault="00302ABF" w:rsidP="00302ABF">
      <w:pPr>
        <w:spacing w:after="0" w:line="360" w:lineRule="auto"/>
        <w:rPr>
          <w:rFonts w:eastAsia="Calibri" w:cs="Arial"/>
        </w:rPr>
      </w:pPr>
      <w:r w:rsidRPr="00302ABF">
        <w:rPr>
          <w:rFonts w:eastAsia="Calibri" w:cs="Arial"/>
        </w:rPr>
        <w:t>Budowa nowego wiaduktu oraz przystanku Warka Miasto nie wpłynie na termin zakończenia  robót na linii z Warszawy do Radomia. Utrzymane jest dobre tempo prac. W Warce poza dodatkowymi obiektami zmodernizowane będą perony na stacji oraz wybudowane zostanie przejście podziemne.  Zakończenie wszystkich prac pomiędzy Czachówkiem i Warką przewidywane jest w IV kwartale 2020 roku, a pomiędzy Warką i Radomiem w II połowie 2021 roku. Wówczas, skróci się czas podróży ze stolicy na południe Mazowsza,</w:t>
      </w:r>
      <w:r w:rsidRPr="00302ABF" w:rsidDel="006D08D7">
        <w:rPr>
          <w:rFonts w:eastAsia="Calibri" w:cs="Arial"/>
        </w:rPr>
        <w:t xml:space="preserve"> </w:t>
      </w:r>
      <w:r w:rsidRPr="00302ABF">
        <w:rPr>
          <w:rFonts w:eastAsia="Calibri" w:cs="Arial"/>
        </w:rPr>
        <w:t xml:space="preserve">pociągi pasażerskie z Warszawy do Radomia pojadą z prędkością 160 km/h, a towarowe z prędkością 120 km/h. </w:t>
      </w:r>
    </w:p>
    <w:p w:rsidR="00302ABF" w:rsidRPr="00302ABF" w:rsidRDefault="00302ABF" w:rsidP="00302ABF">
      <w:pPr>
        <w:spacing w:after="0" w:line="360" w:lineRule="auto"/>
        <w:rPr>
          <w:rFonts w:eastAsia="Calibri" w:cs="Arial"/>
        </w:rPr>
      </w:pPr>
      <w:r w:rsidRPr="00302ABF">
        <w:rPr>
          <w:rFonts w:eastAsia="Calibri" w:cs="Arial"/>
        </w:rPr>
        <w:t xml:space="preserve">Wartość </w:t>
      </w:r>
      <w:r w:rsidR="00132756">
        <w:rPr>
          <w:rFonts w:eastAsia="Calibri" w:cs="Arial"/>
        </w:rPr>
        <w:t xml:space="preserve">umów zawartych na </w:t>
      </w:r>
      <w:r w:rsidRPr="00302ABF">
        <w:rPr>
          <w:rFonts w:eastAsia="Calibri" w:cs="Arial"/>
        </w:rPr>
        <w:t>przebudow</w:t>
      </w:r>
      <w:r w:rsidR="00132756">
        <w:rPr>
          <w:rFonts w:eastAsia="Calibri" w:cs="Arial"/>
        </w:rPr>
        <w:t>ę</w:t>
      </w:r>
      <w:r w:rsidRPr="00302ABF">
        <w:rPr>
          <w:rFonts w:eastAsia="Calibri" w:cs="Arial"/>
        </w:rPr>
        <w:t xml:space="preserve"> odcinków Czachówek – Warka oraz Warka – Radom to ponad 645 mln zł. Inwestycja </w:t>
      </w:r>
      <w:r w:rsidR="00DE1660">
        <w:rPr>
          <w:rFonts w:eastAsia="Calibri" w:cs="Arial"/>
        </w:rPr>
        <w:t xml:space="preserve">w 85% </w:t>
      </w:r>
      <w:r w:rsidRPr="00302ABF">
        <w:rPr>
          <w:rFonts w:eastAsia="Calibri" w:cs="Arial"/>
        </w:rPr>
        <w:t>jest współfinansowana ze środków Programu Operacyj</w:t>
      </w:r>
      <w:r w:rsidR="007C79B7">
        <w:rPr>
          <w:rFonts w:eastAsia="Calibri" w:cs="Arial"/>
        </w:rPr>
        <w:t>nego Infrastruktura</w:t>
      </w:r>
      <w:bookmarkStart w:id="0" w:name="_GoBack"/>
      <w:bookmarkEnd w:id="0"/>
      <w:r w:rsidR="00A00BFC">
        <w:rPr>
          <w:rFonts w:eastAsia="Calibri" w:cs="Arial"/>
        </w:rPr>
        <w:t xml:space="preserve"> i Środowisko</w:t>
      </w:r>
      <w:r w:rsidRPr="00302ABF">
        <w:rPr>
          <w:rFonts w:eastAsia="Calibri" w:cs="Arial"/>
        </w:rPr>
        <w:t xml:space="preserve">. </w:t>
      </w:r>
    </w:p>
    <w:p w:rsidR="00302ABF" w:rsidRPr="00222E60" w:rsidRDefault="00302ABF" w:rsidP="00302ABF">
      <w:pPr>
        <w:rPr>
          <w:rFonts w:cs="Arial"/>
          <w:shd w:val="clear" w:color="auto" w:fill="FFFFFF"/>
        </w:rPr>
      </w:pPr>
    </w:p>
    <w:p w:rsidR="00F150A4" w:rsidRPr="00E5019E" w:rsidRDefault="00F150A4" w:rsidP="007F3648">
      <w:pPr>
        <w:rPr>
          <w:rFonts w:eastAsia="Calibri" w:cs="Arial"/>
        </w:rPr>
      </w:pP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6CD75804" wp14:editId="1C58910F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CE043D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CE043D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CE043D">
        <w:t>Karol Jakubowski</w:t>
      </w:r>
      <w:r w:rsidRPr="007F3648">
        <w:br/>
      </w:r>
      <w:r w:rsidR="00CE043D">
        <w:t xml:space="preserve">zespół </w:t>
      </w:r>
      <w:r w:rsidRPr="007F3648">
        <w:t>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CE043D">
        <w:t> 668 679 414</w:t>
      </w:r>
    </w:p>
    <w:p w:rsidR="00C22107" w:rsidRDefault="00C22107" w:rsidP="00A15AED"/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46A" w:rsidRDefault="0003546A" w:rsidP="009D1AEB">
      <w:pPr>
        <w:spacing w:after="0" w:line="240" w:lineRule="auto"/>
      </w:pPr>
      <w:r>
        <w:separator/>
      </w:r>
    </w:p>
  </w:endnote>
  <w:endnote w:type="continuationSeparator" w:id="0">
    <w:p w:rsidR="0003546A" w:rsidRDefault="0003546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46A" w:rsidRDefault="0003546A" w:rsidP="009D1AEB">
      <w:pPr>
        <w:spacing w:after="0" w:line="240" w:lineRule="auto"/>
      </w:pPr>
      <w:r>
        <w:separator/>
      </w:r>
    </w:p>
  </w:footnote>
  <w:footnote w:type="continuationSeparator" w:id="0">
    <w:p w:rsidR="0003546A" w:rsidRDefault="0003546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420049E" wp14:editId="3B5E1BD5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5E8C94" wp14:editId="5A43C73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E8C9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72A"/>
    <w:rsid w:val="000069EF"/>
    <w:rsid w:val="0003546A"/>
    <w:rsid w:val="00082C7B"/>
    <w:rsid w:val="0009268E"/>
    <w:rsid w:val="000A259B"/>
    <w:rsid w:val="000D11D2"/>
    <w:rsid w:val="000E30F6"/>
    <w:rsid w:val="000F1848"/>
    <w:rsid w:val="00132756"/>
    <w:rsid w:val="00140BF2"/>
    <w:rsid w:val="00157AB3"/>
    <w:rsid w:val="0019306A"/>
    <w:rsid w:val="0019654E"/>
    <w:rsid w:val="001A366D"/>
    <w:rsid w:val="001A3F28"/>
    <w:rsid w:val="001D0BE3"/>
    <w:rsid w:val="0021404A"/>
    <w:rsid w:val="00236985"/>
    <w:rsid w:val="00247A2D"/>
    <w:rsid w:val="00273CCB"/>
    <w:rsid w:val="00277762"/>
    <w:rsid w:val="00291328"/>
    <w:rsid w:val="00296179"/>
    <w:rsid w:val="002C1051"/>
    <w:rsid w:val="002E19BE"/>
    <w:rsid w:val="002E2432"/>
    <w:rsid w:val="002F6767"/>
    <w:rsid w:val="00302ABF"/>
    <w:rsid w:val="0030509D"/>
    <w:rsid w:val="00341989"/>
    <w:rsid w:val="0038672B"/>
    <w:rsid w:val="003B7EA7"/>
    <w:rsid w:val="003E51E9"/>
    <w:rsid w:val="00421B65"/>
    <w:rsid w:val="00430558"/>
    <w:rsid w:val="00460B00"/>
    <w:rsid w:val="00470024"/>
    <w:rsid w:val="004A39A2"/>
    <w:rsid w:val="004D4794"/>
    <w:rsid w:val="005035AC"/>
    <w:rsid w:val="00522E56"/>
    <w:rsid w:val="005723F1"/>
    <w:rsid w:val="0058440D"/>
    <w:rsid w:val="0058591A"/>
    <w:rsid w:val="005A3089"/>
    <w:rsid w:val="005A65BE"/>
    <w:rsid w:val="005C510F"/>
    <w:rsid w:val="005E7308"/>
    <w:rsid w:val="006177E8"/>
    <w:rsid w:val="0063625B"/>
    <w:rsid w:val="00637D4C"/>
    <w:rsid w:val="00671C89"/>
    <w:rsid w:val="006A3933"/>
    <w:rsid w:val="006C6C1C"/>
    <w:rsid w:val="006C700A"/>
    <w:rsid w:val="006D5A7E"/>
    <w:rsid w:val="00705AE2"/>
    <w:rsid w:val="00710B33"/>
    <w:rsid w:val="00762CE6"/>
    <w:rsid w:val="0079022D"/>
    <w:rsid w:val="00793930"/>
    <w:rsid w:val="00794901"/>
    <w:rsid w:val="007C79B7"/>
    <w:rsid w:val="007D0FEB"/>
    <w:rsid w:val="007E5E8B"/>
    <w:rsid w:val="007F3648"/>
    <w:rsid w:val="0080081A"/>
    <w:rsid w:val="00811EC4"/>
    <w:rsid w:val="008161C3"/>
    <w:rsid w:val="00821311"/>
    <w:rsid w:val="008317F1"/>
    <w:rsid w:val="0083402C"/>
    <w:rsid w:val="00860074"/>
    <w:rsid w:val="00881880"/>
    <w:rsid w:val="0089726C"/>
    <w:rsid w:val="008C5FEE"/>
    <w:rsid w:val="008E4E8C"/>
    <w:rsid w:val="008F0824"/>
    <w:rsid w:val="008F27AF"/>
    <w:rsid w:val="008F6588"/>
    <w:rsid w:val="008F70BC"/>
    <w:rsid w:val="0090761B"/>
    <w:rsid w:val="00940864"/>
    <w:rsid w:val="009C3855"/>
    <w:rsid w:val="009D1AEB"/>
    <w:rsid w:val="009E2327"/>
    <w:rsid w:val="00A00BFC"/>
    <w:rsid w:val="00A15AED"/>
    <w:rsid w:val="00A47FF8"/>
    <w:rsid w:val="00A51735"/>
    <w:rsid w:val="00A55278"/>
    <w:rsid w:val="00A70ECE"/>
    <w:rsid w:val="00A77A98"/>
    <w:rsid w:val="00A81361"/>
    <w:rsid w:val="00A8382A"/>
    <w:rsid w:val="00A955E6"/>
    <w:rsid w:val="00AC2669"/>
    <w:rsid w:val="00AE0894"/>
    <w:rsid w:val="00B23BFD"/>
    <w:rsid w:val="00B42F3C"/>
    <w:rsid w:val="00B82A34"/>
    <w:rsid w:val="00BB03DF"/>
    <w:rsid w:val="00C22107"/>
    <w:rsid w:val="00C36A7D"/>
    <w:rsid w:val="00C70E7E"/>
    <w:rsid w:val="00CA55BB"/>
    <w:rsid w:val="00CC2D81"/>
    <w:rsid w:val="00CE043D"/>
    <w:rsid w:val="00D149FC"/>
    <w:rsid w:val="00D174E9"/>
    <w:rsid w:val="00D3088D"/>
    <w:rsid w:val="00D7316B"/>
    <w:rsid w:val="00DC5C9E"/>
    <w:rsid w:val="00DE1660"/>
    <w:rsid w:val="00DF2823"/>
    <w:rsid w:val="00E5019E"/>
    <w:rsid w:val="00E53E35"/>
    <w:rsid w:val="00EA3313"/>
    <w:rsid w:val="00EA7020"/>
    <w:rsid w:val="00EE280F"/>
    <w:rsid w:val="00F150A4"/>
    <w:rsid w:val="00F644BF"/>
    <w:rsid w:val="00F92C2E"/>
    <w:rsid w:val="00FA2CEF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82C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C941A-EF6E-4E54-BDB0-265C9AB0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Warka – będzie nowy przystanek i dwa wiadukty</vt:lpstr>
    </vt:vector>
  </TitlesOfParts>
  <Company>PKP PLK S.A.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Warka – będzie nowy przystanek i dwa wiadukty</dc:title>
  <dc:subject/>
  <dc:creator>Kundzicz Adam</dc:creator>
  <cp:keywords/>
  <dc:description/>
  <cp:lastModifiedBy>Dudzińska Maria</cp:lastModifiedBy>
  <cp:revision>3</cp:revision>
  <dcterms:created xsi:type="dcterms:W3CDTF">2020-04-16T07:06:00Z</dcterms:created>
  <dcterms:modified xsi:type="dcterms:W3CDTF">2020-04-16T07:27:00Z</dcterms:modified>
</cp:coreProperties>
</file>