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C3" w:rsidRDefault="00CF10C3" w:rsidP="00CF10C3">
      <w:pPr>
        <w:jc w:val="right"/>
        <w:rPr>
          <w:rFonts w:cs="Arial"/>
        </w:rPr>
      </w:pPr>
    </w:p>
    <w:p w:rsidR="00CF10C3" w:rsidRDefault="00CF10C3" w:rsidP="00CF10C3">
      <w:pPr>
        <w:jc w:val="right"/>
        <w:rPr>
          <w:rFonts w:cs="Arial"/>
        </w:rPr>
      </w:pPr>
    </w:p>
    <w:p w:rsidR="00CF10C3" w:rsidRDefault="00CF10C3" w:rsidP="00CF10C3">
      <w:pPr>
        <w:jc w:val="right"/>
        <w:rPr>
          <w:rFonts w:cs="Arial"/>
        </w:rPr>
      </w:pPr>
    </w:p>
    <w:p w:rsidR="00117677" w:rsidRDefault="00117677" w:rsidP="00CF10C3">
      <w:pPr>
        <w:jc w:val="right"/>
        <w:rPr>
          <w:rFonts w:cs="Arial"/>
        </w:rPr>
      </w:pPr>
    </w:p>
    <w:p w:rsidR="00CF10C3" w:rsidRPr="00C40997" w:rsidRDefault="00CF10C3" w:rsidP="00CF10C3">
      <w:pPr>
        <w:jc w:val="right"/>
      </w:pPr>
      <w:r w:rsidRPr="00C40997">
        <w:rPr>
          <w:rFonts w:cs="Arial"/>
        </w:rPr>
        <w:t xml:space="preserve">Poznań, </w:t>
      </w:r>
      <w:r w:rsidR="00D247C6">
        <w:rPr>
          <w:rFonts w:cs="Arial"/>
        </w:rPr>
        <w:t>8</w:t>
      </w:r>
      <w:r w:rsidR="007B164F">
        <w:rPr>
          <w:rFonts w:cs="Arial"/>
        </w:rPr>
        <w:t xml:space="preserve"> </w:t>
      </w:r>
      <w:r w:rsidR="00712481">
        <w:rPr>
          <w:rFonts w:cs="Arial"/>
        </w:rPr>
        <w:t>lipca</w:t>
      </w:r>
      <w:r w:rsidRPr="00C40997">
        <w:rPr>
          <w:rFonts w:cs="Arial"/>
        </w:rPr>
        <w:t xml:space="preserve"> 202</w:t>
      </w:r>
      <w:r>
        <w:rPr>
          <w:rFonts w:cs="Arial"/>
        </w:rPr>
        <w:t>1</w:t>
      </w:r>
      <w:r w:rsidRPr="00C40997">
        <w:rPr>
          <w:rFonts w:cs="Arial"/>
        </w:rPr>
        <w:t xml:space="preserve"> r.</w:t>
      </w:r>
    </w:p>
    <w:p w:rsidR="00CF10C3" w:rsidRPr="000E1B1C" w:rsidRDefault="007D677D" w:rsidP="009356B2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0E1B1C">
        <w:rPr>
          <w:rFonts w:cs="Arial"/>
          <w:sz w:val="22"/>
          <w:szCs w:val="22"/>
        </w:rPr>
        <w:t xml:space="preserve">Dostępniejszy peron w Solcu Wielkopolskim </w:t>
      </w:r>
      <w:r w:rsidR="00117677" w:rsidRPr="000E1B1C">
        <w:rPr>
          <w:rFonts w:cs="Arial"/>
          <w:sz w:val="22"/>
          <w:szCs w:val="22"/>
        </w:rPr>
        <w:t xml:space="preserve">– łatwiejsze podróże koleją </w:t>
      </w:r>
    </w:p>
    <w:bookmarkEnd w:id="0"/>
    <w:p w:rsidR="006D3935" w:rsidRPr="000E1B1C" w:rsidRDefault="00E01B00" w:rsidP="009356B2">
      <w:pPr>
        <w:spacing w:before="100" w:beforeAutospacing="1" w:after="100" w:afterAutospacing="1" w:line="360" w:lineRule="auto"/>
        <w:rPr>
          <w:rFonts w:cs="Arial"/>
          <w:b/>
        </w:rPr>
      </w:pPr>
      <w:r w:rsidRPr="000E1B1C">
        <w:rPr>
          <w:rFonts w:cs="Arial"/>
          <w:b/>
        </w:rPr>
        <w:t xml:space="preserve">Nowy peron w Solcu Wielkopolskim </w:t>
      </w:r>
      <w:r w:rsidR="007057ED" w:rsidRPr="000E1B1C">
        <w:rPr>
          <w:rFonts w:cs="Arial"/>
          <w:b/>
        </w:rPr>
        <w:t xml:space="preserve">ułatwia </w:t>
      </w:r>
      <w:r w:rsidRPr="000E1B1C">
        <w:rPr>
          <w:rFonts w:cs="Arial"/>
          <w:b/>
        </w:rPr>
        <w:t>podróże pociągiem</w:t>
      </w:r>
      <w:r w:rsidR="00A97E81" w:rsidRPr="000E1B1C">
        <w:rPr>
          <w:rFonts w:cs="Arial"/>
          <w:b/>
        </w:rPr>
        <w:t xml:space="preserve"> w kierunku Poznania i Kluczborka</w:t>
      </w:r>
      <w:r w:rsidRPr="000E1B1C">
        <w:rPr>
          <w:rFonts w:cs="Arial"/>
          <w:b/>
        </w:rPr>
        <w:t xml:space="preserve">. </w:t>
      </w:r>
      <w:r w:rsidR="00347851" w:rsidRPr="000E1B1C">
        <w:rPr>
          <w:rFonts w:cs="Arial"/>
          <w:b/>
        </w:rPr>
        <w:t xml:space="preserve">Mieszkańcy </w:t>
      </w:r>
      <w:r w:rsidR="00C32516" w:rsidRPr="000E1B1C">
        <w:rPr>
          <w:rFonts w:cs="Arial"/>
          <w:b/>
        </w:rPr>
        <w:t>zyskali lepszy dostęp do kolei. Są wiaty</w:t>
      </w:r>
      <w:r w:rsidR="00DC12A3" w:rsidRPr="000E1B1C">
        <w:rPr>
          <w:rFonts w:cs="Arial"/>
          <w:b/>
        </w:rPr>
        <w:t>, ławki i jasne oświetlenie</w:t>
      </w:r>
      <w:r w:rsidR="00C32516" w:rsidRPr="000E1B1C">
        <w:rPr>
          <w:rFonts w:cs="Arial"/>
          <w:b/>
        </w:rPr>
        <w:t xml:space="preserve">. </w:t>
      </w:r>
      <w:r w:rsidR="00347851" w:rsidRPr="000E1B1C">
        <w:rPr>
          <w:rFonts w:cs="Arial"/>
          <w:b/>
        </w:rPr>
        <w:t xml:space="preserve">Korzystna zmiana to efekt realizacji przez PKP Polskie Linie Kolejowe S.A. ogólnopolskiego projektu współfinansowanego z </w:t>
      </w:r>
      <w:proofErr w:type="spellStart"/>
      <w:r w:rsidR="00347851" w:rsidRPr="000E1B1C">
        <w:rPr>
          <w:rFonts w:cs="Arial"/>
          <w:b/>
        </w:rPr>
        <w:t>POIiŚ</w:t>
      </w:r>
      <w:proofErr w:type="spellEnd"/>
      <w:r w:rsidR="00347851" w:rsidRPr="000E1B1C">
        <w:rPr>
          <w:rFonts w:cs="Arial"/>
          <w:b/>
        </w:rPr>
        <w:t xml:space="preserve"> za ok. 100 mln zł</w:t>
      </w:r>
      <w:r w:rsidR="00A97E81" w:rsidRPr="000E1B1C">
        <w:rPr>
          <w:rFonts w:cs="Arial"/>
          <w:b/>
        </w:rPr>
        <w:t xml:space="preserve">. </w:t>
      </w:r>
    </w:p>
    <w:p w:rsidR="005D5679" w:rsidRPr="000E1B1C" w:rsidRDefault="001C1134" w:rsidP="009356B2">
      <w:pPr>
        <w:spacing w:before="100" w:beforeAutospacing="1" w:after="100" w:afterAutospacing="1" w:line="360" w:lineRule="auto"/>
        <w:rPr>
          <w:rFonts w:eastAsia="Calibri" w:cs="Arial"/>
        </w:rPr>
      </w:pPr>
      <w:r w:rsidRPr="000E1B1C">
        <w:rPr>
          <w:rFonts w:eastAsia="Calibri" w:cs="Arial"/>
          <w:b/>
        </w:rPr>
        <w:t>Podróżni wygodniej wsiadają do pociągów</w:t>
      </w:r>
      <w:r w:rsidRPr="000E1B1C">
        <w:rPr>
          <w:rFonts w:eastAsia="Calibri" w:cs="Arial"/>
        </w:rPr>
        <w:t xml:space="preserve"> z wyższe</w:t>
      </w:r>
      <w:r w:rsidR="005D3492" w:rsidRPr="000E1B1C">
        <w:rPr>
          <w:rFonts w:eastAsia="Calibri" w:cs="Arial"/>
        </w:rPr>
        <w:t>go peronu w Solcu Wielkopolskim w powiecie średzkim</w:t>
      </w:r>
      <w:r w:rsidRPr="000E1B1C">
        <w:rPr>
          <w:rFonts w:eastAsia="Calibri" w:cs="Arial"/>
        </w:rPr>
        <w:t>.</w:t>
      </w:r>
      <w:r w:rsidR="00DC04A6" w:rsidRPr="000E1B1C">
        <w:rPr>
          <w:rFonts w:eastAsia="Calibri" w:cs="Arial"/>
        </w:rPr>
        <w:t xml:space="preserve"> </w:t>
      </w:r>
      <w:r w:rsidR="00135CCB" w:rsidRPr="000E1B1C">
        <w:rPr>
          <w:rFonts w:eastAsia="Calibri" w:cs="Arial"/>
        </w:rPr>
        <w:t xml:space="preserve">Zapewnia on taki standard, jak wcześniej przebudowany sąsiedni peron. </w:t>
      </w:r>
      <w:r w:rsidR="00347851" w:rsidRPr="000E1B1C">
        <w:rPr>
          <w:rFonts w:eastAsia="Calibri" w:cs="Arial"/>
        </w:rPr>
        <w:t xml:space="preserve">Zamontowane zostały wiaty oraz ławki. Osoby o ograniczonych możliwościach </w:t>
      </w:r>
      <w:r w:rsidR="00DC04A6" w:rsidRPr="000E1B1C">
        <w:rPr>
          <w:rFonts w:eastAsia="Calibri" w:cs="Arial"/>
        </w:rPr>
        <w:t>poruszani</w:t>
      </w:r>
      <w:r w:rsidR="00347851" w:rsidRPr="000E1B1C">
        <w:rPr>
          <w:rFonts w:eastAsia="Calibri" w:cs="Arial"/>
        </w:rPr>
        <w:t xml:space="preserve">a </w:t>
      </w:r>
      <w:r w:rsidR="00DC04A6" w:rsidRPr="000E1B1C">
        <w:rPr>
          <w:rFonts w:eastAsia="Calibri" w:cs="Arial"/>
        </w:rPr>
        <w:t>się</w:t>
      </w:r>
      <w:r w:rsidR="00347851" w:rsidRPr="000E1B1C">
        <w:rPr>
          <w:rFonts w:eastAsia="Calibri" w:cs="Arial"/>
        </w:rPr>
        <w:t xml:space="preserve"> mają zapewniony lepszy dostęp do pociągów</w:t>
      </w:r>
      <w:r w:rsidR="00DC04A6" w:rsidRPr="000E1B1C">
        <w:rPr>
          <w:rFonts w:eastAsia="Calibri" w:cs="Arial"/>
        </w:rPr>
        <w:t xml:space="preserve">. </w:t>
      </w:r>
      <w:r w:rsidR="00347851" w:rsidRPr="000E1B1C">
        <w:rPr>
          <w:rFonts w:eastAsia="Calibri" w:cs="Arial"/>
        </w:rPr>
        <w:t xml:space="preserve">Przygotowano </w:t>
      </w:r>
      <w:r w:rsidR="00DC04A6" w:rsidRPr="000E1B1C">
        <w:rPr>
          <w:rFonts w:eastAsia="Calibri" w:cs="Arial"/>
        </w:rPr>
        <w:t xml:space="preserve">ścieżki naprowadzające z wypukłą fakturą, ułożone na antypoślizgowej nawierzchni. </w:t>
      </w:r>
      <w:r w:rsidR="00347851" w:rsidRPr="000E1B1C">
        <w:rPr>
          <w:rFonts w:eastAsia="Calibri" w:cs="Arial"/>
        </w:rPr>
        <w:t xml:space="preserve">Jest </w:t>
      </w:r>
      <w:r w:rsidR="00DC04A6" w:rsidRPr="000E1B1C">
        <w:rPr>
          <w:rFonts w:eastAsia="Calibri" w:cs="Arial"/>
        </w:rPr>
        <w:t>jasne, ekologiczne oświetlenie LED</w:t>
      </w:r>
      <w:r w:rsidR="00135CCB" w:rsidRPr="000E1B1C">
        <w:rPr>
          <w:rFonts w:eastAsia="Calibri" w:cs="Arial"/>
        </w:rPr>
        <w:t>,</w:t>
      </w:r>
      <w:r w:rsidR="00DC04A6" w:rsidRPr="000E1B1C">
        <w:rPr>
          <w:rFonts w:eastAsia="Calibri" w:cs="Arial"/>
        </w:rPr>
        <w:t xml:space="preserve"> czytelne oznakowanie</w:t>
      </w:r>
      <w:r w:rsidR="00135CCB" w:rsidRPr="000E1B1C">
        <w:rPr>
          <w:rFonts w:eastAsia="Calibri" w:cs="Arial"/>
        </w:rPr>
        <w:t>, a w gablotach informacje</w:t>
      </w:r>
      <w:r w:rsidR="00DC04A6" w:rsidRPr="000E1B1C">
        <w:rPr>
          <w:rFonts w:eastAsia="Calibri" w:cs="Arial"/>
        </w:rPr>
        <w:t xml:space="preserve"> przydatn</w:t>
      </w:r>
      <w:r w:rsidR="00135CCB" w:rsidRPr="000E1B1C">
        <w:rPr>
          <w:rFonts w:eastAsia="Calibri" w:cs="Arial"/>
        </w:rPr>
        <w:t>e</w:t>
      </w:r>
      <w:r w:rsidR="00DC04A6" w:rsidRPr="000E1B1C">
        <w:rPr>
          <w:rFonts w:eastAsia="Calibri" w:cs="Arial"/>
        </w:rPr>
        <w:t xml:space="preserve"> w podróży. </w:t>
      </w:r>
      <w:r w:rsidR="005D5679" w:rsidRPr="000E1B1C">
        <w:rPr>
          <w:rFonts w:eastAsia="Calibri" w:cs="Arial"/>
        </w:rPr>
        <w:t xml:space="preserve">Zachętą do </w:t>
      </w:r>
      <w:r w:rsidR="00135CCB" w:rsidRPr="000E1B1C">
        <w:rPr>
          <w:rFonts w:eastAsia="Calibri" w:cs="Arial"/>
        </w:rPr>
        <w:t>„</w:t>
      </w:r>
      <w:proofErr w:type="spellStart"/>
      <w:r w:rsidR="00135CCB" w:rsidRPr="000E1B1C">
        <w:rPr>
          <w:rFonts w:eastAsia="Calibri" w:cs="Arial"/>
        </w:rPr>
        <w:t>ekopodróży</w:t>
      </w:r>
      <w:proofErr w:type="spellEnd"/>
      <w:r w:rsidR="00135CCB" w:rsidRPr="000E1B1C">
        <w:rPr>
          <w:rFonts w:eastAsia="Calibri" w:cs="Arial"/>
        </w:rPr>
        <w:t xml:space="preserve">” - </w:t>
      </w:r>
      <w:r w:rsidR="005D5679" w:rsidRPr="000E1B1C">
        <w:rPr>
          <w:rFonts w:eastAsia="Calibri" w:cs="Arial"/>
        </w:rPr>
        <w:t>kole</w:t>
      </w:r>
      <w:r w:rsidR="00135CCB" w:rsidRPr="000E1B1C">
        <w:rPr>
          <w:rFonts w:eastAsia="Calibri" w:cs="Arial"/>
        </w:rPr>
        <w:t>ją</w:t>
      </w:r>
      <w:r w:rsidR="005D5679" w:rsidRPr="000E1B1C">
        <w:rPr>
          <w:rFonts w:eastAsia="Calibri" w:cs="Arial"/>
        </w:rPr>
        <w:t xml:space="preserve"> i rower</w:t>
      </w:r>
      <w:r w:rsidR="00135CCB" w:rsidRPr="000E1B1C">
        <w:rPr>
          <w:rFonts w:eastAsia="Calibri" w:cs="Arial"/>
        </w:rPr>
        <w:t xml:space="preserve">em, </w:t>
      </w:r>
      <w:r w:rsidR="005D5679" w:rsidRPr="000E1B1C">
        <w:rPr>
          <w:rFonts w:eastAsia="Calibri" w:cs="Arial"/>
        </w:rPr>
        <w:t xml:space="preserve"> są </w:t>
      </w:r>
      <w:r w:rsidR="00135CCB" w:rsidRPr="000E1B1C">
        <w:rPr>
          <w:rFonts w:eastAsia="Calibri" w:cs="Arial"/>
        </w:rPr>
        <w:t xml:space="preserve">stojaki rowerowe </w:t>
      </w:r>
      <w:r w:rsidR="005D5679" w:rsidRPr="000E1B1C">
        <w:rPr>
          <w:rFonts w:eastAsia="Calibri" w:cs="Arial"/>
        </w:rPr>
        <w:t xml:space="preserve">przy przebudowanym peronie. </w:t>
      </w:r>
    </w:p>
    <w:p w:rsidR="005D5679" w:rsidRPr="000E1B1C" w:rsidRDefault="00E52C61" w:rsidP="009356B2">
      <w:pPr>
        <w:spacing w:before="100" w:beforeAutospacing="1" w:after="100" w:afterAutospacing="1" w:line="360" w:lineRule="auto"/>
        <w:rPr>
          <w:rFonts w:eastAsia="Calibri" w:cs="Arial"/>
        </w:rPr>
      </w:pPr>
      <w:r w:rsidRPr="000E1B1C">
        <w:rPr>
          <w:rFonts w:eastAsia="Calibri" w:cs="Arial"/>
          <w:b/>
        </w:rPr>
        <w:t>Zwiększ</w:t>
      </w:r>
      <w:r w:rsidR="00DC12A3" w:rsidRPr="000E1B1C">
        <w:rPr>
          <w:rFonts w:eastAsia="Calibri" w:cs="Arial"/>
          <w:b/>
        </w:rPr>
        <w:t>yło się</w:t>
      </w:r>
      <w:r w:rsidRPr="000E1B1C">
        <w:rPr>
          <w:rFonts w:eastAsia="Calibri" w:cs="Arial"/>
          <w:b/>
        </w:rPr>
        <w:t xml:space="preserve"> bezpieczeństwo</w:t>
      </w:r>
      <w:r w:rsidR="00135CCB" w:rsidRPr="000E1B1C">
        <w:rPr>
          <w:rFonts w:eastAsia="Calibri" w:cs="Arial"/>
        </w:rPr>
        <w:t xml:space="preserve">, gdyż </w:t>
      </w:r>
      <w:r w:rsidR="00DC12A3" w:rsidRPr="000E1B1C">
        <w:rPr>
          <w:rFonts w:eastAsia="Calibri" w:cs="Arial"/>
        </w:rPr>
        <w:t>p</w:t>
      </w:r>
      <w:r w:rsidR="005D5679" w:rsidRPr="000E1B1C">
        <w:rPr>
          <w:rFonts w:eastAsia="Calibri" w:cs="Arial"/>
        </w:rPr>
        <w:t xml:space="preserve">rzy dojściu do nowego peronu zamontowano jasne oświetlenie. </w:t>
      </w:r>
      <w:r w:rsidR="00135CCB" w:rsidRPr="000E1B1C">
        <w:rPr>
          <w:rFonts w:eastAsia="Calibri" w:cs="Arial"/>
        </w:rPr>
        <w:t xml:space="preserve">W </w:t>
      </w:r>
      <w:r w:rsidR="00DC12A3" w:rsidRPr="000E1B1C">
        <w:rPr>
          <w:rFonts w:eastAsia="Calibri" w:cs="Arial"/>
        </w:rPr>
        <w:t>lipc</w:t>
      </w:r>
      <w:r w:rsidR="00135CCB" w:rsidRPr="000E1B1C">
        <w:rPr>
          <w:rFonts w:eastAsia="Calibri" w:cs="Arial"/>
        </w:rPr>
        <w:t>u</w:t>
      </w:r>
      <w:r w:rsidR="00DC12A3" w:rsidRPr="000E1B1C">
        <w:rPr>
          <w:rFonts w:eastAsia="Calibri" w:cs="Arial"/>
        </w:rPr>
        <w:t xml:space="preserve"> n</w:t>
      </w:r>
      <w:r w:rsidR="005D5679" w:rsidRPr="000E1B1C">
        <w:rPr>
          <w:rFonts w:eastAsia="Calibri" w:cs="Arial"/>
        </w:rPr>
        <w:t>a pobliskim przejeździe kolejowo-drogowym będzie nowy chodnik.</w:t>
      </w:r>
      <w:r w:rsidR="00887060" w:rsidRPr="000E1B1C">
        <w:rPr>
          <w:rFonts w:eastAsia="Calibri" w:cs="Arial"/>
        </w:rPr>
        <w:t xml:space="preserve"> </w:t>
      </w:r>
    </w:p>
    <w:p w:rsidR="00C25368" w:rsidRPr="000E1B1C" w:rsidRDefault="002E50A1" w:rsidP="000E1B1C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0E1B1C">
        <w:rPr>
          <w:rFonts w:ascii="Arial" w:hAnsi="Arial" w:cs="Arial"/>
          <w:b/>
          <w:color w:val="auto"/>
          <w:sz w:val="22"/>
          <w:szCs w:val="22"/>
        </w:rPr>
        <w:t xml:space="preserve">Wygodniejsze podróże </w:t>
      </w:r>
      <w:r w:rsidR="00E1599A" w:rsidRPr="000E1B1C">
        <w:rPr>
          <w:rFonts w:ascii="Arial" w:hAnsi="Arial" w:cs="Arial"/>
          <w:b/>
          <w:color w:val="auto"/>
          <w:sz w:val="22"/>
          <w:szCs w:val="22"/>
        </w:rPr>
        <w:t xml:space="preserve">koleją </w:t>
      </w:r>
      <w:r w:rsidRPr="000E1B1C">
        <w:rPr>
          <w:rFonts w:ascii="Arial" w:hAnsi="Arial" w:cs="Arial"/>
          <w:b/>
          <w:color w:val="auto"/>
          <w:sz w:val="22"/>
          <w:szCs w:val="22"/>
        </w:rPr>
        <w:t>z 22 peronów w 15 miejscowościach</w:t>
      </w:r>
      <w:r w:rsidR="00C25368" w:rsidRPr="000E1B1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E52C61" w:rsidRPr="000E1B1C" w:rsidRDefault="00C25368" w:rsidP="009356B2">
      <w:pPr>
        <w:spacing w:before="100" w:beforeAutospacing="1" w:after="100" w:afterAutospacing="1" w:line="360" w:lineRule="auto"/>
        <w:rPr>
          <w:rFonts w:cs="Arial"/>
        </w:rPr>
      </w:pPr>
      <w:r w:rsidRPr="000E1B1C">
        <w:rPr>
          <w:rFonts w:cs="Arial"/>
        </w:rPr>
        <w:t xml:space="preserve">Korzystne zmiany dla podróżnych są efektem realizowanego przez PKP Polskie Linie Kolejowe S.A. projektu „Poprawa stanu technicznego infrastruktury obsługi podróżnych (w tym dostosowanie do wymagań TSI PRM), Etap IV – infrastruktura pasażerska na liniach rewitalizowanych w ramach </w:t>
      </w:r>
      <w:proofErr w:type="spellStart"/>
      <w:r w:rsidRPr="000E1B1C">
        <w:rPr>
          <w:rFonts w:cs="Arial"/>
        </w:rPr>
        <w:t>POIiŚ</w:t>
      </w:r>
      <w:proofErr w:type="spellEnd"/>
      <w:r w:rsidRPr="000E1B1C">
        <w:rPr>
          <w:rFonts w:cs="Arial"/>
        </w:rPr>
        <w:t xml:space="preserve"> 2007 – 2013”. </w:t>
      </w:r>
      <w:r w:rsidR="00E1599A" w:rsidRPr="000E1B1C">
        <w:rPr>
          <w:rFonts w:cs="Arial"/>
        </w:rPr>
        <w:t xml:space="preserve">Już 8 z 22 peronów jest dostępniejszych (Domanin, Solec Wielkopolski, Zieleń, Książki, po dwa perony w Suchatówce i Turznie). </w:t>
      </w:r>
      <w:r w:rsidR="00135CCB" w:rsidRPr="000E1B1C">
        <w:rPr>
          <w:rFonts w:eastAsia="Calibri" w:cs="Arial"/>
        </w:rPr>
        <w:t xml:space="preserve">Projekt umożliwia przebudowę 22 peronów w 15 miejscowościach. </w:t>
      </w:r>
      <w:r w:rsidRPr="000E1B1C">
        <w:rPr>
          <w:rFonts w:cs="Arial"/>
        </w:rPr>
        <w:t xml:space="preserve">Ogólnopolskie działania warte są ok. 100 mln zł przy udziale środków Unii Europejskiej w ramach Programu Operacyjnego Infrastruktura i Środowisko. </w:t>
      </w:r>
      <w:r w:rsidR="00CD3BBE" w:rsidRPr="000E1B1C">
        <w:rPr>
          <w:rFonts w:cs="Arial"/>
        </w:rPr>
        <w:t xml:space="preserve"> </w:t>
      </w:r>
    </w:p>
    <w:p w:rsidR="00117677" w:rsidRPr="000E1B1C" w:rsidRDefault="00C25368" w:rsidP="009356B2">
      <w:pPr>
        <w:spacing w:before="100" w:beforeAutospacing="1" w:after="100" w:afterAutospacing="1" w:line="360" w:lineRule="auto"/>
        <w:rPr>
          <w:rFonts w:eastAsia="Calibri" w:cs="Arial"/>
        </w:rPr>
      </w:pPr>
      <w:r w:rsidRPr="000E1B1C">
        <w:rPr>
          <w:rFonts w:eastAsia="Calibri" w:cs="Arial"/>
          <w:b/>
        </w:rPr>
        <w:t>W Wielkopolsce</w:t>
      </w:r>
      <w:r w:rsidRPr="000E1B1C">
        <w:rPr>
          <w:rFonts w:eastAsia="Calibri" w:cs="Arial"/>
        </w:rPr>
        <w:t xml:space="preserve"> podróżni</w:t>
      </w:r>
      <w:r w:rsidR="000C3414" w:rsidRPr="000E1B1C">
        <w:rPr>
          <w:rFonts w:eastAsia="Calibri" w:cs="Arial"/>
        </w:rPr>
        <w:t xml:space="preserve"> </w:t>
      </w:r>
      <w:r w:rsidR="00702626" w:rsidRPr="000E1B1C">
        <w:rPr>
          <w:rFonts w:eastAsia="Calibri" w:cs="Arial"/>
        </w:rPr>
        <w:t>w</w:t>
      </w:r>
      <w:r w:rsidR="000C3414" w:rsidRPr="000E1B1C">
        <w:rPr>
          <w:rFonts w:eastAsia="Calibri" w:cs="Arial"/>
        </w:rPr>
        <w:t xml:space="preserve"> grudni</w:t>
      </w:r>
      <w:r w:rsidR="00702626" w:rsidRPr="000E1B1C">
        <w:rPr>
          <w:rFonts w:eastAsia="Calibri" w:cs="Arial"/>
        </w:rPr>
        <w:t>u</w:t>
      </w:r>
      <w:r w:rsidR="000C3414" w:rsidRPr="000E1B1C">
        <w:rPr>
          <w:rFonts w:eastAsia="Calibri" w:cs="Arial"/>
        </w:rPr>
        <w:t xml:space="preserve"> 2020 r.</w:t>
      </w:r>
      <w:r w:rsidRPr="000E1B1C">
        <w:rPr>
          <w:rFonts w:eastAsia="Calibri" w:cs="Arial"/>
        </w:rPr>
        <w:t xml:space="preserve"> </w:t>
      </w:r>
      <w:r w:rsidR="00702626" w:rsidRPr="000E1B1C">
        <w:rPr>
          <w:rFonts w:eastAsia="Calibri" w:cs="Arial"/>
        </w:rPr>
        <w:t>zyskali już wyższy</w:t>
      </w:r>
      <w:r w:rsidR="000C3414" w:rsidRPr="000E1B1C">
        <w:rPr>
          <w:rFonts w:eastAsia="Calibri" w:cs="Arial"/>
        </w:rPr>
        <w:t xml:space="preserve"> peron</w:t>
      </w:r>
      <w:r w:rsidR="00702626" w:rsidRPr="000E1B1C">
        <w:rPr>
          <w:rFonts w:eastAsia="Calibri" w:cs="Arial"/>
        </w:rPr>
        <w:t xml:space="preserve"> z pochylnią</w:t>
      </w:r>
      <w:r w:rsidR="000C3414" w:rsidRPr="000E1B1C">
        <w:rPr>
          <w:rFonts w:eastAsia="Calibri" w:cs="Arial"/>
        </w:rPr>
        <w:t xml:space="preserve"> w Domaninie. </w:t>
      </w:r>
      <w:r w:rsidR="00BA6E75" w:rsidRPr="000E1B1C">
        <w:rPr>
          <w:rFonts w:eastAsia="Calibri" w:cs="Arial"/>
        </w:rPr>
        <w:t>W</w:t>
      </w:r>
      <w:r w:rsidR="00BC5DEC" w:rsidRPr="000E1B1C">
        <w:rPr>
          <w:rFonts w:eastAsia="Calibri" w:cs="Arial"/>
        </w:rPr>
        <w:t xml:space="preserve"> sierpniu podobny obiekt dostępny będzie </w:t>
      </w:r>
      <w:r w:rsidR="000C3414" w:rsidRPr="000E1B1C">
        <w:rPr>
          <w:rFonts w:eastAsia="Calibri" w:cs="Arial"/>
        </w:rPr>
        <w:t>w Łęce Opatowskiej</w:t>
      </w:r>
      <w:r w:rsidR="00BA6E75" w:rsidRPr="000E1B1C">
        <w:rPr>
          <w:rFonts w:eastAsia="Calibri" w:cs="Arial"/>
        </w:rPr>
        <w:t>, a j</w:t>
      </w:r>
      <w:r w:rsidR="000C3414" w:rsidRPr="000E1B1C">
        <w:rPr>
          <w:rFonts w:eastAsia="Calibri" w:cs="Arial"/>
        </w:rPr>
        <w:t xml:space="preserve">eszcze w tym roku </w:t>
      </w:r>
      <w:r w:rsidR="00BA6E75" w:rsidRPr="000E1B1C">
        <w:rPr>
          <w:rFonts w:eastAsia="Calibri" w:cs="Arial"/>
        </w:rPr>
        <w:t>planowane jest rozpoczęcie prac dla</w:t>
      </w:r>
      <w:r w:rsidR="000C3414" w:rsidRPr="000E1B1C">
        <w:rPr>
          <w:rFonts w:eastAsia="Calibri" w:cs="Arial"/>
        </w:rPr>
        <w:t xml:space="preserve"> zwiększenia dostępności do kolei </w:t>
      </w:r>
      <w:r w:rsidR="00BA6E75" w:rsidRPr="000E1B1C">
        <w:rPr>
          <w:rFonts w:eastAsia="Calibri" w:cs="Arial"/>
        </w:rPr>
        <w:t>w</w:t>
      </w:r>
      <w:r w:rsidR="000C3414" w:rsidRPr="000E1B1C">
        <w:rPr>
          <w:rFonts w:eastAsia="Calibri" w:cs="Arial"/>
        </w:rPr>
        <w:t xml:space="preserve"> Słupi</w:t>
      </w:r>
      <w:r w:rsidR="003A6750" w:rsidRPr="000E1B1C">
        <w:rPr>
          <w:rFonts w:eastAsia="Calibri" w:cs="Arial"/>
        </w:rPr>
        <w:t>.</w:t>
      </w:r>
      <w:r w:rsidR="00BA6E75" w:rsidRPr="000E1B1C">
        <w:rPr>
          <w:rFonts w:eastAsia="Calibri" w:cs="Arial"/>
        </w:rPr>
        <w:t xml:space="preserve"> </w:t>
      </w:r>
      <w:r w:rsidR="000C3414" w:rsidRPr="000E1B1C">
        <w:rPr>
          <w:rFonts w:eastAsia="Calibri" w:cs="Arial"/>
        </w:rPr>
        <w:t xml:space="preserve">W przyszłym roku przebudowa </w:t>
      </w:r>
      <w:r w:rsidR="000C3414" w:rsidRPr="000E1B1C">
        <w:rPr>
          <w:rFonts w:eastAsia="Calibri" w:cs="Arial"/>
        </w:rPr>
        <w:lastRenderedPageBreak/>
        <w:t xml:space="preserve">obejmie peron w </w:t>
      </w:r>
      <w:r w:rsidR="003336C8" w:rsidRPr="000E1B1C">
        <w:rPr>
          <w:rFonts w:eastAsia="Calibri" w:cs="Arial"/>
        </w:rPr>
        <w:t xml:space="preserve">Kępnie i </w:t>
      </w:r>
      <w:r w:rsidR="00117677" w:rsidRPr="000E1B1C">
        <w:rPr>
          <w:rFonts w:eastAsia="Calibri" w:cs="Arial"/>
        </w:rPr>
        <w:t xml:space="preserve">Pierzchnie. </w:t>
      </w:r>
      <w:r w:rsidR="000C3414" w:rsidRPr="000E1B1C">
        <w:rPr>
          <w:rFonts w:eastAsia="Calibri" w:cs="Arial"/>
        </w:rPr>
        <w:t>Łącznie</w:t>
      </w:r>
      <w:r w:rsidR="00117677" w:rsidRPr="000E1B1C">
        <w:rPr>
          <w:rFonts w:eastAsia="Calibri" w:cs="Arial"/>
        </w:rPr>
        <w:t>,</w:t>
      </w:r>
      <w:r w:rsidR="000C3414" w:rsidRPr="000E1B1C">
        <w:rPr>
          <w:rFonts w:eastAsia="Calibri" w:cs="Arial"/>
        </w:rPr>
        <w:t xml:space="preserve"> </w:t>
      </w:r>
      <w:r w:rsidR="00EB7C50" w:rsidRPr="000E1B1C">
        <w:rPr>
          <w:rFonts w:eastAsia="Calibri" w:cs="Arial"/>
        </w:rPr>
        <w:t>na wielkopolskim odcinku</w:t>
      </w:r>
      <w:r w:rsidR="000C3414" w:rsidRPr="000E1B1C">
        <w:rPr>
          <w:rFonts w:eastAsia="Calibri" w:cs="Arial"/>
        </w:rPr>
        <w:t xml:space="preserve"> linii Poznań – Kluczbork</w:t>
      </w:r>
      <w:r w:rsidR="00117677" w:rsidRPr="000E1B1C">
        <w:rPr>
          <w:rFonts w:eastAsia="Calibri" w:cs="Arial"/>
        </w:rPr>
        <w:t>,</w:t>
      </w:r>
      <w:r w:rsidR="00135CCB" w:rsidRPr="000E1B1C">
        <w:rPr>
          <w:rFonts w:eastAsia="Calibri" w:cs="Arial"/>
        </w:rPr>
        <w:t xml:space="preserve"> dostęp do kolei </w:t>
      </w:r>
      <w:r w:rsidR="00117677" w:rsidRPr="000E1B1C">
        <w:rPr>
          <w:rFonts w:eastAsia="Calibri" w:cs="Arial"/>
        </w:rPr>
        <w:t>poprawi się dla wszystkich podróżnych na</w:t>
      </w:r>
      <w:r w:rsidR="00135CCB" w:rsidRPr="000E1B1C">
        <w:rPr>
          <w:rFonts w:eastAsia="Calibri" w:cs="Arial"/>
        </w:rPr>
        <w:t xml:space="preserve"> </w:t>
      </w:r>
      <w:r w:rsidR="00117677" w:rsidRPr="000E1B1C">
        <w:rPr>
          <w:rFonts w:eastAsia="Calibri" w:cs="Arial"/>
        </w:rPr>
        <w:t xml:space="preserve">6 </w:t>
      </w:r>
      <w:r w:rsidR="00135CCB" w:rsidRPr="000E1B1C">
        <w:rPr>
          <w:rFonts w:eastAsia="Calibri" w:cs="Arial"/>
        </w:rPr>
        <w:t>stacjach i przystankach</w:t>
      </w:r>
      <w:r w:rsidR="000C3414" w:rsidRPr="000E1B1C">
        <w:rPr>
          <w:rFonts w:eastAsia="Calibri" w:cs="Arial"/>
        </w:rPr>
        <w:t xml:space="preserve">. </w:t>
      </w:r>
    </w:p>
    <w:p w:rsidR="004F3555" w:rsidRPr="000E1B1C" w:rsidRDefault="0012299F" w:rsidP="009356B2">
      <w:pPr>
        <w:spacing w:before="100" w:beforeAutospacing="1" w:after="100" w:afterAutospacing="1" w:line="360" w:lineRule="auto"/>
        <w:rPr>
          <w:rFonts w:eastAsia="Calibri" w:cs="Arial"/>
        </w:rPr>
      </w:pPr>
      <w:r w:rsidRPr="000E1B1C">
        <w:rPr>
          <w:rFonts w:eastAsia="Calibri" w:cs="Arial"/>
          <w:b/>
        </w:rPr>
        <w:t>W województwie kujawsko-pomorskim</w:t>
      </w:r>
      <w:r w:rsidRPr="000E1B1C">
        <w:rPr>
          <w:rFonts w:eastAsia="Calibri" w:cs="Arial"/>
        </w:rPr>
        <w:t xml:space="preserve"> warunki podróży już poprawiły się w</w:t>
      </w:r>
      <w:r w:rsidR="00117677" w:rsidRPr="000E1B1C">
        <w:rPr>
          <w:rFonts w:eastAsia="Calibri" w:cs="Arial"/>
        </w:rPr>
        <w:t xml:space="preserve"> Książkach, Suchatówce i Turznie</w:t>
      </w:r>
      <w:r w:rsidRPr="000E1B1C">
        <w:rPr>
          <w:rFonts w:eastAsia="Calibri" w:cs="Arial"/>
        </w:rPr>
        <w:t xml:space="preserve">. </w:t>
      </w:r>
      <w:r w:rsidR="003228D4" w:rsidRPr="000E1B1C">
        <w:rPr>
          <w:rFonts w:eastAsia="Calibri" w:cs="Arial"/>
        </w:rPr>
        <w:t>Podróżni zyskają w</w:t>
      </w:r>
      <w:r w:rsidRPr="000E1B1C">
        <w:rPr>
          <w:rFonts w:eastAsia="Calibri" w:cs="Arial"/>
        </w:rPr>
        <w:t xml:space="preserve"> regionie lepszy dostęp do kolei</w:t>
      </w:r>
      <w:r w:rsidR="003228D4" w:rsidRPr="000E1B1C">
        <w:rPr>
          <w:rFonts w:eastAsia="Calibri" w:cs="Arial"/>
        </w:rPr>
        <w:t xml:space="preserve"> w sumie</w:t>
      </w:r>
      <w:r w:rsidRPr="000E1B1C">
        <w:rPr>
          <w:rFonts w:eastAsia="Calibri" w:cs="Arial"/>
        </w:rPr>
        <w:t xml:space="preserve"> na 15 peronach między Inowrocławiem a Jabłonowem Pomorskim</w:t>
      </w:r>
      <w:r w:rsidR="006A1FDE" w:rsidRPr="000E1B1C">
        <w:rPr>
          <w:rFonts w:eastAsia="Calibri" w:cs="Arial"/>
        </w:rPr>
        <w:t>.</w:t>
      </w:r>
      <w:r w:rsidR="00117677" w:rsidRPr="000E1B1C">
        <w:rPr>
          <w:rFonts w:eastAsia="Calibri" w:cs="Arial"/>
        </w:rPr>
        <w:t xml:space="preserve"> </w:t>
      </w:r>
      <w:r w:rsidR="006A1FDE" w:rsidRPr="000E1B1C">
        <w:rPr>
          <w:rFonts w:eastAsia="Calibri" w:cs="Arial"/>
          <w:b/>
        </w:rPr>
        <w:t>W łódzkim</w:t>
      </w:r>
      <w:r w:rsidR="006A1FDE" w:rsidRPr="000E1B1C">
        <w:rPr>
          <w:rFonts w:eastAsia="Calibri" w:cs="Arial"/>
        </w:rPr>
        <w:t xml:space="preserve"> dostępniejszy peron </w:t>
      </w:r>
      <w:r w:rsidR="00117677" w:rsidRPr="000E1B1C">
        <w:rPr>
          <w:rFonts w:eastAsia="Calibri" w:cs="Arial"/>
        </w:rPr>
        <w:t xml:space="preserve">będzie </w:t>
      </w:r>
      <w:r w:rsidR="006A1FDE" w:rsidRPr="000E1B1C">
        <w:rPr>
          <w:rFonts w:eastAsia="Calibri" w:cs="Arial"/>
        </w:rPr>
        <w:t xml:space="preserve">na przystanku </w:t>
      </w:r>
      <w:proofErr w:type="spellStart"/>
      <w:r w:rsidR="006A1FDE" w:rsidRPr="000E1B1C">
        <w:rPr>
          <w:rFonts w:eastAsia="Calibri" w:cs="Arial"/>
        </w:rPr>
        <w:t>Wolbórka</w:t>
      </w:r>
      <w:proofErr w:type="spellEnd"/>
      <w:r w:rsidR="006A1FDE" w:rsidRPr="000E1B1C">
        <w:rPr>
          <w:rFonts w:eastAsia="Calibri" w:cs="Arial"/>
        </w:rPr>
        <w:t xml:space="preserve"> na linii Warszawa Zachodnia – Katowice. </w:t>
      </w:r>
    </w:p>
    <w:p w:rsidR="00357176" w:rsidRPr="000E1B1C" w:rsidRDefault="00117677" w:rsidP="009356B2">
      <w:pPr>
        <w:spacing w:before="100" w:beforeAutospacing="1" w:after="100" w:afterAutospacing="1" w:line="360" w:lineRule="auto"/>
        <w:rPr>
          <w:rFonts w:eastAsia="Calibri" w:cs="Arial"/>
        </w:rPr>
      </w:pPr>
      <w:r w:rsidRPr="000E1B1C">
        <w:rPr>
          <w:rFonts w:eastAsia="Calibri" w:cs="Arial"/>
        </w:rPr>
        <w:t xml:space="preserve">PKP Polskie Linie Kolejowe S.A. konsekwentnie wykorzystują środki unijne i budżetowe by zwiększyć dostępność do pociągów dla wszystkich podróżnych, w tym osób o ograniczonych możliwościach poruszania się. Pozytywnie zmieniły się m.in. </w:t>
      </w:r>
      <w:r w:rsidR="00357176" w:rsidRPr="000E1B1C">
        <w:rPr>
          <w:rFonts w:eastAsia="Calibri" w:cs="Arial"/>
        </w:rPr>
        <w:t>stacje w Szczecinie, Gdańsku i Rzeszowie. Dzięki inwestycji podróżni zyskal</w:t>
      </w:r>
      <w:r w:rsidR="009356B2" w:rsidRPr="000E1B1C">
        <w:rPr>
          <w:rFonts w:eastAsia="Calibri" w:cs="Arial"/>
        </w:rPr>
        <w:t>i m.in. windy i ruchome schody.</w:t>
      </w:r>
    </w:p>
    <w:p w:rsidR="00CF10C3" w:rsidRDefault="00CF10C3" w:rsidP="00CF10C3"/>
    <w:p w:rsidR="00CF10C3" w:rsidRDefault="00CF10C3" w:rsidP="009356B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F10C3" w:rsidRDefault="00CF10C3" w:rsidP="009356B2">
      <w:pPr>
        <w:spacing w:after="0" w:line="360" w:lineRule="auto"/>
      </w:pPr>
      <w:r>
        <w:t>Radosław Śledziński</w:t>
      </w:r>
    </w:p>
    <w:p w:rsidR="00CF10C3" w:rsidRDefault="00CF10C3" w:rsidP="009356B2">
      <w:pPr>
        <w:spacing w:after="0" w:line="360" w:lineRule="auto"/>
      </w:pPr>
      <w:r>
        <w:t>zespół prasowy</w:t>
      </w:r>
    </w:p>
    <w:p w:rsidR="009356B2" w:rsidRPr="009356B2" w:rsidRDefault="009356B2" w:rsidP="009356B2">
      <w:pPr>
        <w:spacing w:after="0" w:line="360" w:lineRule="auto"/>
      </w:pPr>
      <w:r w:rsidRPr="009356B2">
        <w:t>PKP Polskie Linie Kolejowe S.A.</w:t>
      </w:r>
    </w:p>
    <w:p w:rsidR="00CF10C3" w:rsidRDefault="00CF10C3" w:rsidP="009356B2">
      <w:pPr>
        <w:spacing w:after="0" w:line="360" w:lineRule="auto"/>
      </w:pPr>
      <w:r>
        <w:t>rzecznik@plk-sa.pl</w:t>
      </w:r>
    </w:p>
    <w:p w:rsidR="00CF10C3" w:rsidRDefault="00CF10C3" w:rsidP="009356B2">
      <w:pPr>
        <w:spacing w:after="0" w:line="360" w:lineRule="auto"/>
      </w:pPr>
      <w:r>
        <w:t>T: +48 501 613 495</w:t>
      </w:r>
    </w:p>
    <w:p w:rsidR="00CF10C3" w:rsidRDefault="00CF10C3" w:rsidP="00CF10C3"/>
    <w:p w:rsidR="00CF10C3" w:rsidRDefault="00CF10C3" w:rsidP="00CF10C3"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843C77" w:rsidRDefault="00952E90"/>
    <w:sectPr w:rsidR="00843C77" w:rsidSect="006362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90" w:rsidRDefault="00952E90" w:rsidP="007B5357">
      <w:pPr>
        <w:spacing w:after="0" w:line="240" w:lineRule="auto"/>
      </w:pPr>
      <w:r>
        <w:separator/>
      </w:r>
    </w:p>
  </w:endnote>
  <w:endnote w:type="continuationSeparator" w:id="0">
    <w:p w:rsidR="00952E90" w:rsidRDefault="00952E90" w:rsidP="007B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Pr="0025604B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Default="00952E90" w:rsidP="001C70D4">
    <w:pPr>
      <w:spacing w:after="0" w:line="240" w:lineRule="auto"/>
      <w:rPr>
        <w:rFonts w:cs="Arial"/>
        <w:color w:val="727271"/>
        <w:sz w:val="14"/>
        <w:szCs w:val="14"/>
      </w:rPr>
    </w:pPr>
  </w:p>
  <w:p w:rsidR="001C70D4" w:rsidRPr="0025604B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3C7F79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90" w:rsidRDefault="00952E90" w:rsidP="007B5357">
      <w:pPr>
        <w:spacing w:after="0" w:line="240" w:lineRule="auto"/>
      </w:pPr>
      <w:r>
        <w:separator/>
      </w:r>
    </w:p>
  </w:footnote>
  <w:footnote w:type="continuationSeparator" w:id="0">
    <w:p w:rsidR="00952E90" w:rsidRDefault="00952E90" w:rsidP="007B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3C7F7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78D6D3" wp14:editId="14D64ABA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3C7F7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BFD6E99" wp14:editId="4488EA2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BBCB3" wp14:editId="32D2F36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3C7F7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3C7F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3C7F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3C7F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3C7F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3C7F7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3C7F7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BBC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3C7F7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3C7F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3C7F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3C7F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3C7F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3C7F7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3C7F7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C3"/>
    <w:rsid w:val="00015EAA"/>
    <w:rsid w:val="00055D35"/>
    <w:rsid w:val="000773AC"/>
    <w:rsid w:val="000A49A3"/>
    <w:rsid w:val="000C3414"/>
    <w:rsid w:val="000D52E8"/>
    <w:rsid w:val="000E1B1C"/>
    <w:rsid w:val="001044DC"/>
    <w:rsid w:val="00117677"/>
    <w:rsid w:val="0012299F"/>
    <w:rsid w:val="00135CCB"/>
    <w:rsid w:val="001C1134"/>
    <w:rsid w:val="00224BA6"/>
    <w:rsid w:val="002407F8"/>
    <w:rsid w:val="00255AFF"/>
    <w:rsid w:val="002E50A1"/>
    <w:rsid w:val="003228D4"/>
    <w:rsid w:val="003336C8"/>
    <w:rsid w:val="0034622B"/>
    <w:rsid w:val="00347851"/>
    <w:rsid w:val="00357176"/>
    <w:rsid w:val="003A53FD"/>
    <w:rsid w:val="003A6750"/>
    <w:rsid w:val="003B7BAB"/>
    <w:rsid w:val="003C7F79"/>
    <w:rsid w:val="004412F2"/>
    <w:rsid w:val="00491E42"/>
    <w:rsid w:val="004B38FF"/>
    <w:rsid w:val="004C145D"/>
    <w:rsid w:val="004D6897"/>
    <w:rsid w:val="004E457A"/>
    <w:rsid w:val="004F3555"/>
    <w:rsid w:val="00524612"/>
    <w:rsid w:val="00561C6A"/>
    <w:rsid w:val="005D3492"/>
    <w:rsid w:val="005D5679"/>
    <w:rsid w:val="005E0CB7"/>
    <w:rsid w:val="006A1FDE"/>
    <w:rsid w:val="006C3513"/>
    <w:rsid w:val="006D3935"/>
    <w:rsid w:val="00702626"/>
    <w:rsid w:val="007057ED"/>
    <w:rsid w:val="00712481"/>
    <w:rsid w:val="00774C77"/>
    <w:rsid w:val="007B164F"/>
    <w:rsid w:val="007B5357"/>
    <w:rsid w:val="007C3FCF"/>
    <w:rsid w:val="007D677D"/>
    <w:rsid w:val="007F0FD1"/>
    <w:rsid w:val="00887060"/>
    <w:rsid w:val="008D4F72"/>
    <w:rsid w:val="009356B2"/>
    <w:rsid w:val="00952E90"/>
    <w:rsid w:val="009A6BA2"/>
    <w:rsid w:val="009E1736"/>
    <w:rsid w:val="00A904BC"/>
    <w:rsid w:val="00A97E81"/>
    <w:rsid w:val="00AD0E6D"/>
    <w:rsid w:val="00B41FD1"/>
    <w:rsid w:val="00BA6E75"/>
    <w:rsid w:val="00BC5DEC"/>
    <w:rsid w:val="00BF2EB8"/>
    <w:rsid w:val="00C0286F"/>
    <w:rsid w:val="00C25368"/>
    <w:rsid w:val="00C32516"/>
    <w:rsid w:val="00C547D2"/>
    <w:rsid w:val="00CD3BBE"/>
    <w:rsid w:val="00CF10C3"/>
    <w:rsid w:val="00D247C6"/>
    <w:rsid w:val="00D538E7"/>
    <w:rsid w:val="00D76071"/>
    <w:rsid w:val="00D92710"/>
    <w:rsid w:val="00DA51BC"/>
    <w:rsid w:val="00DC04A6"/>
    <w:rsid w:val="00DC12A3"/>
    <w:rsid w:val="00E01B00"/>
    <w:rsid w:val="00E1599A"/>
    <w:rsid w:val="00E16E5D"/>
    <w:rsid w:val="00E52C61"/>
    <w:rsid w:val="00EA75ED"/>
    <w:rsid w:val="00EB7C50"/>
    <w:rsid w:val="00ED7F10"/>
    <w:rsid w:val="00EE6BBE"/>
    <w:rsid w:val="00F639A4"/>
    <w:rsid w:val="00FE0E38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286EDE-AD58-40A2-895A-17DACA2B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0C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0C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0C3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F1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0C3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CF10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0A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B5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357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81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81"/>
    <w:rPr>
      <w:rFonts w:ascii="Arial" w:hAnsi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E1B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Dostępniejszy peron w Solcu Wielkopolskim – łatwiejsze podróże koleją </vt:lpstr>
    </vt:vector>
  </TitlesOfParts>
  <Company>PKP PLK S.A.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Dostępniejszy peron w Solcu Wielkopolskim – łatwiejsze podróże koleją</dc:title>
  <dc:subject/>
  <dc:creator>Śledziński Radosław</dc:creator>
  <cp:keywords/>
  <dc:description/>
  <cp:lastModifiedBy>Dudzińska Maria</cp:lastModifiedBy>
  <cp:revision>3</cp:revision>
  <cp:lastPrinted>2021-07-08T10:19:00Z</cp:lastPrinted>
  <dcterms:created xsi:type="dcterms:W3CDTF">2021-07-08T10:19:00Z</dcterms:created>
  <dcterms:modified xsi:type="dcterms:W3CDTF">2021-07-08T10:20:00Z</dcterms:modified>
</cp:coreProperties>
</file>