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5C3FABF1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6B532F35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53163B">
        <w:rPr>
          <w:rFonts w:cs="Arial"/>
        </w:rPr>
        <w:t xml:space="preserve"> 14</w:t>
      </w:r>
      <w:r w:rsidR="00AB5099">
        <w:rPr>
          <w:rFonts w:cs="Arial"/>
        </w:rPr>
        <w:t xml:space="preserve"> </w:t>
      </w:r>
      <w:r w:rsidR="0053163B">
        <w:rPr>
          <w:rFonts w:cs="Arial"/>
        </w:rPr>
        <w:t xml:space="preserve">kwietnia </w:t>
      </w:r>
      <w:r w:rsidR="00F57311">
        <w:rPr>
          <w:rFonts w:cs="Arial"/>
        </w:rPr>
        <w:t>202</w:t>
      </w:r>
      <w:r w:rsidR="0052114F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41D58BF9" w14:textId="21E75799" w:rsidR="0096161B" w:rsidRPr="007C3224" w:rsidRDefault="00B175B6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Podłęże-Piekiełko: </w:t>
      </w:r>
      <w:r w:rsidR="00B6702B">
        <w:rPr>
          <w:szCs w:val="24"/>
        </w:rPr>
        <w:t>p</w:t>
      </w:r>
      <w:r w:rsidR="0053163B">
        <w:rPr>
          <w:szCs w:val="24"/>
        </w:rPr>
        <w:t>ierwszy tunel kolejowy wydrążony</w:t>
      </w:r>
    </w:p>
    <w:p w14:paraId="1CCFE45A" w14:textId="51FB27AB" w:rsidR="0096161B" w:rsidRPr="002B2BA2" w:rsidRDefault="00E90D7E" w:rsidP="38D69158">
      <w:pPr>
        <w:spacing w:before="120" w:after="120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Tarcza TBM „</w:t>
      </w:r>
      <w:r w:rsidR="00B20E74">
        <w:rPr>
          <w:rFonts w:eastAsia="Calibri" w:cs="Arial"/>
          <w:b/>
          <w:bCs/>
        </w:rPr>
        <w:t>Jadwiga</w:t>
      </w:r>
      <w:r>
        <w:rPr>
          <w:rFonts w:eastAsia="Calibri" w:cs="Arial"/>
          <w:b/>
          <w:bCs/>
        </w:rPr>
        <w:t>”</w:t>
      </w:r>
      <w:r w:rsidR="00EB5CC3">
        <w:rPr>
          <w:rFonts w:eastAsia="Calibri" w:cs="Arial"/>
          <w:b/>
          <w:bCs/>
        </w:rPr>
        <w:t>,</w:t>
      </w:r>
      <w:r>
        <w:rPr>
          <w:rFonts w:eastAsia="Calibri" w:cs="Arial"/>
          <w:b/>
          <w:bCs/>
        </w:rPr>
        <w:t xml:space="preserve"> </w:t>
      </w:r>
      <w:r w:rsidR="00B20E74">
        <w:rPr>
          <w:rFonts w:eastAsia="Calibri" w:cs="Arial"/>
          <w:b/>
          <w:bCs/>
        </w:rPr>
        <w:t xml:space="preserve">po 10 miesiącach intensywnych </w:t>
      </w:r>
      <w:r w:rsidR="00FB0CF9">
        <w:rPr>
          <w:rFonts w:eastAsia="Calibri" w:cs="Arial"/>
          <w:b/>
          <w:bCs/>
        </w:rPr>
        <w:t>działań</w:t>
      </w:r>
      <w:r w:rsidR="00EB5CC3">
        <w:rPr>
          <w:rFonts w:eastAsia="Calibri" w:cs="Arial"/>
          <w:b/>
          <w:bCs/>
        </w:rPr>
        <w:t>,</w:t>
      </w:r>
      <w:r w:rsidR="00B20E74">
        <w:rPr>
          <w:rFonts w:eastAsia="Calibri" w:cs="Arial"/>
          <w:b/>
          <w:bCs/>
        </w:rPr>
        <w:t xml:space="preserve"> </w:t>
      </w:r>
      <w:r w:rsidR="008F3CA5">
        <w:rPr>
          <w:rFonts w:eastAsia="Calibri" w:cs="Arial"/>
          <w:b/>
          <w:bCs/>
        </w:rPr>
        <w:t xml:space="preserve">zakończyła </w:t>
      </w:r>
      <w:r w:rsidR="0031142F">
        <w:rPr>
          <w:rFonts w:eastAsia="Calibri" w:cs="Arial"/>
          <w:b/>
          <w:bCs/>
        </w:rPr>
        <w:t xml:space="preserve">prace wiertnicze przy </w:t>
      </w:r>
      <w:r w:rsidR="00B20E74">
        <w:rPr>
          <w:rFonts w:eastAsia="Calibri" w:cs="Arial"/>
          <w:b/>
          <w:bCs/>
        </w:rPr>
        <w:t>pierwszy</w:t>
      </w:r>
      <w:r w:rsidR="0031142F">
        <w:rPr>
          <w:rFonts w:eastAsia="Calibri" w:cs="Arial"/>
          <w:b/>
          <w:bCs/>
        </w:rPr>
        <w:t>m</w:t>
      </w:r>
      <w:r w:rsidR="00B20E74">
        <w:rPr>
          <w:rFonts w:eastAsia="Calibri" w:cs="Arial"/>
          <w:b/>
          <w:bCs/>
        </w:rPr>
        <w:t xml:space="preserve"> tunel</w:t>
      </w:r>
      <w:r w:rsidR="0031142F">
        <w:rPr>
          <w:rFonts w:eastAsia="Calibri" w:cs="Arial"/>
          <w:b/>
          <w:bCs/>
        </w:rPr>
        <w:t>u</w:t>
      </w:r>
      <w:r w:rsidR="00B20E74">
        <w:rPr>
          <w:rFonts w:eastAsia="Calibri" w:cs="Arial"/>
          <w:b/>
          <w:bCs/>
        </w:rPr>
        <w:t xml:space="preserve"> kolejowy</w:t>
      </w:r>
      <w:r w:rsidR="0031142F">
        <w:rPr>
          <w:rFonts w:eastAsia="Calibri" w:cs="Arial"/>
          <w:b/>
          <w:bCs/>
        </w:rPr>
        <w:t>m</w:t>
      </w:r>
      <w:r w:rsidR="00B20E74">
        <w:rPr>
          <w:rFonts w:eastAsia="Calibri" w:cs="Arial"/>
          <w:b/>
          <w:bCs/>
        </w:rPr>
        <w:t xml:space="preserve">, który </w:t>
      </w:r>
      <w:r w:rsidR="00EB5CC3">
        <w:rPr>
          <w:rFonts w:eastAsia="Calibri" w:cs="Arial"/>
          <w:b/>
          <w:bCs/>
        </w:rPr>
        <w:t>powstaje na potrzeby największej inwestycji Polskich Linii Kolejowych</w:t>
      </w:r>
      <w:r w:rsidR="003A23E8">
        <w:rPr>
          <w:rFonts w:eastAsia="Calibri" w:cs="Arial"/>
          <w:b/>
          <w:bCs/>
        </w:rPr>
        <w:t xml:space="preserve"> SA</w:t>
      </w:r>
      <w:r w:rsidR="00F97A44">
        <w:rPr>
          <w:rFonts w:eastAsia="Calibri" w:cs="Arial"/>
          <w:b/>
          <w:bCs/>
        </w:rPr>
        <w:t xml:space="preserve">. </w:t>
      </w:r>
      <w:r w:rsidR="004B268D">
        <w:rPr>
          <w:rFonts w:eastAsia="Calibri" w:cs="Arial"/>
          <w:b/>
          <w:bCs/>
        </w:rPr>
        <w:t>Podziemna budowla o długości</w:t>
      </w:r>
      <w:r w:rsidR="000D32FD">
        <w:rPr>
          <w:rFonts w:eastAsia="Calibri" w:cs="Arial"/>
          <w:b/>
          <w:bCs/>
        </w:rPr>
        <w:t xml:space="preserve"> 3750 metrów </w:t>
      </w:r>
      <w:r w:rsidR="00DC3879">
        <w:rPr>
          <w:rFonts w:eastAsia="Calibri" w:cs="Arial"/>
          <w:b/>
          <w:bCs/>
        </w:rPr>
        <w:t xml:space="preserve">skróci </w:t>
      </w:r>
      <w:r w:rsidR="000D32FD">
        <w:rPr>
          <w:rFonts w:eastAsia="Calibri" w:cs="Arial"/>
          <w:b/>
          <w:bCs/>
        </w:rPr>
        <w:t>podróże</w:t>
      </w:r>
      <w:r w:rsidR="00DC3879">
        <w:rPr>
          <w:rFonts w:eastAsia="Calibri" w:cs="Arial"/>
          <w:b/>
          <w:bCs/>
        </w:rPr>
        <w:t xml:space="preserve"> pociągiem</w:t>
      </w:r>
      <w:r w:rsidR="000D32FD">
        <w:rPr>
          <w:rFonts w:eastAsia="Calibri" w:cs="Arial"/>
          <w:b/>
          <w:bCs/>
        </w:rPr>
        <w:t xml:space="preserve"> </w:t>
      </w:r>
      <w:r w:rsidR="00DC3879">
        <w:rPr>
          <w:rFonts w:eastAsia="Calibri" w:cs="Arial"/>
          <w:b/>
          <w:bCs/>
        </w:rPr>
        <w:t xml:space="preserve">z </w:t>
      </w:r>
      <w:r w:rsidR="002C1E6C">
        <w:rPr>
          <w:rFonts w:eastAsia="Calibri" w:cs="Arial"/>
          <w:b/>
          <w:bCs/>
        </w:rPr>
        <w:t>Nowego Sącza do Limanowej, a po wybudowaniu kolejnych odcinków nowej tr</w:t>
      </w:r>
      <w:r w:rsidR="00BB673D">
        <w:rPr>
          <w:rFonts w:eastAsia="Calibri" w:cs="Arial"/>
          <w:b/>
          <w:bCs/>
        </w:rPr>
        <w:t>asy</w:t>
      </w:r>
      <w:r w:rsidR="0086719F">
        <w:rPr>
          <w:rFonts w:eastAsia="Calibri" w:cs="Arial"/>
          <w:b/>
          <w:bCs/>
        </w:rPr>
        <w:t xml:space="preserve"> </w:t>
      </w:r>
      <w:r w:rsidR="0086719F" w:rsidRPr="0086719F">
        <w:rPr>
          <w:rFonts w:eastAsia="Calibri" w:cs="Arial"/>
          <w:b/>
          <w:bCs/>
        </w:rPr>
        <w:t>–</w:t>
      </w:r>
      <w:r w:rsidR="00BB673D">
        <w:rPr>
          <w:rFonts w:eastAsia="Calibri" w:cs="Arial"/>
          <w:b/>
          <w:bCs/>
        </w:rPr>
        <w:t xml:space="preserve"> również do Krakowa.</w:t>
      </w:r>
      <w:r w:rsidR="00DC3879">
        <w:rPr>
          <w:rFonts w:eastAsia="Calibri" w:cs="Arial"/>
          <w:b/>
          <w:bCs/>
        </w:rPr>
        <w:t xml:space="preserve"> </w:t>
      </w:r>
      <w:r w:rsidR="000D32FD">
        <w:rPr>
          <w:rFonts w:eastAsia="Calibri" w:cs="Arial"/>
          <w:b/>
          <w:bCs/>
        </w:rPr>
        <w:t xml:space="preserve"> </w:t>
      </w:r>
      <w:r w:rsidR="000948A8">
        <w:rPr>
          <w:rFonts w:eastAsia="Calibri" w:cs="Arial"/>
          <w:b/>
          <w:bCs/>
        </w:rPr>
        <w:t>W</w:t>
      </w:r>
      <w:r w:rsidR="00D6637A">
        <w:rPr>
          <w:rFonts w:eastAsia="Calibri" w:cs="Arial"/>
          <w:b/>
          <w:bCs/>
        </w:rPr>
        <w:t>ielomiliardow</w:t>
      </w:r>
      <w:r w:rsidR="00AB6E58">
        <w:rPr>
          <w:rFonts w:eastAsia="Calibri" w:cs="Arial"/>
          <w:b/>
          <w:bCs/>
        </w:rPr>
        <w:t>y</w:t>
      </w:r>
      <w:r w:rsidR="00D6637A">
        <w:rPr>
          <w:rFonts w:eastAsia="Calibri" w:cs="Arial"/>
          <w:b/>
          <w:bCs/>
        </w:rPr>
        <w:t xml:space="preserve"> </w:t>
      </w:r>
      <w:r w:rsidR="00AB6E58">
        <w:rPr>
          <w:rFonts w:eastAsia="Calibri" w:cs="Arial"/>
          <w:b/>
          <w:bCs/>
        </w:rPr>
        <w:t xml:space="preserve">projekt </w:t>
      </w:r>
      <w:r w:rsidR="004A2311">
        <w:rPr>
          <w:rFonts w:eastAsia="Calibri" w:cs="Arial"/>
          <w:b/>
          <w:bCs/>
        </w:rPr>
        <w:t xml:space="preserve">zmieni sposób komunikacji w południowej Małopolsce, </w:t>
      </w:r>
      <w:r w:rsidR="005F0216">
        <w:rPr>
          <w:rFonts w:eastAsia="Calibri" w:cs="Arial"/>
          <w:b/>
          <w:bCs/>
        </w:rPr>
        <w:t>przyczyni</w:t>
      </w:r>
      <w:r w:rsidR="0073408E">
        <w:rPr>
          <w:rFonts w:eastAsia="Calibri" w:cs="Arial"/>
          <w:b/>
          <w:bCs/>
        </w:rPr>
        <w:t>ając</w:t>
      </w:r>
      <w:r w:rsidR="005F0216">
        <w:rPr>
          <w:rFonts w:eastAsia="Calibri" w:cs="Arial"/>
          <w:b/>
          <w:bCs/>
        </w:rPr>
        <w:t xml:space="preserve"> się</w:t>
      </w:r>
      <w:r w:rsidR="0073408E">
        <w:rPr>
          <w:rFonts w:eastAsia="Calibri" w:cs="Arial"/>
          <w:b/>
          <w:bCs/>
        </w:rPr>
        <w:t xml:space="preserve"> do rozwoju społecznego i gospodarczego</w:t>
      </w:r>
      <w:r w:rsidR="00B656C7">
        <w:rPr>
          <w:rFonts w:eastAsia="Calibri" w:cs="Arial"/>
          <w:b/>
          <w:bCs/>
        </w:rPr>
        <w:t xml:space="preserve"> </w:t>
      </w:r>
      <w:r w:rsidR="006E170B">
        <w:rPr>
          <w:rFonts w:eastAsia="Calibri" w:cs="Arial"/>
          <w:b/>
          <w:bCs/>
        </w:rPr>
        <w:t>regionu</w:t>
      </w:r>
      <w:r w:rsidR="00447BEB">
        <w:rPr>
          <w:rFonts w:eastAsia="Calibri" w:cs="Arial"/>
          <w:b/>
          <w:bCs/>
        </w:rPr>
        <w:t>.</w:t>
      </w:r>
      <w:r w:rsidR="00DE42F7" w:rsidRPr="38D69158">
        <w:rPr>
          <w:rFonts w:eastAsia="Calibri" w:cs="Arial"/>
          <w:b/>
          <w:bCs/>
        </w:rPr>
        <w:t xml:space="preserve"> </w:t>
      </w:r>
      <w:r w:rsidR="000D5232">
        <w:rPr>
          <w:rFonts w:eastAsia="Calibri" w:cs="Arial"/>
          <w:b/>
          <w:bCs/>
        </w:rPr>
        <w:t xml:space="preserve">Ten fragment </w:t>
      </w:r>
      <w:r w:rsidR="00273DBA">
        <w:rPr>
          <w:rFonts w:eastAsia="Calibri" w:cs="Arial"/>
          <w:b/>
          <w:bCs/>
        </w:rPr>
        <w:t>m</w:t>
      </w:r>
      <w:r w:rsidR="00AB0585" w:rsidRPr="38D69158">
        <w:rPr>
          <w:rFonts w:eastAsia="Calibri" w:cs="Arial"/>
          <w:b/>
          <w:bCs/>
        </w:rPr>
        <w:t>odernizacj</w:t>
      </w:r>
      <w:r w:rsidR="00273DBA">
        <w:rPr>
          <w:rFonts w:eastAsia="Calibri" w:cs="Arial"/>
          <w:b/>
          <w:bCs/>
        </w:rPr>
        <w:t>i</w:t>
      </w:r>
      <w:r w:rsidR="00AB0585" w:rsidRPr="38D69158">
        <w:rPr>
          <w:rFonts w:eastAsia="Calibri" w:cs="Arial"/>
          <w:b/>
          <w:bCs/>
        </w:rPr>
        <w:t xml:space="preserve"> linii kolejowej </w:t>
      </w:r>
      <w:r w:rsidR="00C372A5">
        <w:rPr>
          <w:rFonts w:eastAsia="Calibri" w:cs="Arial"/>
          <w:b/>
          <w:bCs/>
        </w:rPr>
        <w:t xml:space="preserve">nr </w:t>
      </w:r>
      <w:r w:rsidR="00AB0585" w:rsidRPr="38D69158">
        <w:rPr>
          <w:rFonts w:eastAsia="Calibri" w:cs="Arial"/>
          <w:b/>
          <w:bCs/>
        </w:rPr>
        <w:t>104</w:t>
      </w:r>
      <w:r w:rsidR="00F71106" w:rsidRPr="38D69158">
        <w:rPr>
          <w:rFonts w:eastAsia="Calibri" w:cs="Arial"/>
          <w:b/>
          <w:bCs/>
        </w:rPr>
        <w:t xml:space="preserve"> </w:t>
      </w:r>
      <w:r w:rsidR="00C372A5">
        <w:rPr>
          <w:rFonts w:eastAsia="Calibri" w:cs="Arial"/>
          <w:b/>
          <w:bCs/>
        </w:rPr>
        <w:t xml:space="preserve">jest </w:t>
      </w:r>
      <w:r w:rsidR="00F71106" w:rsidRPr="38D69158">
        <w:rPr>
          <w:rFonts w:eastAsia="Calibri" w:cs="Arial"/>
          <w:b/>
          <w:bCs/>
        </w:rPr>
        <w:t>współfinansowan</w:t>
      </w:r>
      <w:r w:rsidR="00273DBA">
        <w:rPr>
          <w:rFonts w:eastAsia="Calibri" w:cs="Arial"/>
          <w:b/>
          <w:bCs/>
        </w:rPr>
        <w:t>y</w:t>
      </w:r>
      <w:r w:rsidR="00C372A5">
        <w:rPr>
          <w:rFonts w:eastAsia="Calibri" w:cs="Arial"/>
          <w:b/>
          <w:bCs/>
        </w:rPr>
        <w:t xml:space="preserve"> </w:t>
      </w:r>
      <w:r w:rsidR="00F71106" w:rsidRPr="38D69158">
        <w:rPr>
          <w:rFonts w:eastAsia="Calibri" w:cs="Arial"/>
          <w:b/>
          <w:bCs/>
        </w:rPr>
        <w:t>przez</w:t>
      </w:r>
      <w:r w:rsidR="00934B51" w:rsidRPr="38D69158">
        <w:rPr>
          <w:rFonts w:eastAsia="Calibri" w:cs="Arial"/>
          <w:b/>
          <w:bCs/>
        </w:rPr>
        <w:t xml:space="preserve"> </w:t>
      </w:r>
      <w:r w:rsidR="00D3335D" w:rsidRPr="38D69158">
        <w:rPr>
          <w:rFonts w:eastAsia="Calibri" w:cs="Arial"/>
          <w:b/>
          <w:bCs/>
        </w:rPr>
        <w:t>Uni</w:t>
      </w:r>
      <w:r w:rsidR="00F71106" w:rsidRPr="38D69158">
        <w:rPr>
          <w:rFonts w:eastAsia="Calibri" w:cs="Arial"/>
          <w:b/>
          <w:bCs/>
        </w:rPr>
        <w:t>ę</w:t>
      </w:r>
      <w:r w:rsidR="00D3335D" w:rsidRPr="38D69158">
        <w:rPr>
          <w:rFonts w:eastAsia="Calibri" w:cs="Arial"/>
          <w:b/>
          <w:bCs/>
        </w:rPr>
        <w:t xml:space="preserve"> Europejsk</w:t>
      </w:r>
      <w:r w:rsidR="00F71106" w:rsidRPr="38D69158">
        <w:rPr>
          <w:rFonts w:eastAsia="Calibri" w:cs="Arial"/>
          <w:b/>
          <w:bCs/>
        </w:rPr>
        <w:t>ą</w:t>
      </w:r>
      <w:r w:rsidR="00D3335D" w:rsidRPr="38D69158">
        <w:rPr>
          <w:rFonts w:eastAsia="Calibri" w:cs="Arial"/>
          <w:b/>
          <w:bCs/>
        </w:rPr>
        <w:t xml:space="preserve"> </w:t>
      </w:r>
      <w:r w:rsidR="00751486" w:rsidRPr="38D69158">
        <w:rPr>
          <w:rFonts w:eastAsia="Calibri" w:cs="Arial"/>
          <w:b/>
          <w:bCs/>
        </w:rPr>
        <w:t>w ramach Krajowego Planu Odbudowy i Zwiększania Odporności.</w:t>
      </w:r>
    </w:p>
    <w:p w14:paraId="18CDA92F" w14:textId="77777777" w:rsidR="00316A8F" w:rsidRPr="00316A8F" w:rsidRDefault="00903EE1" w:rsidP="00316A8F">
      <w:pPr>
        <w:spacing w:line="360" w:lineRule="auto"/>
        <w:rPr>
          <w:rFonts w:eastAsia="Calibri" w:cs="Arial"/>
          <w:b/>
          <w:bCs/>
          <w:i/>
          <w:iCs/>
        </w:rPr>
      </w:pPr>
      <w:r>
        <w:rPr>
          <w:rFonts w:eastAsia="Calibri" w:cs="Arial"/>
        </w:rPr>
        <w:t>Ważąca 2,5 tys. ton</w:t>
      </w:r>
      <w:r w:rsidR="003652D1">
        <w:rPr>
          <w:rFonts w:eastAsia="Calibri" w:cs="Arial"/>
        </w:rPr>
        <w:t xml:space="preserve"> i mierząca niemal 11 metrów średnicy</w:t>
      </w:r>
      <w:r w:rsidR="002C49A2">
        <w:rPr>
          <w:rFonts w:eastAsia="Calibri" w:cs="Arial"/>
        </w:rPr>
        <w:t xml:space="preserve"> tarcza TBM „Jadwiga” zakończyła </w:t>
      </w:r>
      <w:r w:rsidR="0065548E">
        <w:rPr>
          <w:rFonts w:eastAsia="Calibri" w:cs="Arial"/>
        </w:rPr>
        <w:t xml:space="preserve">drążenie tunelu kolejowego pod Pisarzową. Od czerwca 2025 </w:t>
      </w:r>
      <w:r w:rsidR="0019684D">
        <w:rPr>
          <w:rFonts w:eastAsia="Calibri" w:cs="Arial"/>
        </w:rPr>
        <w:t xml:space="preserve">roku </w:t>
      </w:r>
      <w:r w:rsidR="0065548E">
        <w:rPr>
          <w:rFonts w:eastAsia="Calibri" w:cs="Arial"/>
        </w:rPr>
        <w:t xml:space="preserve">do dziś pokonała 3750 metrów </w:t>
      </w:r>
      <w:r w:rsidR="00BC03AC">
        <w:rPr>
          <w:rFonts w:eastAsia="Calibri" w:cs="Arial"/>
        </w:rPr>
        <w:t xml:space="preserve">pod ziemią, pomiędzy </w:t>
      </w:r>
      <w:r w:rsidR="007177A7">
        <w:rPr>
          <w:rFonts w:eastAsia="Calibri" w:cs="Arial"/>
        </w:rPr>
        <w:t xml:space="preserve">beskidzkimi miejscowościami: </w:t>
      </w:r>
      <w:r w:rsidR="00BC03AC">
        <w:rPr>
          <w:rFonts w:eastAsia="Calibri" w:cs="Arial"/>
        </w:rPr>
        <w:t>Męcin</w:t>
      </w:r>
      <w:r w:rsidR="00693597">
        <w:rPr>
          <w:rFonts w:eastAsia="Calibri" w:cs="Arial"/>
        </w:rPr>
        <w:t>ą</w:t>
      </w:r>
      <w:r w:rsidR="00BC03AC">
        <w:rPr>
          <w:rFonts w:eastAsia="Calibri" w:cs="Arial"/>
        </w:rPr>
        <w:t xml:space="preserve"> </w:t>
      </w:r>
      <w:r w:rsidR="007177A7">
        <w:rPr>
          <w:rFonts w:eastAsia="Calibri" w:cs="Arial"/>
        </w:rPr>
        <w:t xml:space="preserve">i </w:t>
      </w:r>
      <w:proofErr w:type="spellStart"/>
      <w:r w:rsidR="00BC03AC">
        <w:rPr>
          <w:rFonts w:eastAsia="Calibri" w:cs="Arial"/>
        </w:rPr>
        <w:t>Mordark</w:t>
      </w:r>
      <w:r w:rsidR="00693597">
        <w:rPr>
          <w:rFonts w:eastAsia="Calibri" w:cs="Arial"/>
        </w:rPr>
        <w:t>ą</w:t>
      </w:r>
      <w:proofErr w:type="spellEnd"/>
      <w:r w:rsidR="00BC03AC">
        <w:rPr>
          <w:rFonts w:eastAsia="Calibri" w:cs="Arial"/>
        </w:rPr>
        <w:t xml:space="preserve">. </w:t>
      </w:r>
      <w:r w:rsidR="00380719">
        <w:rPr>
          <w:rFonts w:eastAsia="Calibri" w:cs="Arial"/>
        </w:rPr>
        <w:t>Pracując bez przerw</w:t>
      </w:r>
      <w:r w:rsidR="007D132B">
        <w:rPr>
          <w:rFonts w:eastAsia="Calibri" w:cs="Arial"/>
        </w:rPr>
        <w:t>y,</w:t>
      </w:r>
      <w:r w:rsidR="00380719">
        <w:rPr>
          <w:rFonts w:eastAsia="Calibri" w:cs="Arial"/>
        </w:rPr>
        <w:t xml:space="preserve"> jednocześnie skrawała górotwór i układała betonowe ściany </w:t>
      </w:r>
      <w:r w:rsidR="007D132B">
        <w:rPr>
          <w:rFonts w:eastAsia="Calibri" w:cs="Arial"/>
        </w:rPr>
        <w:t>obiektu</w:t>
      </w:r>
      <w:r w:rsidR="00380719">
        <w:rPr>
          <w:rFonts w:eastAsia="Calibri" w:cs="Arial"/>
        </w:rPr>
        <w:t xml:space="preserve">. </w:t>
      </w:r>
      <w:r w:rsidR="00DB4AE7">
        <w:rPr>
          <w:rFonts w:eastAsia="Calibri" w:cs="Arial"/>
        </w:rPr>
        <w:t>T</w:t>
      </w:r>
      <w:r w:rsidR="00EA354E">
        <w:rPr>
          <w:rFonts w:eastAsia="Calibri" w:cs="Arial"/>
        </w:rPr>
        <w:t xml:space="preserve">o finisz najważniejszego etapu budowy </w:t>
      </w:r>
      <w:r w:rsidR="00113BC3">
        <w:rPr>
          <w:rFonts w:eastAsia="Calibri" w:cs="Arial"/>
        </w:rPr>
        <w:t xml:space="preserve">najdłuższego obecnie tunelu kolejowego w Polsce. </w:t>
      </w:r>
      <w:r w:rsidR="009C3A2B">
        <w:rPr>
          <w:rFonts w:eastAsia="Calibri" w:cs="Arial"/>
        </w:rPr>
        <w:t xml:space="preserve">W rekordowym dniu </w:t>
      </w:r>
      <w:r w:rsidR="00AD18BB">
        <w:rPr>
          <w:rFonts w:eastAsia="Calibri" w:cs="Arial"/>
        </w:rPr>
        <w:t xml:space="preserve">ogromna </w:t>
      </w:r>
      <w:proofErr w:type="spellStart"/>
      <w:r w:rsidR="00AD18BB">
        <w:rPr>
          <w:rFonts w:eastAsia="Calibri" w:cs="Arial"/>
        </w:rPr>
        <w:t>tunelownica</w:t>
      </w:r>
      <w:proofErr w:type="spellEnd"/>
      <w:r w:rsidR="00AD18BB">
        <w:rPr>
          <w:rFonts w:eastAsia="Calibri" w:cs="Arial"/>
        </w:rPr>
        <w:t xml:space="preserve"> pokon</w:t>
      </w:r>
      <w:r w:rsidR="009C3A2B">
        <w:rPr>
          <w:rFonts w:eastAsia="Calibri" w:cs="Arial"/>
        </w:rPr>
        <w:t xml:space="preserve">ała pod ziemią dokładnie 46 metrów. To jeden z najlepszych wyników </w:t>
      </w:r>
      <w:r w:rsidR="00BD0463">
        <w:rPr>
          <w:rFonts w:eastAsia="Calibri" w:cs="Arial"/>
        </w:rPr>
        <w:t xml:space="preserve">na tego typu inwestycjach w Europie </w:t>
      </w:r>
      <w:r w:rsidR="00615467">
        <w:rPr>
          <w:rFonts w:eastAsia="Calibri" w:cs="Arial"/>
        </w:rPr>
        <w:t>oraz</w:t>
      </w:r>
      <w:r w:rsidR="00BD0463">
        <w:rPr>
          <w:rFonts w:eastAsia="Calibri" w:cs="Arial"/>
        </w:rPr>
        <w:t xml:space="preserve"> dobry prognostyk dla budowy kolejnych tuneli </w:t>
      </w:r>
      <w:r w:rsidR="00910BAF">
        <w:rPr>
          <w:rFonts w:eastAsia="Calibri" w:cs="Arial"/>
        </w:rPr>
        <w:t>w ramach tego projektu</w:t>
      </w:r>
      <w:r w:rsidR="00085857">
        <w:rPr>
          <w:rFonts w:eastAsia="Calibri" w:cs="Arial"/>
        </w:rPr>
        <w:t>.</w:t>
      </w:r>
      <w:r w:rsidR="00855C2E">
        <w:rPr>
          <w:rFonts w:eastAsia="Calibri" w:cs="Arial"/>
        </w:rPr>
        <w:br/>
      </w:r>
      <w:r w:rsidR="00CB2405">
        <w:rPr>
          <w:rFonts w:eastAsia="Calibri" w:cs="Arial"/>
          <w:b/>
          <w:bCs/>
          <w:i/>
          <w:iCs/>
        </w:rPr>
        <w:br/>
      </w:r>
      <w:r w:rsidR="00316A8F" w:rsidRPr="00316A8F">
        <w:rPr>
          <w:rFonts w:eastAsia="Calibri" w:cs="Arial"/>
          <w:b/>
          <w:bCs/>
          <w:i/>
          <w:iCs/>
        </w:rPr>
        <w:t>– Rozpędza się kluczowy dla południowej Polski projekt infrastrukturalny, który realnie poprawi komfort pasażerów. Trzy tygodnie temu został przebity mniejszy tunel ewakuacyjny, teraz także ten większy - dla pociągów. Za tym sukcesem stoi ciężka praca inżynierów, kolejarzy i górników, którzy uporali się z zadaniem wydrążenia głównego tunelu w zaledwie 10 miesięcy. To dowodzi, że mamy w Polsce wysoko wykwalifikowanych specjalistów, którzy potrafią realizować tak wymagające projekty – mówi Dariusz Klimczak, Minister Infrastruktury.</w:t>
      </w:r>
    </w:p>
    <w:p w14:paraId="40F8118A" w14:textId="53A0C823" w:rsidR="008F1F52" w:rsidRPr="00B76D04" w:rsidRDefault="00BF0102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eastAsia="Calibri" w:cs="Arial"/>
        </w:rPr>
        <w:t>W</w:t>
      </w:r>
      <w:r w:rsidRPr="00BF0102">
        <w:rPr>
          <w:rFonts w:eastAsia="Calibri" w:cs="Arial"/>
        </w:rPr>
        <w:t xml:space="preserve"> ramach </w:t>
      </w:r>
      <w:r>
        <w:rPr>
          <w:rFonts w:eastAsia="Calibri" w:cs="Arial"/>
        </w:rPr>
        <w:t>projektu „Podłęże</w:t>
      </w:r>
      <w:r w:rsidR="00F965DE" w:rsidRPr="00F965DE">
        <w:rPr>
          <w:rFonts w:eastAsia="Calibri" w:cs="Arial"/>
        </w:rPr>
        <w:t>–</w:t>
      </w:r>
      <w:r>
        <w:rPr>
          <w:rFonts w:eastAsia="Calibri" w:cs="Arial"/>
        </w:rPr>
        <w:t xml:space="preserve">Piekiełko” </w:t>
      </w:r>
      <w:r w:rsidRPr="00BF0102">
        <w:rPr>
          <w:rFonts w:eastAsia="Calibri" w:cs="Arial"/>
        </w:rPr>
        <w:t>powstanie</w:t>
      </w:r>
      <w:r w:rsidR="00D25CFA">
        <w:rPr>
          <w:rFonts w:eastAsia="Calibri" w:cs="Arial"/>
        </w:rPr>
        <w:t xml:space="preserve"> łącznie</w:t>
      </w:r>
      <w:r w:rsidRPr="00BF0102">
        <w:rPr>
          <w:rFonts w:eastAsia="Calibri" w:cs="Arial"/>
        </w:rPr>
        <w:t xml:space="preserve"> 20 </w:t>
      </w:r>
      <w:r w:rsidR="004A455A">
        <w:rPr>
          <w:rFonts w:eastAsia="Calibri" w:cs="Arial"/>
        </w:rPr>
        <w:t>tuneli o różnej długości</w:t>
      </w:r>
      <w:r w:rsidRPr="00BF0102">
        <w:rPr>
          <w:rFonts w:eastAsia="Calibri" w:cs="Arial"/>
        </w:rPr>
        <w:t>. 16 z nich</w:t>
      </w:r>
      <w:r w:rsidR="00513014">
        <w:rPr>
          <w:rFonts w:eastAsia="Calibri" w:cs="Arial"/>
        </w:rPr>
        <w:t xml:space="preserve"> </w:t>
      </w:r>
      <w:r w:rsidR="004A455A">
        <w:rPr>
          <w:rFonts w:eastAsia="Calibri" w:cs="Arial"/>
        </w:rPr>
        <w:t>będzie przeznaczonych dla pociągów</w:t>
      </w:r>
      <w:r w:rsidRPr="00BF0102">
        <w:rPr>
          <w:rFonts w:eastAsia="Calibri" w:cs="Arial"/>
        </w:rPr>
        <w:t xml:space="preserve">, </w:t>
      </w:r>
      <w:r w:rsidR="00464608">
        <w:rPr>
          <w:rFonts w:eastAsia="Calibri" w:cs="Arial"/>
        </w:rPr>
        <w:t xml:space="preserve">a </w:t>
      </w:r>
      <w:r w:rsidRPr="00BF0102">
        <w:rPr>
          <w:rFonts w:eastAsia="Calibri" w:cs="Arial"/>
        </w:rPr>
        <w:t>4</w:t>
      </w:r>
      <w:r w:rsidR="00464608">
        <w:rPr>
          <w:rFonts w:eastAsia="Calibri" w:cs="Arial"/>
        </w:rPr>
        <w:t xml:space="preserve"> będą służyć ewakuacji</w:t>
      </w:r>
      <w:r w:rsidR="00CB60E8">
        <w:rPr>
          <w:rFonts w:eastAsia="Calibri" w:cs="Arial"/>
        </w:rPr>
        <w:t>.</w:t>
      </w:r>
      <w:r w:rsidRPr="00BF0102">
        <w:rPr>
          <w:rFonts w:eastAsia="Calibri" w:cs="Arial"/>
        </w:rPr>
        <w:t xml:space="preserve"> </w:t>
      </w:r>
      <w:r w:rsidR="00CB60E8">
        <w:rPr>
          <w:rFonts w:eastAsia="Calibri" w:cs="Arial"/>
        </w:rPr>
        <w:t>D</w:t>
      </w:r>
      <w:r w:rsidRPr="00BF0102">
        <w:rPr>
          <w:rFonts w:eastAsia="Calibri" w:cs="Arial"/>
        </w:rPr>
        <w:t xml:space="preserve">ługość </w:t>
      </w:r>
      <w:r w:rsidR="00A05E89">
        <w:rPr>
          <w:rFonts w:eastAsia="Calibri" w:cs="Arial"/>
        </w:rPr>
        <w:t>wszystkich podziemnych budowli przekroczy 31 km</w:t>
      </w:r>
      <w:r w:rsidRPr="00BF0102">
        <w:rPr>
          <w:rFonts w:eastAsia="Calibri" w:cs="Arial"/>
        </w:rPr>
        <w:t>.</w:t>
      </w:r>
      <w:r w:rsidR="004A455A">
        <w:rPr>
          <w:rFonts w:eastAsia="Calibri" w:cs="Arial"/>
        </w:rPr>
        <w:t xml:space="preserve"> </w:t>
      </w:r>
      <w:r w:rsidR="006868BA">
        <w:rPr>
          <w:rFonts w:eastAsia="Calibri" w:cs="Arial"/>
        </w:rPr>
        <w:t xml:space="preserve">Zakończenie pracy </w:t>
      </w:r>
      <w:r w:rsidR="00301BF1">
        <w:rPr>
          <w:rFonts w:eastAsia="Calibri" w:cs="Arial"/>
        </w:rPr>
        <w:t xml:space="preserve">maszyn TBM </w:t>
      </w:r>
      <w:r w:rsidR="006868BA">
        <w:rPr>
          <w:rFonts w:eastAsia="Calibri" w:cs="Arial"/>
        </w:rPr>
        <w:t xml:space="preserve">nie oznacza końca </w:t>
      </w:r>
      <w:r w:rsidR="006868BA">
        <w:rPr>
          <w:rFonts w:eastAsia="Calibri" w:cs="Arial"/>
        </w:rPr>
        <w:lastRenderedPageBreak/>
        <w:t xml:space="preserve">robót </w:t>
      </w:r>
      <w:r w:rsidR="00592C9D">
        <w:rPr>
          <w:rFonts w:eastAsia="Calibri" w:cs="Arial"/>
        </w:rPr>
        <w:t xml:space="preserve">przy budowie tuneli. Przed wykonawcami działania związane z </w:t>
      </w:r>
      <w:r w:rsidR="00B434D5">
        <w:rPr>
          <w:rFonts w:eastAsia="Calibri" w:cs="Arial"/>
        </w:rPr>
        <w:t>budową połączeń pomiędzy obiektem kolejowym i ewakuacyjnym, a także prace wykończeniowe związane z budową torów, sieci trakcyjnej, systemów bezpieczeństwa i sterowania ruchem pociągów. Ostatnim akordem przed oddaniem trasy do eksploatacji będą</w:t>
      </w:r>
      <w:r w:rsidR="00BD09FD">
        <w:rPr>
          <w:rFonts w:eastAsia="Calibri" w:cs="Arial"/>
        </w:rPr>
        <w:t xml:space="preserve"> o</w:t>
      </w:r>
      <w:r w:rsidR="00C658BD">
        <w:rPr>
          <w:rFonts w:eastAsia="Calibri" w:cs="Arial"/>
        </w:rPr>
        <w:t xml:space="preserve">dbiory </w:t>
      </w:r>
      <w:r w:rsidR="00C4563B">
        <w:rPr>
          <w:rFonts w:eastAsia="Calibri" w:cs="Arial"/>
        </w:rPr>
        <w:t>oraz</w:t>
      </w:r>
      <w:r w:rsidR="00C658BD">
        <w:rPr>
          <w:rFonts w:eastAsia="Calibri" w:cs="Arial"/>
        </w:rPr>
        <w:t xml:space="preserve"> certyfikacje.</w:t>
      </w:r>
      <w:r w:rsidR="00C4563B">
        <w:rPr>
          <w:rFonts w:eastAsia="Calibri" w:cs="Arial"/>
        </w:rPr>
        <w:br/>
      </w:r>
      <w:r w:rsidR="00CB2405">
        <w:rPr>
          <w:rFonts w:eastAsia="Calibri" w:cs="Arial"/>
        </w:rPr>
        <w:br/>
      </w:r>
      <w:r w:rsidR="007A0D17">
        <w:rPr>
          <w:rFonts w:eastAsia="Calibri" w:cs="Arial"/>
        </w:rPr>
        <w:t xml:space="preserve"> </w:t>
      </w:r>
      <w:r w:rsidR="00335A65" w:rsidRPr="00A15362">
        <w:rPr>
          <w:rFonts w:eastAsia="Calibri" w:cs="Arial"/>
          <w:b/>
          <w:bCs/>
          <w:i/>
          <w:iCs/>
        </w:rPr>
        <w:t>–</w:t>
      </w:r>
      <w:r w:rsidR="00047BC3" w:rsidRPr="001E156F">
        <w:rPr>
          <w:rFonts w:eastAsia="Calibri" w:cs="Arial"/>
          <w:b/>
          <w:bCs/>
          <w:i/>
          <w:iCs/>
        </w:rPr>
        <w:t xml:space="preserve"> </w:t>
      </w:r>
      <w:r w:rsidR="00177FCC">
        <w:rPr>
          <w:rFonts w:eastAsia="Calibri" w:cs="Arial"/>
          <w:b/>
          <w:bCs/>
          <w:i/>
          <w:iCs/>
        </w:rPr>
        <w:t xml:space="preserve">To pierwszy </w:t>
      </w:r>
      <w:r w:rsidR="00012962">
        <w:rPr>
          <w:rFonts w:eastAsia="Calibri" w:cs="Arial"/>
          <w:b/>
          <w:bCs/>
          <w:i/>
          <w:iCs/>
        </w:rPr>
        <w:t xml:space="preserve">wydrążony </w:t>
      </w:r>
      <w:r w:rsidR="00D57CC1">
        <w:rPr>
          <w:rFonts w:eastAsia="Calibri" w:cs="Arial"/>
          <w:b/>
          <w:bCs/>
          <w:i/>
          <w:iCs/>
        </w:rPr>
        <w:t>tunel kolejowy</w:t>
      </w:r>
      <w:r w:rsidR="00012962">
        <w:rPr>
          <w:rFonts w:eastAsia="Calibri" w:cs="Arial"/>
          <w:b/>
          <w:bCs/>
          <w:i/>
          <w:iCs/>
        </w:rPr>
        <w:t xml:space="preserve"> dla projektu „Podł</w:t>
      </w:r>
      <w:r w:rsidR="002567D7">
        <w:rPr>
          <w:rFonts w:eastAsia="Calibri" w:cs="Arial"/>
          <w:b/>
          <w:bCs/>
          <w:i/>
          <w:iCs/>
        </w:rPr>
        <w:t>ę</w:t>
      </w:r>
      <w:r w:rsidR="00012962">
        <w:rPr>
          <w:rFonts w:eastAsia="Calibri" w:cs="Arial"/>
          <w:b/>
          <w:bCs/>
          <w:i/>
          <w:iCs/>
        </w:rPr>
        <w:t>że-Piekiełko”.</w:t>
      </w:r>
      <w:r w:rsidR="00BC0BE2">
        <w:rPr>
          <w:rFonts w:eastAsia="Calibri" w:cs="Arial"/>
          <w:b/>
          <w:bCs/>
          <w:i/>
          <w:iCs/>
        </w:rPr>
        <w:t xml:space="preserve"> </w:t>
      </w:r>
      <w:r w:rsidR="0044667C">
        <w:rPr>
          <w:rFonts w:eastAsia="Calibri" w:cs="Arial"/>
          <w:b/>
          <w:bCs/>
          <w:i/>
          <w:iCs/>
        </w:rPr>
        <w:t xml:space="preserve">Równolegle </w:t>
      </w:r>
      <w:r w:rsidR="00451E35">
        <w:rPr>
          <w:rFonts w:eastAsia="Calibri" w:cs="Arial"/>
          <w:b/>
          <w:bCs/>
          <w:i/>
          <w:iCs/>
        </w:rPr>
        <w:t>budujemy</w:t>
      </w:r>
      <w:r w:rsidR="00BC0BE2">
        <w:rPr>
          <w:rFonts w:eastAsia="Calibri" w:cs="Arial"/>
          <w:b/>
          <w:bCs/>
          <w:i/>
          <w:iCs/>
        </w:rPr>
        <w:t xml:space="preserve"> dziesiątki </w:t>
      </w:r>
      <w:r w:rsidR="008C26AC">
        <w:rPr>
          <w:rFonts w:eastAsia="Calibri" w:cs="Arial"/>
          <w:b/>
          <w:bCs/>
          <w:i/>
          <w:iCs/>
        </w:rPr>
        <w:t>mostów, wiaduktów</w:t>
      </w:r>
      <w:r w:rsidR="007251E4">
        <w:rPr>
          <w:rFonts w:eastAsia="Calibri" w:cs="Arial"/>
          <w:b/>
          <w:bCs/>
          <w:i/>
          <w:iCs/>
        </w:rPr>
        <w:t xml:space="preserve"> i innych </w:t>
      </w:r>
      <w:r w:rsidR="00582BF2">
        <w:rPr>
          <w:rFonts w:eastAsia="Calibri" w:cs="Arial"/>
          <w:b/>
          <w:bCs/>
          <w:i/>
          <w:iCs/>
        </w:rPr>
        <w:t xml:space="preserve">ważnych obiektów </w:t>
      </w:r>
      <w:r w:rsidR="00DC5FC2">
        <w:rPr>
          <w:rFonts w:eastAsia="Calibri" w:cs="Arial"/>
          <w:b/>
          <w:bCs/>
          <w:i/>
          <w:iCs/>
        </w:rPr>
        <w:t xml:space="preserve">inżynieryjnych. </w:t>
      </w:r>
      <w:r w:rsidR="008A3D9C">
        <w:rPr>
          <w:rFonts w:eastAsia="Calibri" w:cs="Arial"/>
          <w:b/>
          <w:bCs/>
          <w:i/>
          <w:iCs/>
        </w:rPr>
        <w:t>S</w:t>
      </w:r>
      <w:r w:rsidR="002C7047">
        <w:rPr>
          <w:rFonts w:eastAsia="Calibri" w:cs="Arial"/>
          <w:b/>
          <w:bCs/>
          <w:i/>
          <w:iCs/>
        </w:rPr>
        <w:t xml:space="preserve">prawne </w:t>
      </w:r>
      <w:r w:rsidR="00934E02">
        <w:rPr>
          <w:rFonts w:eastAsia="Calibri" w:cs="Arial"/>
          <w:b/>
          <w:bCs/>
          <w:i/>
          <w:iCs/>
        </w:rPr>
        <w:t xml:space="preserve">tempo </w:t>
      </w:r>
      <w:r w:rsidR="002C7047">
        <w:rPr>
          <w:rFonts w:eastAsia="Calibri" w:cs="Arial"/>
          <w:b/>
          <w:bCs/>
          <w:i/>
          <w:iCs/>
        </w:rPr>
        <w:t xml:space="preserve">realizacji tej największej </w:t>
      </w:r>
      <w:r w:rsidR="00F53D0B">
        <w:rPr>
          <w:rFonts w:eastAsia="Calibri" w:cs="Arial"/>
          <w:b/>
          <w:bCs/>
          <w:i/>
          <w:iCs/>
        </w:rPr>
        <w:t>inwestycji kolejowej w kraju</w:t>
      </w:r>
      <w:r w:rsidR="002008D5">
        <w:rPr>
          <w:rFonts w:eastAsia="Calibri" w:cs="Arial"/>
          <w:b/>
          <w:bCs/>
          <w:i/>
          <w:iCs/>
        </w:rPr>
        <w:t xml:space="preserve"> to dobra wiadomość</w:t>
      </w:r>
      <w:r w:rsidR="00F53D0B">
        <w:rPr>
          <w:rFonts w:eastAsia="Calibri" w:cs="Arial"/>
          <w:b/>
          <w:bCs/>
          <w:i/>
          <w:iCs/>
        </w:rPr>
        <w:t xml:space="preserve"> </w:t>
      </w:r>
      <w:r w:rsidR="00047BC3" w:rsidRPr="001E156F">
        <w:rPr>
          <w:rFonts w:eastAsia="Calibri" w:cs="Arial"/>
          <w:b/>
          <w:bCs/>
        </w:rPr>
        <w:t xml:space="preserve">– mówi </w:t>
      </w:r>
      <w:r w:rsidR="002026DC">
        <w:rPr>
          <w:rFonts w:eastAsia="Calibri" w:cs="Arial"/>
          <w:b/>
          <w:bCs/>
        </w:rPr>
        <w:t>Marcin Mochocki</w:t>
      </w:r>
      <w:r w:rsidR="00047BC3" w:rsidRPr="001E156F">
        <w:rPr>
          <w:rFonts w:eastAsia="Calibri" w:cs="Arial"/>
          <w:b/>
          <w:bCs/>
        </w:rPr>
        <w:t>,</w:t>
      </w:r>
      <w:r w:rsidR="002F211A">
        <w:rPr>
          <w:rFonts w:eastAsia="Calibri" w:cs="Arial"/>
          <w:b/>
          <w:bCs/>
        </w:rPr>
        <w:t xml:space="preserve"> </w:t>
      </w:r>
      <w:r w:rsidR="002026DC">
        <w:rPr>
          <w:rFonts w:eastAsia="Calibri" w:cs="Arial"/>
          <w:b/>
          <w:bCs/>
        </w:rPr>
        <w:t xml:space="preserve">członek </w:t>
      </w:r>
      <w:r w:rsidR="002F211A">
        <w:rPr>
          <w:rFonts w:eastAsia="Calibri" w:cs="Arial"/>
          <w:b/>
          <w:bCs/>
        </w:rPr>
        <w:t>Zarządu PKP Polskich Linii Kolejowych SA.</w:t>
      </w:r>
      <w:r w:rsidR="00047BC3">
        <w:rPr>
          <w:rFonts w:eastAsia="Calibri" w:cs="Arial"/>
        </w:rPr>
        <w:t xml:space="preserve"> </w:t>
      </w:r>
      <w:r w:rsidR="00F8200A">
        <w:rPr>
          <w:rFonts w:eastAsia="Calibri" w:cs="Arial"/>
        </w:rPr>
        <w:br/>
      </w:r>
      <w:r w:rsidR="001E156F">
        <w:rPr>
          <w:rFonts w:cs="Arial"/>
        </w:rPr>
        <w:br/>
      </w:r>
      <w:r w:rsidR="00527A60">
        <w:rPr>
          <w:rFonts w:eastAsia="Calibri" w:cs="Arial"/>
        </w:rPr>
        <w:t>Tarcze TBM</w:t>
      </w:r>
      <w:r w:rsidR="00CC23E4">
        <w:rPr>
          <w:rFonts w:eastAsia="Calibri" w:cs="Arial"/>
        </w:rPr>
        <w:t xml:space="preserve">, które zakończyły prace w </w:t>
      </w:r>
      <w:proofErr w:type="spellStart"/>
      <w:r w:rsidR="00CC23E4">
        <w:rPr>
          <w:rFonts w:eastAsia="Calibri" w:cs="Arial"/>
        </w:rPr>
        <w:t>Mordarce</w:t>
      </w:r>
      <w:proofErr w:type="spellEnd"/>
      <w:r w:rsidR="00CC23E4">
        <w:rPr>
          <w:rFonts w:eastAsia="Calibri" w:cs="Arial"/>
        </w:rPr>
        <w:t xml:space="preserve"> </w:t>
      </w:r>
      <w:r w:rsidR="00D52D53">
        <w:rPr>
          <w:rFonts w:eastAsia="Calibri" w:cs="Arial"/>
        </w:rPr>
        <w:t xml:space="preserve">będą wykorzystane ponownie przy budowie </w:t>
      </w:r>
      <w:r w:rsidR="009103EC">
        <w:rPr>
          <w:rFonts w:eastAsia="Calibri" w:cs="Arial"/>
        </w:rPr>
        <w:t xml:space="preserve">innych </w:t>
      </w:r>
      <w:r w:rsidR="005843AF">
        <w:rPr>
          <w:rFonts w:eastAsia="Calibri" w:cs="Arial"/>
        </w:rPr>
        <w:t>obiektów</w:t>
      </w:r>
      <w:r w:rsidR="00D52D53">
        <w:rPr>
          <w:rFonts w:eastAsia="Calibri" w:cs="Arial"/>
        </w:rPr>
        <w:t xml:space="preserve"> </w:t>
      </w:r>
      <w:r w:rsidR="009103EC">
        <w:rPr>
          <w:rFonts w:eastAsia="Calibri" w:cs="Arial"/>
        </w:rPr>
        <w:t xml:space="preserve">na trasie z Krakowa do Nowego Sącza. </w:t>
      </w:r>
      <w:r w:rsidR="00527A60">
        <w:rPr>
          <w:rFonts w:eastAsia="Calibri" w:cs="Arial"/>
        </w:rPr>
        <w:t xml:space="preserve">Po </w:t>
      </w:r>
      <w:r w:rsidR="009103EC">
        <w:rPr>
          <w:rFonts w:eastAsia="Calibri" w:cs="Arial"/>
        </w:rPr>
        <w:t xml:space="preserve">gruntownym </w:t>
      </w:r>
      <w:r w:rsidR="00527A60">
        <w:rPr>
          <w:rFonts w:eastAsia="Calibri" w:cs="Arial"/>
        </w:rPr>
        <w:t xml:space="preserve">serwisie </w:t>
      </w:r>
      <w:r w:rsidR="00283579">
        <w:rPr>
          <w:rFonts w:eastAsia="Calibri" w:cs="Arial"/>
        </w:rPr>
        <w:t xml:space="preserve">wykonawcy </w:t>
      </w:r>
      <w:r w:rsidR="00527A60">
        <w:rPr>
          <w:rFonts w:eastAsia="Calibri" w:cs="Arial"/>
        </w:rPr>
        <w:t>przewi</w:t>
      </w:r>
      <w:r w:rsidR="00283579">
        <w:rPr>
          <w:rFonts w:eastAsia="Calibri" w:cs="Arial"/>
        </w:rPr>
        <w:t>ozą</w:t>
      </w:r>
      <w:r w:rsidR="004021A3">
        <w:rPr>
          <w:rFonts w:eastAsia="Calibri" w:cs="Arial"/>
        </w:rPr>
        <w:t xml:space="preserve"> je</w:t>
      </w:r>
      <w:r w:rsidR="001B6C74">
        <w:rPr>
          <w:rFonts w:eastAsia="Calibri" w:cs="Arial"/>
        </w:rPr>
        <w:t xml:space="preserve"> w okolice </w:t>
      </w:r>
      <w:proofErr w:type="spellStart"/>
      <w:r w:rsidR="001B6C74">
        <w:rPr>
          <w:rFonts w:eastAsia="Calibri" w:cs="Arial"/>
        </w:rPr>
        <w:t>Szczyrzyca</w:t>
      </w:r>
      <w:proofErr w:type="spellEnd"/>
      <w:r w:rsidR="00283579">
        <w:rPr>
          <w:rFonts w:eastAsia="Calibri" w:cs="Arial"/>
        </w:rPr>
        <w:t xml:space="preserve">, gdzie </w:t>
      </w:r>
      <w:r w:rsidR="004021A3">
        <w:rPr>
          <w:rFonts w:eastAsia="Calibri" w:cs="Arial"/>
        </w:rPr>
        <w:t xml:space="preserve">zrealizują </w:t>
      </w:r>
      <w:r w:rsidR="001B6C74">
        <w:rPr>
          <w:rFonts w:eastAsia="Calibri" w:cs="Arial"/>
        </w:rPr>
        <w:t>kolejn</w:t>
      </w:r>
      <w:r w:rsidR="004021A3">
        <w:rPr>
          <w:rFonts w:eastAsia="Calibri" w:cs="Arial"/>
        </w:rPr>
        <w:t>e</w:t>
      </w:r>
      <w:r w:rsidR="001B6C74">
        <w:rPr>
          <w:rFonts w:eastAsia="Calibri" w:cs="Arial"/>
        </w:rPr>
        <w:t xml:space="preserve"> tunel</w:t>
      </w:r>
      <w:r w:rsidR="004021A3">
        <w:rPr>
          <w:rFonts w:eastAsia="Calibri" w:cs="Arial"/>
        </w:rPr>
        <w:t>e</w:t>
      </w:r>
      <w:r w:rsidR="001B6C74">
        <w:rPr>
          <w:rFonts w:eastAsia="Calibri" w:cs="Arial"/>
        </w:rPr>
        <w:t xml:space="preserve"> </w:t>
      </w:r>
      <w:r w:rsidR="00CD61D3">
        <w:rPr>
          <w:rFonts w:eastAsia="Calibri" w:cs="Arial"/>
        </w:rPr>
        <w:t xml:space="preserve">w wymagającym podgórskim terenie. </w:t>
      </w:r>
      <w:r w:rsidR="008F1F52">
        <w:rPr>
          <w:rFonts w:eastAsia="Calibri" w:cs="Arial"/>
          <w:color w:val="000000" w:themeColor="text1"/>
        </w:rPr>
        <w:br/>
      </w:r>
      <w:r w:rsidR="00F53F95">
        <w:rPr>
          <w:rFonts w:eastAsia="Calibri" w:cs="Arial"/>
        </w:rPr>
        <w:t>S</w:t>
      </w:r>
      <w:r w:rsidR="008E2AC0">
        <w:rPr>
          <w:rFonts w:eastAsia="Calibri" w:cs="Arial"/>
        </w:rPr>
        <w:t>zacowa</w:t>
      </w:r>
      <w:r w:rsidR="00F53F95">
        <w:rPr>
          <w:rFonts w:eastAsia="Calibri" w:cs="Arial"/>
        </w:rPr>
        <w:t>na</w:t>
      </w:r>
      <w:r w:rsidR="008E2AC0">
        <w:rPr>
          <w:rFonts w:eastAsia="Calibri" w:cs="Arial"/>
        </w:rPr>
        <w:t xml:space="preserve"> na 17 mld zł brutto inwestycj</w:t>
      </w:r>
      <w:r w:rsidR="00335A65">
        <w:rPr>
          <w:rFonts w:eastAsia="Calibri" w:cs="Arial"/>
        </w:rPr>
        <w:t>a</w:t>
      </w:r>
      <w:r w:rsidR="008E2AC0">
        <w:rPr>
          <w:rFonts w:eastAsia="Calibri" w:cs="Arial"/>
        </w:rPr>
        <w:t xml:space="preserve"> PLK SA </w:t>
      </w:r>
      <w:r w:rsidR="00F53F95">
        <w:rPr>
          <w:rFonts w:eastAsia="Calibri" w:cs="Arial"/>
        </w:rPr>
        <w:t xml:space="preserve">skróci </w:t>
      </w:r>
      <w:r w:rsidR="008E2AC0">
        <w:rPr>
          <w:rFonts w:eastAsia="Calibri" w:cs="Arial"/>
        </w:rPr>
        <w:t>czas przejazdu pociągiem z Krakowa na południe Małopolski. W</w:t>
      </w:r>
      <w:r w:rsidR="00F53F95">
        <w:rPr>
          <w:rFonts w:eastAsia="Calibri" w:cs="Arial"/>
        </w:rPr>
        <w:t xml:space="preserve"> tym celu </w:t>
      </w:r>
      <w:r w:rsidR="008E2AC0">
        <w:rPr>
          <w:rFonts w:eastAsia="Calibri" w:cs="Arial"/>
        </w:rPr>
        <w:t>zaprojektowano nowy przebieg torów</w:t>
      </w:r>
      <w:r w:rsidR="001241CD">
        <w:rPr>
          <w:rFonts w:eastAsia="Calibri" w:cs="Arial"/>
        </w:rPr>
        <w:t xml:space="preserve">, </w:t>
      </w:r>
      <w:r w:rsidR="0018348B">
        <w:rPr>
          <w:rFonts w:eastAsia="Calibri" w:cs="Arial"/>
        </w:rPr>
        <w:t>a</w:t>
      </w:r>
      <w:r w:rsidR="001241CD">
        <w:rPr>
          <w:rFonts w:eastAsia="Calibri" w:cs="Arial"/>
        </w:rPr>
        <w:t xml:space="preserve">by </w:t>
      </w:r>
      <w:r w:rsidR="008E2AC0">
        <w:rPr>
          <w:rFonts w:eastAsia="Calibri" w:cs="Arial"/>
        </w:rPr>
        <w:t xml:space="preserve">pociągi mogły poruszać się z prędkością do 160 km/h. </w:t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</w:t>
      </w:r>
      <w:r w:rsidR="00453D7E" w:rsidRPr="00453D7E">
        <w:rPr>
          <w:rFonts w:eastAsia="Calibri" w:cs="Arial"/>
          <w:color w:val="000000" w:themeColor="text1"/>
        </w:rPr>
        <w:t>–</w:t>
      </w:r>
      <w:r w:rsidR="008F1F52" w:rsidRPr="00610470">
        <w:rPr>
          <w:rFonts w:eastAsia="Calibri" w:cs="Arial"/>
          <w:color w:val="000000" w:themeColor="text1"/>
        </w:rPr>
        <w:t>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1241CD">
        <w:rPr>
          <w:rFonts w:eastAsia="Calibri" w:cs="Arial"/>
          <w:color w:val="000000" w:themeColor="text1"/>
        </w:rPr>
        <w:t xml:space="preserve"> </w:t>
      </w:r>
      <w:r w:rsidR="008F1F52" w:rsidRPr="00610470">
        <w:rPr>
          <w:rFonts w:eastAsia="Calibri" w:cs="Arial"/>
          <w:color w:val="000000" w:themeColor="text1"/>
        </w:rPr>
        <w:t xml:space="preserve">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</w:t>
      </w:r>
      <w:r w:rsidR="00453D7E">
        <w:rPr>
          <w:rFonts w:eastAsia="Calibri" w:cs="Arial"/>
          <w:color w:val="000000" w:themeColor="text1"/>
        </w:rPr>
        <w:t xml:space="preserve">są </w:t>
      </w:r>
      <w:r w:rsidR="008F1F52">
        <w:rPr>
          <w:rFonts w:eastAsia="Calibri" w:cs="Arial"/>
          <w:color w:val="000000" w:themeColor="text1"/>
        </w:rPr>
        <w:t xml:space="preserve">finansowane w ramach Krajowego Planu Odbudowy i Zwiększania Odporności. Więcej o projekcie: </w:t>
      </w:r>
      <w:hyperlink r:id="rId12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  <w:r w:rsidR="00453D7E">
        <w:t>.</w:t>
      </w: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6721" w14:textId="77777777" w:rsidR="00B116A3" w:rsidRDefault="00B116A3" w:rsidP="009D1AEB">
      <w:pPr>
        <w:spacing w:after="0" w:line="240" w:lineRule="auto"/>
      </w:pPr>
      <w:r>
        <w:separator/>
      </w:r>
    </w:p>
  </w:endnote>
  <w:endnote w:type="continuationSeparator" w:id="0">
    <w:p w14:paraId="6171A7C1" w14:textId="77777777" w:rsidR="00B116A3" w:rsidRDefault="00B116A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546ADFCC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2114F" w:rsidRPr="0052114F">
      <w:rPr>
        <w:rFonts w:cs="Arial"/>
        <w:color w:val="727271"/>
        <w:sz w:val="14"/>
        <w:szCs w:val="14"/>
      </w:rPr>
      <w:t>38.481.109.000,00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D3C0" w14:textId="77777777" w:rsidR="00B116A3" w:rsidRDefault="00B116A3" w:rsidP="009D1AEB">
      <w:pPr>
        <w:spacing w:after="0" w:line="240" w:lineRule="auto"/>
      </w:pPr>
      <w:r>
        <w:separator/>
      </w:r>
    </w:p>
  </w:footnote>
  <w:footnote w:type="continuationSeparator" w:id="0">
    <w:p w14:paraId="2912FD7F" w14:textId="77777777" w:rsidR="00B116A3" w:rsidRDefault="00B116A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68"/>
    <w:rsid w:val="00001E82"/>
    <w:rsid w:val="00002032"/>
    <w:rsid w:val="00010BD0"/>
    <w:rsid w:val="00011D7F"/>
    <w:rsid w:val="00012962"/>
    <w:rsid w:val="0001322D"/>
    <w:rsid w:val="000245A1"/>
    <w:rsid w:val="00032B09"/>
    <w:rsid w:val="000333E7"/>
    <w:rsid w:val="0003633C"/>
    <w:rsid w:val="000363E4"/>
    <w:rsid w:val="00043D98"/>
    <w:rsid w:val="000476AF"/>
    <w:rsid w:val="00047BC3"/>
    <w:rsid w:val="00050BC1"/>
    <w:rsid w:val="00054511"/>
    <w:rsid w:val="00057B69"/>
    <w:rsid w:val="00060D39"/>
    <w:rsid w:val="000624DA"/>
    <w:rsid w:val="00072876"/>
    <w:rsid w:val="00073572"/>
    <w:rsid w:val="00075825"/>
    <w:rsid w:val="00082489"/>
    <w:rsid w:val="0008362C"/>
    <w:rsid w:val="00085857"/>
    <w:rsid w:val="0008662B"/>
    <w:rsid w:val="000948A8"/>
    <w:rsid w:val="00096C3B"/>
    <w:rsid w:val="000A0E26"/>
    <w:rsid w:val="000A0FA3"/>
    <w:rsid w:val="000A61A0"/>
    <w:rsid w:val="000A73EB"/>
    <w:rsid w:val="000B12E0"/>
    <w:rsid w:val="000B6717"/>
    <w:rsid w:val="000C0F65"/>
    <w:rsid w:val="000C34B5"/>
    <w:rsid w:val="000C3F94"/>
    <w:rsid w:val="000C59C1"/>
    <w:rsid w:val="000D2E12"/>
    <w:rsid w:val="000D32FD"/>
    <w:rsid w:val="000D36E6"/>
    <w:rsid w:val="000D5232"/>
    <w:rsid w:val="000E4DD4"/>
    <w:rsid w:val="000F4979"/>
    <w:rsid w:val="000F5184"/>
    <w:rsid w:val="0010721E"/>
    <w:rsid w:val="00113BC3"/>
    <w:rsid w:val="001140BA"/>
    <w:rsid w:val="00117894"/>
    <w:rsid w:val="001241CD"/>
    <w:rsid w:val="001277A4"/>
    <w:rsid w:val="00127C1F"/>
    <w:rsid w:val="001335D0"/>
    <w:rsid w:val="00134EFB"/>
    <w:rsid w:val="0014723C"/>
    <w:rsid w:val="00151404"/>
    <w:rsid w:val="00153FE3"/>
    <w:rsid w:val="001559CC"/>
    <w:rsid w:val="00164B78"/>
    <w:rsid w:val="00165C20"/>
    <w:rsid w:val="00166F6E"/>
    <w:rsid w:val="0016779E"/>
    <w:rsid w:val="00174DAB"/>
    <w:rsid w:val="00174E70"/>
    <w:rsid w:val="00177FCC"/>
    <w:rsid w:val="0018348B"/>
    <w:rsid w:val="00191ED1"/>
    <w:rsid w:val="00192BEF"/>
    <w:rsid w:val="001942F0"/>
    <w:rsid w:val="0019684D"/>
    <w:rsid w:val="001A081C"/>
    <w:rsid w:val="001A16A2"/>
    <w:rsid w:val="001A3C46"/>
    <w:rsid w:val="001A3EC7"/>
    <w:rsid w:val="001B2975"/>
    <w:rsid w:val="001B6C74"/>
    <w:rsid w:val="001C202A"/>
    <w:rsid w:val="001C38BD"/>
    <w:rsid w:val="001C3D50"/>
    <w:rsid w:val="001C5ABA"/>
    <w:rsid w:val="001D2445"/>
    <w:rsid w:val="001E156F"/>
    <w:rsid w:val="001E39BC"/>
    <w:rsid w:val="001F469E"/>
    <w:rsid w:val="00200838"/>
    <w:rsid w:val="002008D5"/>
    <w:rsid w:val="0020104B"/>
    <w:rsid w:val="002026DC"/>
    <w:rsid w:val="00210EB7"/>
    <w:rsid w:val="0022044A"/>
    <w:rsid w:val="0022610F"/>
    <w:rsid w:val="0023158E"/>
    <w:rsid w:val="00235030"/>
    <w:rsid w:val="00236985"/>
    <w:rsid w:val="00242EC0"/>
    <w:rsid w:val="00243F04"/>
    <w:rsid w:val="002509B2"/>
    <w:rsid w:val="00254E62"/>
    <w:rsid w:val="002567D7"/>
    <w:rsid w:val="00257DE7"/>
    <w:rsid w:val="002679F9"/>
    <w:rsid w:val="00270973"/>
    <w:rsid w:val="00273408"/>
    <w:rsid w:val="00273B08"/>
    <w:rsid w:val="00273DBA"/>
    <w:rsid w:val="002764CC"/>
    <w:rsid w:val="00277762"/>
    <w:rsid w:val="00277D0A"/>
    <w:rsid w:val="00280FCB"/>
    <w:rsid w:val="00283579"/>
    <w:rsid w:val="00284741"/>
    <w:rsid w:val="00291328"/>
    <w:rsid w:val="002923A8"/>
    <w:rsid w:val="00295573"/>
    <w:rsid w:val="002A02E4"/>
    <w:rsid w:val="002B2BA2"/>
    <w:rsid w:val="002B5807"/>
    <w:rsid w:val="002C1E6C"/>
    <w:rsid w:val="002C49A2"/>
    <w:rsid w:val="002C7047"/>
    <w:rsid w:val="002C7633"/>
    <w:rsid w:val="002D2FD6"/>
    <w:rsid w:val="002D38D9"/>
    <w:rsid w:val="002D6C92"/>
    <w:rsid w:val="002F211A"/>
    <w:rsid w:val="002F226E"/>
    <w:rsid w:val="002F6767"/>
    <w:rsid w:val="002F7D7E"/>
    <w:rsid w:val="00301BF1"/>
    <w:rsid w:val="0031142F"/>
    <w:rsid w:val="00311C80"/>
    <w:rsid w:val="00312971"/>
    <w:rsid w:val="00313B00"/>
    <w:rsid w:val="00316A8F"/>
    <w:rsid w:val="00316B01"/>
    <w:rsid w:val="00325D5F"/>
    <w:rsid w:val="00335A65"/>
    <w:rsid w:val="00340500"/>
    <w:rsid w:val="00346F76"/>
    <w:rsid w:val="00353C15"/>
    <w:rsid w:val="003560B2"/>
    <w:rsid w:val="003602AC"/>
    <w:rsid w:val="003652D1"/>
    <w:rsid w:val="00373893"/>
    <w:rsid w:val="00373B9A"/>
    <w:rsid w:val="00380719"/>
    <w:rsid w:val="00380CA7"/>
    <w:rsid w:val="00381A2F"/>
    <w:rsid w:val="00381F98"/>
    <w:rsid w:val="0038239C"/>
    <w:rsid w:val="00385F8D"/>
    <w:rsid w:val="00390428"/>
    <w:rsid w:val="003952A9"/>
    <w:rsid w:val="003A23E8"/>
    <w:rsid w:val="003A2514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0F78"/>
    <w:rsid w:val="003F18F5"/>
    <w:rsid w:val="003F3982"/>
    <w:rsid w:val="003F73B5"/>
    <w:rsid w:val="00400B67"/>
    <w:rsid w:val="004021A3"/>
    <w:rsid w:val="004051EE"/>
    <w:rsid w:val="004238B0"/>
    <w:rsid w:val="00426030"/>
    <w:rsid w:val="00433C4C"/>
    <w:rsid w:val="0044667C"/>
    <w:rsid w:val="00446AA2"/>
    <w:rsid w:val="00447BEB"/>
    <w:rsid w:val="00451E35"/>
    <w:rsid w:val="004521BE"/>
    <w:rsid w:val="00453D7E"/>
    <w:rsid w:val="0045579E"/>
    <w:rsid w:val="00457D23"/>
    <w:rsid w:val="00464608"/>
    <w:rsid w:val="0047359E"/>
    <w:rsid w:val="0048031A"/>
    <w:rsid w:val="00481B91"/>
    <w:rsid w:val="004921F6"/>
    <w:rsid w:val="00493805"/>
    <w:rsid w:val="004967CD"/>
    <w:rsid w:val="00496A94"/>
    <w:rsid w:val="004977A5"/>
    <w:rsid w:val="004A1C1C"/>
    <w:rsid w:val="004A2311"/>
    <w:rsid w:val="004A42B4"/>
    <w:rsid w:val="004A455A"/>
    <w:rsid w:val="004A575A"/>
    <w:rsid w:val="004A7C84"/>
    <w:rsid w:val="004B2617"/>
    <w:rsid w:val="004B268D"/>
    <w:rsid w:val="004B43C6"/>
    <w:rsid w:val="004B795A"/>
    <w:rsid w:val="004C057C"/>
    <w:rsid w:val="004C1FB9"/>
    <w:rsid w:val="004D7164"/>
    <w:rsid w:val="004E3E98"/>
    <w:rsid w:val="004E5E70"/>
    <w:rsid w:val="00502BB2"/>
    <w:rsid w:val="00506BDE"/>
    <w:rsid w:val="00513014"/>
    <w:rsid w:val="0051344A"/>
    <w:rsid w:val="00514F14"/>
    <w:rsid w:val="0052114F"/>
    <w:rsid w:val="00522E5F"/>
    <w:rsid w:val="00524838"/>
    <w:rsid w:val="00527A60"/>
    <w:rsid w:val="00527D7A"/>
    <w:rsid w:val="0053163B"/>
    <w:rsid w:val="00531EF9"/>
    <w:rsid w:val="005449F9"/>
    <w:rsid w:val="005456D6"/>
    <w:rsid w:val="00546B39"/>
    <w:rsid w:val="0055231C"/>
    <w:rsid w:val="00553200"/>
    <w:rsid w:val="005553EC"/>
    <w:rsid w:val="005701E1"/>
    <w:rsid w:val="0057507D"/>
    <w:rsid w:val="0058179B"/>
    <w:rsid w:val="00582BF2"/>
    <w:rsid w:val="005843AF"/>
    <w:rsid w:val="00584F6B"/>
    <w:rsid w:val="00585F06"/>
    <w:rsid w:val="00592C9D"/>
    <w:rsid w:val="0059329A"/>
    <w:rsid w:val="00594912"/>
    <w:rsid w:val="00594BC0"/>
    <w:rsid w:val="0059573A"/>
    <w:rsid w:val="005969DD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D4E29"/>
    <w:rsid w:val="005D5277"/>
    <w:rsid w:val="005D7771"/>
    <w:rsid w:val="005E247B"/>
    <w:rsid w:val="005E2BFB"/>
    <w:rsid w:val="005E727C"/>
    <w:rsid w:val="005F0216"/>
    <w:rsid w:val="005F2D1E"/>
    <w:rsid w:val="00607B83"/>
    <w:rsid w:val="00610F2D"/>
    <w:rsid w:val="006113C0"/>
    <w:rsid w:val="00615467"/>
    <w:rsid w:val="006220CE"/>
    <w:rsid w:val="00623965"/>
    <w:rsid w:val="00624270"/>
    <w:rsid w:val="0063182C"/>
    <w:rsid w:val="00635385"/>
    <w:rsid w:val="0063625B"/>
    <w:rsid w:val="006418D9"/>
    <w:rsid w:val="0064227D"/>
    <w:rsid w:val="00646774"/>
    <w:rsid w:val="0065548E"/>
    <w:rsid w:val="00657103"/>
    <w:rsid w:val="006765D7"/>
    <w:rsid w:val="006801CF"/>
    <w:rsid w:val="00680CFD"/>
    <w:rsid w:val="006818E4"/>
    <w:rsid w:val="006832D9"/>
    <w:rsid w:val="006868BA"/>
    <w:rsid w:val="00691827"/>
    <w:rsid w:val="00692C17"/>
    <w:rsid w:val="0069359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D6249"/>
    <w:rsid w:val="006E170B"/>
    <w:rsid w:val="006F2772"/>
    <w:rsid w:val="006F791E"/>
    <w:rsid w:val="007002FA"/>
    <w:rsid w:val="007036D5"/>
    <w:rsid w:val="00706F25"/>
    <w:rsid w:val="00707E14"/>
    <w:rsid w:val="007134A6"/>
    <w:rsid w:val="007177A7"/>
    <w:rsid w:val="00724DA3"/>
    <w:rsid w:val="007251E4"/>
    <w:rsid w:val="00733569"/>
    <w:rsid w:val="0073408E"/>
    <w:rsid w:val="00735F5E"/>
    <w:rsid w:val="00746408"/>
    <w:rsid w:val="00751486"/>
    <w:rsid w:val="00751871"/>
    <w:rsid w:val="007566C4"/>
    <w:rsid w:val="00760D9B"/>
    <w:rsid w:val="0077068A"/>
    <w:rsid w:val="00773152"/>
    <w:rsid w:val="007A0D17"/>
    <w:rsid w:val="007A3B1B"/>
    <w:rsid w:val="007A5041"/>
    <w:rsid w:val="007B1157"/>
    <w:rsid w:val="007B55B9"/>
    <w:rsid w:val="007B563E"/>
    <w:rsid w:val="007C233D"/>
    <w:rsid w:val="007C2F9B"/>
    <w:rsid w:val="007D11E0"/>
    <w:rsid w:val="007D132B"/>
    <w:rsid w:val="007D74B6"/>
    <w:rsid w:val="007F16D4"/>
    <w:rsid w:val="007F2CC6"/>
    <w:rsid w:val="007F3648"/>
    <w:rsid w:val="008003E7"/>
    <w:rsid w:val="008012C3"/>
    <w:rsid w:val="0081051B"/>
    <w:rsid w:val="00810E82"/>
    <w:rsid w:val="00813FD6"/>
    <w:rsid w:val="008152FD"/>
    <w:rsid w:val="00816835"/>
    <w:rsid w:val="008172AC"/>
    <w:rsid w:val="008261AD"/>
    <w:rsid w:val="0083157C"/>
    <w:rsid w:val="0083277C"/>
    <w:rsid w:val="008344E8"/>
    <w:rsid w:val="00834576"/>
    <w:rsid w:val="00841C0E"/>
    <w:rsid w:val="008426D5"/>
    <w:rsid w:val="00852C5B"/>
    <w:rsid w:val="00853014"/>
    <w:rsid w:val="00853130"/>
    <w:rsid w:val="008556BF"/>
    <w:rsid w:val="00855C2E"/>
    <w:rsid w:val="00860074"/>
    <w:rsid w:val="0086251E"/>
    <w:rsid w:val="00864EEB"/>
    <w:rsid w:val="0086719F"/>
    <w:rsid w:val="0087212D"/>
    <w:rsid w:val="008846C6"/>
    <w:rsid w:val="00884FD7"/>
    <w:rsid w:val="00897128"/>
    <w:rsid w:val="008A06DB"/>
    <w:rsid w:val="008A3D9C"/>
    <w:rsid w:val="008A6DDA"/>
    <w:rsid w:val="008B6E2F"/>
    <w:rsid w:val="008C26AC"/>
    <w:rsid w:val="008C32EA"/>
    <w:rsid w:val="008D5441"/>
    <w:rsid w:val="008D597F"/>
    <w:rsid w:val="008D5DE4"/>
    <w:rsid w:val="008D69DC"/>
    <w:rsid w:val="008D6F01"/>
    <w:rsid w:val="008D7F78"/>
    <w:rsid w:val="008E08C0"/>
    <w:rsid w:val="008E130D"/>
    <w:rsid w:val="008E2AC0"/>
    <w:rsid w:val="008E2FDD"/>
    <w:rsid w:val="008E4A48"/>
    <w:rsid w:val="008E7B95"/>
    <w:rsid w:val="008F1F52"/>
    <w:rsid w:val="008F2A6A"/>
    <w:rsid w:val="008F36BD"/>
    <w:rsid w:val="008F3CA5"/>
    <w:rsid w:val="009023FA"/>
    <w:rsid w:val="00903EE1"/>
    <w:rsid w:val="00905D02"/>
    <w:rsid w:val="009070E7"/>
    <w:rsid w:val="009103EC"/>
    <w:rsid w:val="00910B3B"/>
    <w:rsid w:val="00910BAF"/>
    <w:rsid w:val="00914717"/>
    <w:rsid w:val="009206C3"/>
    <w:rsid w:val="009245E9"/>
    <w:rsid w:val="00932ED5"/>
    <w:rsid w:val="00934B51"/>
    <w:rsid w:val="00934E02"/>
    <w:rsid w:val="00944F98"/>
    <w:rsid w:val="0095335F"/>
    <w:rsid w:val="0095513F"/>
    <w:rsid w:val="0096161B"/>
    <w:rsid w:val="00964D14"/>
    <w:rsid w:val="00967FF9"/>
    <w:rsid w:val="00975270"/>
    <w:rsid w:val="00985777"/>
    <w:rsid w:val="0099051C"/>
    <w:rsid w:val="00994563"/>
    <w:rsid w:val="00995A83"/>
    <w:rsid w:val="009A0FE9"/>
    <w:rsid w:val="009B4CA2"/>
    <w:rsid w:val="009C3A2B"/>
    <w:rsid w:val="009C43BF"/>
    <w:rsid w:val="009D1AEB"/>
    <w:rsid w:val="009E268D"/>
    <w:rsid w:val="009F1887"/>
    <w:rsid w:val="009F5B12"/>
    <w:rsid w:val="00A01D2E"/>
    <w:rsid w:val="00A02C10"/>
    <w:rsid w:val="00A05E89"/>
    <w:rsid w:val="00A14BCC"/>
    <w:rsid w:val="00A15362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CC2"/>
    <w:rsid w:val="00A46DA5"/>
    <w:rsid w:val="00A541B3"/>
    <w:rsid w:val="00A578CE"/>
    <w:rsid w:val="00A57DF0"/>
    <w:rsid w:val="00A603CF"/>
    <w:rsid w:val="00A62BD2"/>
    <w:rsid w:val="00A65D16"/>
    <w:rsid w:val="00A75420"/>
    <w:rsid w:val="00A8183F"/>
    <w:rsid w:val="00A82BB4"/>
    <w:rsid w:val="00A8788B"/>
    <w:rsid w:val="00A960DA"/>
    <w:rsid w:val="00AA137B"/>
    <w:rsid w:val="00AB0585"/>
    <w:rsid w:val="00AB1B80"/>
    <w:rsid w:val="00AB403D"/>
    <w:rsid w:val="00AB5099"/>
    <w:rsid w:val="00AB5B04"/>
    <w:rsid w:val="00AB6E58"/>
    <w:rsid w:val="00AC28A9"/>
    <w:rsid w:val="00AC3C91"/>
    <w:rsid w:val="00AD18BB"/>
    <w:rsid w:val="00AE05EE"/>
    <w:rsid w:val="00AF49DE"/>
    <w:rsid w:val="00B100EC"/>
    <w:rsid w:val="00B10DAF"/>
    <w:rsid w:val="00B116A3"/>
    <w:rsid w:val="00B14C82"/>
    <w:rsid w:val="00B15AB4"/>
    <w:rsid w:val="00B175B6"/>
    <w:rsid w:val="00B20E74"/>
    <w:rsid w:val="00B30758"/>
    <w:rsid w:val="00B3773A"/>
    <w:rsid w:val="00B40F48"/>
    <w:rsid w:val="00B433B0"/>
    <w:rsid w:val="00B434D5"/>
    <w:rsid w:val="00B551F0"/>
    <w:rsid w:val="00B656C7"/>
    <w:rsid w:val="00B65D9E"/>
    <w:rsid w:val="00B6702B"/>
    <w:rsid w:val="00B71B16"/>
    <w:rsid w:val="00B75147"/>
    <w:rsid w:val="00B76D04"/>
    <w:rsid w:val="00B7789E"/>
    <w:rsid w:val="00B828BE"/>
    <w:rsid w:val="00B82E3A"/>
    <w:rsid w:val="00B966FD"/>
    <w:rsid w:val="00BA040D"/>
    <w:rsid w:val="00BA0F05"/>
    <w:rsid w:val="00BA13C8"/>
    <w:rsid w:val="00BA147B"/>
    <w:rsid w:val="00BA7235"/>
    <w:rsid w:val="00BB0C06"/>
    <w:rsid w:val="00BB14EF"/>
    <w:rsid w:val="00BB1591"/>
    <w:rsid w:val="00BB1961"/>
    <w:rsid w:val="00BB1F6C"/>
    <w:rsid w:val="00BB673D"/>
    <w:rsid w:val="00BB7386"/>
    <w:rsid w:val="00BC03AC"/>
    <w:rsid w:val="00BC0BE2"/>
    <w:rsid w:val="00BC0DBF"/>
    <w:rsid w:val="00BC1E9D"/>
    <w:rsid w:val="00BD0463"/>
    <w:rsid w:val="00BD09FD"/>
    <w:rsid w:val="00BD7695"/>
    <w:rsid w:val="00BD7980"/>
    <w:rsid w:val="00BF0102"/>
    <w:rsid w:val="00BF08D8"/>
    <w:rsid w:val="00BF1975"/>
    <w:rsid w:val="00BF634A"/>
    <w:rsid w:val="00C121F1"/>
    <w:rsid w:val="00C223F6"/>
    <w:rsid w:val="00C268DD"/>
    <w:rsid w:val="00C314B7"/>
    <w:rsid w:val="00C36FA7"/>
    <w:rsid w:val="00C372A5"/>
    <w:rsid w:val="00C37781"/>
    <w:rsid w:val="00C40DA2"/>
    <w:rsid w:val="00C4563B"/>
    <w:rsid w:val="00C46E59"/>
    <w:rsid w:val="00C50A50"/>
    <w:rsid w:val="00C53B82"/>
    <w:rsid w:val="00C60345"/>
    <w:rsid w:val="00C617FC"/>
    <w:rsid w:val="00C64A4C"/>
    <w:rsid w:val="00C654C1"/>
    <w:rsid w:val="00C658BD"/>
    <w:rsid w:val="00C72BE5"/>
    <w:rsid w:val="00C73A91"/>
    <w:rsid w:val="00C801F0"/>
    <w:rsid w:val="00C93942"/>
    <w:rsid w:val="00CA4BCB"/>
    <w:rsid w:val="00CB2405"/>
    <w:rsid w:val="00CB40B7"/>
    <w:rsid w:val="00CB60E8"/>
    <w:rsid w:val="00CB7619"/>
    <w:rsid w:val="00CB7ABE"/>
    <w:rsid w:val="00CC1962"/>
    <w:rsid w:val="00CC23E4"/>
    <w:rsid w:val="00CC33E5"/>
    <w:rsid w:val="00CD61D3"/>
    <w:rsid w:val="00CF0286"/>
    <w:rsid w:val="00CF0E6A"/>
    <w:rsid w:val="00CF66C7"/>
    <w:rsid w:val="00D016FE"/>
    <w:rsid w:val="00D019D4"/>
    <w:rsid w:val="00D01B15"/>
    <w:rsid w:val="00D0475E"/>
    <w:rsid w:val="00D1248A"/>
    <w:rsid w:val="00D149FC"/>
    <w:rsid w:val="00D25CFA"/>
    <w:rsid w:val="00D27917"/>
    <w:rsid w:val="00D305BB"/>
    <w:rsid w:val="00D32114"/>
    <w:rsid w:val="00D3335D"/>
    <w:rsid w:val="00D33F12"/>
    <w:rsid w:val="00D353C4"/>
    <w:rsid w:val="00D5113B"/>
    <w:rsid w:val="00D52D53"/>
    <w:rsid w:val="00D54875"/>
    <w:rsid w:val="00D57CC1"/>
    <w:rsid w:val="00D6569B"/>
    <w:rsid w:val="00D6637A"/>
    <w:rsid w:val="00D67324"/>
    <w:rsid w:val="00D7086B"/>
    <w:rsid w:val="00D70A94"/>
    <w:rsid w:val="00D70B71"/>
    <w:rsid w:val="00D73905"/>
    <w:rsid w:val="00D77764"/>
    <w:rsid w:val="00D801D0"/>
    <w:rsid w:val="00D825B4"/>
    <w:rsid w:val="00D9073E"/>
    <w:rsid w:val="00D90B41"/>
    <w:rsid w:val="00D914E9"/>
    <w:rsid w:val="00D942E9"/>
    <w:rsid w:val="00D9637E"/>
    <w:rsid w:val="00DA0150"/>
    <w:rsid w:val="00DA6217"/>
    <w:rsid w:val="00DB24E1"/>
    <w:rsid w:val="00DB4AE7"/>
    <w:rsid w:val="00DC11D2"/>
    <w:rsid w:val="00DC3879"/>
    <w:rsid w:val="00DC5FC2"/>
    <w:rsid w:val="00DC6751"/>
    <w:rsid w:val="00DD4DEA"/>
    <w:rsid w:val="00DE3DF2"/>
    <w:rsid w:val="00DE4124"/>
    <w:rsid w:val="00DE42F7"/>
    <w:rsid w:val="00DE6091"/>
    <w:rsid w:val="00DF14AA"/>
    <w:rsid w:val="00DF3AF0"/>
    <w:rsid w:val="00E00C45"/>
    <w:rsid w:val="00E033DD"/>
    <w:rsid w:val="00E101AF"/>
    <w:rsid w:val="00E11D65"/>
    <w:rsid w:val="00E13327"/>
    <w:rsid w:val="00E20C62"/>
    <w:rsid w:val="00E35988"/>
    <w:rsid w:val="00E5748A"/>
    <w:rsid w:val="00E63AE2"/>
    <w:rsid w:val="00E65BCD"/>
    <w:rsid w:val="00E67C35"/>
    <w:rsid w:val="00E719E2"/>
    <w:rsid w:val="00E726FA"/>
    <w:rsid w:val="00E73708"/>
    <w:rsid w:val="00E7529F"/>
    <w:rsid w:val="00E77F3F"/>
    <w:rsid w:val="00E90D7E"/>
    <w:rsid w:val="00E93DD6"/>
    <w:rsid w:val="00E95562"/>
    <w:rsid w:val="00EA354E"/>
    <w:rsid w:val="00EB2621"/>
    <w:rsid w:val="00EB5CC3"/>
    <w:rsid w:val="00EC0349"/>
    <w:rsid w:val="00EC4626"/>
    <w:rsid w:val="00EC573F"/>
    <w:rsid w:val="00ED2E6A"/>
    <w:rsid w:val="00ED6CE5"/>
    <w:rsid w:val="00EE1DB8"/>
    <w:rsid w:val="00EE476E"/>
    <w:rsid w:val="00EE7751"/>
    <w:rsid w:val="00EE7C5F"/>
    <w:rsid w:val="00EF05C9"/>
    <w:rsid w:val="00EF0C7E"/>
    <w:rsid w:val="00EF2FFD"/>
    <w:rsid w:val="00F05BC8"/>
    <w:rsid w:val="00F0656C"/>
    <w:rsid w:val="00F12C1E"/>
    <w:rsid w:val="00F13CDE"/>
    <w:rsid w:val="00F16FE1"/>
    <w:rsid w:val="00F17AE4"/>
    <w:rsid w:val="00F22022"/>
    <w:rsid w:val="00F33D83"/>
    <w:rsid w:val="00F41BA5"/>
    <w:rsid w:val="00F52819"/>
    <w:rsid w:val="00F52C40"/>
    <w:rsid w:val="00F53D0B"/>
    <w:rsid w:val="00F53F95"/>
    <w:rsid w:val="00F55A8C"/>
    <w:rsid w:val="00F57311"/>
    <w:rsid w:val="00F57B8E"/>
    <w:rsid w:val="00F63631"/>
    <w:rsid w:val="00F64F99"/>
    <w:rsid w:val="00F6555B"/>
    <w:rsid w:val="00F676CD"/>
    <w:rsid w:val="00F71106"/>
    <w:rsid w:val="00F73046"/>
    <w:rsid w:val="00F734AB"/>
    <w:rsid w:val="00F768C3"/>
    <w:rsid w:val="00F805B9"/>
    <w:rsid w:val="00F808C7"/>
    <w:rsid w:val="00F80BC4"/>
    <w:rsid w:val="00F8200A"/>
    <w:rsid w:val="00F8401E"/>
    <w:rsid w:val="00F87E58"/>
    <w:rsid w:val="00F94AB6"/>
    <w:rsid w:val="00F965DE"/>
    <w:rsid w:val="00F97A44"/>
    <w:rsid w:val="00FA448D"/>
    <w:rsid w:val="00FB0CF9"/>
    <w:rsid w:val="00FB417E"/>
    <w:rsid w:val="00FB7FE2"/>
    <w:rsid w:val="00FC1071"/>
    <w:rsid w:val="00FC749C"/>
    <w:rsid w:val="00FD7D2C"/>
    <w:rsid w:val="00FE425F"/>
    <w:rsid w:val="00FF26B3"/>
    <w:rsid w:val="00FF4A84"/>
    <w:rsid w:val="38D69158"/>
    <w:rsid w:val="4E7E9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A557-4A9F-4063-90A5-C72332822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CD3C8-AB87-44B6-9062-E5BB7DAC0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6F3E4A9-B66F-44CF-9A4B-D0DF39229A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0501170-423f-45cd-85ae-a7ca8c03899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cc389c2-8cea-4bd9-b9f2-128ccc64670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pierwszy tunel kolejowy wydrążony</vt:lpstr>
    </vt:vector>
  </TitlesOfParts>
  <Company>PKP PLK S.A.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pierwszy tunel kolejowy wydrążony</dc:title>
  <dc:subject/>
  <dc:creator>Piotr.Hamarnik@plk-sa.pl</dc:creator>
  <cp:keywords/>
  <dc:description/>
  <cp:lastModifiedBy>Dudzińska Maria</cp:lastModifiedBy>
  <cp:revision>2</cp:revision>
  <dcterms:created xsi:type="dcterms:W3CDTF">2026-04-14T15:06:00Z</dcterms:created>
  <dcterms:modified xsi:type="dcterms:W3CDTF">2026-04-14T15:06:00Z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