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4EB8" w14:textId="749EC0A7" w:rsidR="00766008" w:rsidRDefault="00766008" w:rsidP="00766008">
      <w:pPr>
        <w:jc w:val="right"/>
        <w:rPr>
          <w:rFonts w:cs="Arial"/>
        </w:rPr>
      </w:pPr>
    </w:p>
    <w:p w14:paraId="0951CE24" w14:textId="77777777" w:rsidR="00227728" w:rsidRDefault="00227728" w:rsidP="00766008">
      <w:pPr>
        <w:jc w:val="right"/>
        <w:rPr>
          <w:rFonts w:cs="Arial"/>
        </w:rPr>
      </w:pPr>
    </w:p>
    <w:p w14:paraId="6CFFC8F9" w14:textId="7BAE3BB3" w:rsidR="00766008" w:rsidRDefault="003F62A8" w:rsidP="00766008">
      <w:pPr>
        <w:jc w:val="right"/>
        <w:rPr>
          <w:rFonts w:cs="Arial"/>
        </w:rPr>
      </w:pPr>
      <w:r>
        <w:rPr>
          <w:rFonts w:cs="Arial"/>
        </w:rPr>
        <w:t>Mrągowo</w:t>
      </w:r>
      <w:r w:rsidR="00766008">
        <w:rPr>
          <w:rFonts w:cs="Arial"/>
        </w:rPr>
        <w:t xml:space="preserve">, </w:t>
      </w:r>
      <w:r>
        <w:rPr>
          <w:rFonts w:cs="Arial"/>
        </w:rPr>
        <w:t>12</w:t>
      </w:r>
      <w:r w:rsidR="00766008">
        <w:rPr>
          <w:rFonts w:cs="Arial"/>
        </w:rPr>
        <w:t xml:space="preserve"> października 2023</w:t>
      </w:r>
      <w:r w:rsidR="00766008" w:rsidRPr="003D74BF">
        <w:rPr>
          <w:rFonts w:cs="Arial"/>
        </w:rPr>
        <w:t xml:space="preserve"> r.</w:t>
      </w:r>
    </w:p>
    <w:p w14:paraId="52512909" w14:textId="77777777" w:rsidR="00E6604C" w:rsidRDefault="00E6604C" w:rsidP="00766008">
      <w:pPr>
        <w:jc w:val="right"/>
        <w:rPr>
          <w:rFonts w:cs="Arial"/>
        </w:rPr>
      </w:pPr>
    </w:p>
    <w:p w14:paraId="2BCDFA62" w14:textId="613EF04F" w:rsidR="00766008" w:rsidRPr="00E6604C" w:rsidRDefault="003F62A8" w:rsidP="00766008">
      <w:pPr>
        <w:pStyle w:val="Nagwek1"/>
        <w:rPr>
          <w:sz w:val="22"/>
          <w:szCs w:val="22"/>
        </w:rPr>
      </w:pPr>
      <w:r w:rsidRPr="003F62A8">
        <w:rPr>
          <w:sz w:val="22"/>
          <w:szCs w:val="22"/>
        </w:rPr>
        <w:t>Powrót kolei przez Mazury do Mrągowa i Mikołajek</w:t>
      </w:r>
      <w:r w:rsidR="00766008" w:rsidRPr="00E6604C">
        <w:rPr>
          <w:sz w:val="22"/>
          <w:szCs w:val="22"/>
        </w:rPr>
        <w:t xml:space="preserve"> </w:t>
      </w:r>
    </w:p>
    <w:p w14:paraId="207387CC" w14:textId="5606039A" w:rsidR="00F06643" w:rsidRDefault="003F62A8" w:rsidP="002F5A6A">
      <w:pPr>
        <w:spacing w:line="360" w:lineRule="auto"/>
        <w:rPr>
          <w:rFonts w:cs="Arial"/>
          <w:b/>
        </w:rPr>
      </w:pPr>
      <w:r w:rsidRPr="003F62A8">
        <w:rPr>
          <w:rFonts w:cs="Arial"/>
          <w:b/>
        </w:rPr>
        <w:t xml:space="preserve">PKP Polskie Linie Kolejowe S.A. planują przebudowę torów na trasie z Czerwonki przez Mrągowo, Mikołajki, Orzysz do Ełku. Spółka </w:t>
      </w:r>
      <w:r w:rsidR="00272C6B">
        <w:rPr>
          <w:rFonts w:cs="Arial"/>
          <w:b/>
        </w:rPr>
        <w:t>przygotowuje</w:t>
      </w:r>
      <w:r w:rsidRPr="003F62A8">
        <w:rPr>
          <w:rFonts w:cs="Arial"/>
          <w:b/>
        </w:rPr>
        <w:t xml:space="preserve"> przetarg na opracowanie studium wykonalności</w:t>
      </w:r>
      <w:r w:rsidR="00272C6B">
        <w:rPr>
          <w:rFonts w:cs="Arial"/>
          <w:b/>
        </w:rPr>
        <w:t xml:space="preserve"> </w:t>
      </w:r>
      <w:r w:rsidR="0073419B">
        <w:rPr>
          <w:rFonts w:cs="Arial"/>
          <w:b/>
        </w:rPr>
        <w:t>wraz z  dokumentacją projektową</w:t>
      </w:r>
      <w:r w:rsidRPr="003F62A8">
        <w:rPr>
          <w:rFonts w:cs="Arial"/>
          <w:b/>
        </w:rPr>
        <w:t xml:space="preserve">. Planowana inwestycja pozwoli </w:t>
      </w:r>
      <w:r w:rsidR="00272C6B">
        <w:rPr>
          <w:rFonts w:cs="Arial"/>
          <w:b/>
        </w:rPr>
        <w:t xml:space="preserve">w przyszłości </w:t>
      </w:r>
      <w:r w:rsidRPr="003F62A8">
        <w:rPr>
          <w:rFonts w:cs="Arial"/>
          <w:b/>
        </w:rPr>
        <w:t>przywrócić nieczynną linię na kolejową mapę Polski i zapewnić mieszkańcom województwa dostęp do pociągów.</w:t>
      </w:r>
    </w:p>
    <w:p w14:paraId="0BC450E3" w14:textId="7685D7A1" w:rsidR="003F62A8" w:rsidRPr="003F62A8" w:rsidRDefault="003F62A8" w:rsidP="003F62A8">
      <w:pPr>
        <w:spacing w:line="360" w:lineRule="auto"/>
        <w:rPr>
          <w:rFonts w:cs="Arial"/>
          <w:bCs/>
        </w:rPr>
      </w:pPr>
      <w:r w:rsidRPr="003F62A8">
        <w:rPr>
          <w:rFonts w:cs="Arial"/>
          <w:bCs/>
        </w:rPr>
        <w:t xml:space="preserve">PKP Polskie Linie Kolejowe S.A. </w:t>
      </w:r>
      <w:r w:rsidR="00272C6B">
        <w:rPr>
          <w:rFonts w:cs="Arial"/>
          <w:bCs/>
        </w:rPr>
        <w:t>przygotowują się do ogłoszenia</w:t>
      </w:r>
      <w:r w:rsidRPr="003F62A8">
        <w:rPr>
          <w:rFonts w:cs="Arial"/>
          <w:bCs/>
        </w:rPr>
        <w:t xml:space="preserve"> przetarg</w:t>
      </w:r>
      <w:r w:rsidR="00A41132">
        <w:rPr>
          <w:rFonts w:cs="Arial"/>
          <w:bCs/>
        </w:rPr>
        <w:t>u</w:t>
      </w:r>
      <w:r w:rsidRPr="003F62A8">
        <w:rPr>
          <w:rFonts w:cs="Arial"/>
          <w:bCs/>
        </w:rPr>
        <w:t xml:space="preserve"> na opracowanie studium wykonalności </w:t>
      </w:r>
      <w:r w:rsidR="00272C6B">
        <w:rPr>
          <w:rFonts w:cs="Arial"/>
          <w:bCs/>
        </w:rPr>
        <w:t xml:space="preserve">z elementami dokumentacji projektowej </w:t>
      </w:r>
      <w:r w:rsidRPr="003F62A8">
        <w:rPr>
          <w:rFonts w:cs="Arial"/>
          <w:bCs/>
        </w:rPr>
        <w:t>dla rewitalizacji linii kolejowej na odcinku Czerwonka – Mrągowo – Mikołajki – Orzysz – Ełk (nr 223). Opracowaniem objęt</w:t>
      </w:r>
      <w:r w:rsidR="00272C6B">
        <w:rPr>
          <w:rFonts w:cs="Arial"/>
          <w:bCs/>
        </w:rPr>
        <w:t>e</w:t>
      </w:r>
      <w:r w:rsidRPr="003F62A8">
        <w:rPr>
          <w:rFonts w:cs="Arial"/>
          <w:bCs/>
        </w:rPr>
        <w:t xml:space="preserve"> zostanie ponad 120 km linii przebiegającej przez środek Mazur i Krainę Wielkich Jezior. </w:t>
      </w:r>
    </w:p>
    <w:p w14:paraId="3DCA0C3A" w14:textId="0F252D16" w:rsidR="003F62A8" w:rsidRPr="003F62A8" w:rsidRDefault="003F62A8" w:rsidP="003F62A8">
      <w:pPr>
        <w:spacing w:line="360" w:lineRule="auto"/>
        <w:rPr>
          <w:rFonts w:cs="Arial"/>
          <w:b/>
        </w:rPr>
      </w:pPr>
      <w:r w:rsidRPr="003F62A8">
        <w:rPr>
          <w:rFonts w:cs="Arial"/>
          <w:b/>
        </w:rPr>
        <w:t>– Połączenie pasażerskie z Olsztyna do Ełku przez Mrągowo i Mikołajki zwiększy możliwości podróży w województwie warmińsko-mazurskim i ograniczy</w:t>
      </w:r>
      <w:r w:rsidR="00A41132">
        <w:rPr>
          <w:rFonts w:cs="Arial"/>
          <w:b/>
        </w:rPr>
        <w:t xml:space="preserve"> </w:t>
      </w:r>
      <w:r w:rsidR="00A41132" w:rsidRPr="003F62A8">
        <w:rPr>
          <w:rFonts w:cs="Arial"/>
          <w:b/>
        </w:rPr>
        <w:t>wykluczenie komunikacyjne</w:t>
      </w:r>
      <w:r w:rsidRPr="003F62A8">
        <w:rPr>
          <w:rFonts w:cs="Arial"/>
          <w:b/>
        </w:rPr>
        <w:t xml:space="preserve"> w kolejnym regionie. Kolej zapewnia ekologiczne i bezpieczne podróże – powiedział Andrzej </w:t>
      </w:r>
      <w:proofErr w:type="spellStart"/>
      <w:r w:rsidRPr="003F62A8">
        <w:rPr>
          <w:rFonts w:cs="Arial"/>
          <w:b/>
        </w:rPr>
        <w:t>Bittel</w:t>
      </w:r>
      <w:proofErr w:type="spellEnd"/>
      <w:r w:rsidRPr="003F62A8">
        <w:rPr>
          <w:rFonts w:cs="Arial"/>
          <w:b/>
        </w:rPr>
        <w:t>, sekretarz stanu, pełnomocnik rządu ds. przeciwdziałania wykluczeniu komunikacyjnemu w Ministerstwie Infrastruktury</w:t>
      </w:r>
      <w:r>
        <w:rPr>
          <w:rFonts w:cs="Arial"/>
          <w:b/>
        </w:rPr>
        <w:t>.</w:t>
      </w:r>
    </w:p>
    <w:p w14:paraId="47667023" w14:textId="77777777" w:rsidR="003F62A8" w:rsidRPr="003F62A8" w:rsidRDefault="003F62A8" w:rsidP="003F62A8">
      <w:pPr>
        <w:spacing w:line="360" w:lineRule="auto"/>
        <w:rPr>
          <w:rFonts w:cs="Arial"/>
          <w:b/>
        </w:rPr>
      </w:pPr>
      <w:r w:rsidRPr="003F62A8">
        <w:rPr>
          <w:rFonts w:cs="Arial"/>
          <w:b/>
        </w:rPr>
        <w:t>– PKP Polskie Linie Kolejowe S.A. planują przywrócić po niemal dwóch dekadach połączenia koleją po linii przez sam środek Mazur. Ogłoszenie przetargu na opracowanie studium wykonalności to pierwszy krok w walce z wykluczeniem komunikacyjnym. Chcemy ułatwić mieszkańcom mniejszych miejscowości sprawny dojazd do szkół i pracy oraz miejsc odpoczynku – mówi Ireneusz Merchel, prezes Zarządu PKP Polskich Linii Kolejowych S.A.</w:t>
      </w:r>
    </w:p>
    <w:p w14:paraId="3FE8B992" w14:textId="76237556" w:rsidR="003F62A8" w:rsidRPr="003F62A8" w:rsidRDefault="003F62A8" w:rsidP="003F62A8">
      <w:pPr>
        <w:spacing w:line="360" w:lineRule="auto"/>
        <w:rPr>
          <w:rFonts w:cs="Arial"/>
          <w:bCs/>
        </w:rPr>
      </w:pPr>
      <w:r w:rsidRPr="003F62A8">
        <w:rPr>
          <w:rFonts w:cs="Arial"/>
          <w:bCs/>
        </w:rPr>
        <w:t>W ramach studium wykonalności wykonawca dokona kompleksowej analizy, określi możliwości techniczne oraz szczegółowe rozwiązania i zakres niezbędnych prac, a także szacowane koszty inwestycji. Przeanalizowane będą warunki do przewozów pasażerskich z prędkością do 120 km/h oraz przewozów towarowych. Studium będzie podstawą do szczegółowego planowania</w:t>
      </w:r>
      <w:r w:rsidR="00A41132">
        <w:rPr>
          <w:rFonts w:cs="Arial"/>
          <w:bCs/>
        </w:rPr>
        <w:t xml:space="preserve"> etapu realizacji</w:t>
      </w:r>
      <w:r w:rsidRPr="003F62A8">
        <w:rPr>
          <w:rFonts w:cs="Arial"/>
          <w:bCs/>
        </w:rPr>
        <w:t xml:space="preserve"> projektu po 2023 roku.</w:t>
      </w:r>
    </w:p>
    <w:p w14:paraId="5E23DB1F" w14:textId="4CD6887F" w:rsidR="003F62A8" w:rsidRPr="003F62A8" w:rsidRDefault="00A41132" w:rsidP="003F62A8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P</w:t>
      </w:r>
      <w:r w:rsidRPr="003F62A8">
        <w:rPr>
          <w:rFonts w:cs="Arial"/>
          <w:bCs/>
        </w:rPr>
        <w:t>o zakończeniu</w:t>
      </w:r>
      <w:r w:rsidR="003F62A8" w:rsidRPr="003F62A8">
        <w:rPr>
          <w:rFonts w:cs="Arial"/>
          <w:bCs/>
        </w:rPr>
        <w:t xml:space="preserve"> prac będzie możliwe wznowienie ruchu pociągów</w:t>
      </w:r>
      <w:r>
        <w:rPr>
          <w:rFonts w:cs="Arial"/>
          <w:bCs/>
        </w:rPr>
        <w:t>,</w:t>
      </w:r>
      <w:r w:rsidR="003F62A8" w:rsidRPr="003F62A8">
        <w:rPr>
          <w:rFonts w:cs="Arial"/>
          <w:bCs/>
        </w:rPr>
        <w:t xml:space="preserve"> </w:t>
      </w:r>
      <w:r>
        <w:rPr>
          <w:rFonts w:cs="Arial"/>
          <w:bCs/>
        </w:rPr>
        <w:t>l</w:t>
      </w:r>
      <w:r w:rsidR="003F62A8" w:rsidRPr="003F62A8">
        <w:rPr>
          <w:rFonts w:cs="Arial"/>
          <w:bCs/>
        </w:rPr>
        <w:t xml:space="preserve">inia jest nieczynna od 2010 roku. Mieszkańcy zyskają dostęp do pociągów pasażerskich z wygodnych peronów na stacjach i przystankach, które będą dostosowane do potrzeb osób o ograniczonych możliwościach poruszania się. Podróż pociągiem </w:t>
      </w:r>
      <w:r w:rsidR="006A5B91">
        <w:rPr>
          <w:rFonts w:cs="Arial"/>
          <w:bCs/>
        </w:rPr>
        <w:t xml:space="preserve">regionalnym </w:t>
      </w:r>
      <w:r w:rsidR="003F62A8" w:rsidRPr="003F62A8">
        <w:rPr>
          <w:rFonts w:cs="Arial"/>
          <w:bCs/>
        </w:rPr>
        <w:t xml:space="preserve">między Mikołajkami a Olsztynem będzie możliwa w </w:t>
      </w:r>
      <w:r w:rsidR="003F62A8" w:rsidRPr="003F62A8">
        <w:rPr>
          <w:rFonts w:cs="Arial"/>
          <w:bCs/>
        </w:rPr>
        <w:lastRenderedPageBreak/>
        <w:t xml:space="preserve">czasie ok. 90 minut, a pomiędzy Mrągowem a Olsztynem ok. 60 minut. </w:t>
      </w:r>
      <w:r w:rsidR="003A7365">
        <w:rPr>
          <w:rFonts w:cs="Arial"/>
          <w:bCs/>
        </w:rPr>
        <w:t>Czas przejazdu</w:t>
      </w:r>
      <w:r w:rsidR="006A5B91">
        <w:rPr>
          <w:rFonts w:cs="Arial"/>
          <w:bCs/>
        </w:rPr>
        <w:t xml:space="preserve"> pociągu regionalnego</w:t>
      </w:r>
      <w:r w:rsidR="003A7365">
        <w:rPr>
          <w:rFonts w:cs="Arial"/>
          <w:bCs/>
        </w:rPr>
        <w:t xml:space="preserve"> do Ełku z Mikołajek wyniesie natomiast </w:t>
      </w:r>
      <w:r w:rsidR="003A7365" w:rsidRPr="003A7365">
        <w:rPr>
          <w:rFonts w:cs="Arial"/>
          <w:bCs/>
        </w:rPr>
        <w:t xml:space="preserve">ok. 50 minut, zaś z Mrągowa – ok. 75 minut. </w:t>
      </w:r>
    </w:p>
    <w:p w14:paraId="0C11711A" w14:textId="4309D894" w:rsidR="003D58D6" w:rsidRDefault="003F62A8" w:rsidP="003F62A8">
      <w:pPr>
        <w:spacing w:line="360" w:lineRule="auto"/>
        <w:rPr>
          <w:rFonts w:cs="Arial"/>
          <w:bCs/>
        </w:rPr>
      </w:pPr>
      <w:r w:rsidRPr="003F62A8">
        <w:rPr>
          <w:rFonts w:cs="Arial"/>
          <w:bCs/>
        </w:rPr>
        <w:t>Termin opracowania studium wykonalności dla projektu „Rewitalizacja linii kolejowej nr 223 na odcinku Czerwonka – Orzysz – Ełk” określono do drugiej połowy 2025 roku.</w:t>
      </w:r>
      <w:r w:rsidR="003D58D6">
        <w:rPr>
          <w:rFonts w:cs="Arial"/>
          <w:bCs/>
        </w:rPr>
        <w:t xml:space="preserve"> </w:t>
      </w:r>
      <w:r w:rsidR="00272C6B">
        <w:rPr>
          <w:rFonts w:cs="Arial"/>
          <w:bCs/>
        </w:rPr>
        <w:t>Inwestycja będzie się ubiegać o dofinansowanie w ramach Programu Fundusze Europejskie dla Polski Wschodniej.</w:t>
      </w:r>
    </w:p>
    <w:p w14:paraId="15D141BA" w14:textId="6BADF809" w:rsidR="00766008" w:rsidRDefault="00766008" w:rsidP="003F62A8">
      <w:pPr>
        <w:spacing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7D34B53" w14:textId="3781F5E4" w:rsidR="00766008" w:rsidRDefault="003F62A8" w:rsidP="003F62A8">
      <w:pPr>
        <w:spacing w:after="0" w:line="276" w:lineRule="auto"/>
      </w:pPr>
      <w:r>
        <w:t>Martyn Janduła</w:t>
      </w:r>
    </w:p>
    <w:p w14:paraId="1FFD5EF5" w14:textId="25B797DD" w:rsidR="00766008" w:rsidRDefault="003F62A8" w:rsidP="003F62A8">
      <w:pPr>
        <w:spacing w:after="0" w:line="276" w:lineRule="auto"/>
      </w:pPr>
      <w:r>
        <w:t>Zespół</w:t>
      </w:r>
      <w:r w:rsidR="00766008">
        <w:t xml:space="preserve"> prasowy</w:t>
      </w:r>
    </w:p>
    <w:p w14:paraId="3CC47B34" w14:textId="77777777" w:rsidR="00E6604C" w:rsidRDefault="00E6604C" w:rsidP="003F62A8">
      <w:pPr>
        <w:spacing w:after="0" w:line="276" w:lineRule="auto"/>
      </w:pPr>
      <w:r>
        <w:t>PKP Polskie Linie Kolejowe S.A.</w:t>
      </w:r>
    </w:p>
    <w:p w14:paraId="5630B27F" w14:textId="7E2DC3FB" w:rsidR="00766008" w:rsidRDefault="00766008" w:rsidP="003F62A8">
      <w:pPr>
        <w:spacing w:after="0" w:line="276" w:lineRule="auto"/>
      </w:pPr>
      <w:r>
        <w:t>rzecznik@plk-sa.pl</w:t>
      </w:r>
    </w:p>
    <w:p w14:paraId="253C95A5" w14:textId="20AA2EE9" w:rsidR="00766008" w:rsidRDefault="00766008" w:rsidP="003F62A8">
      <w:pPr>
        <w:spacing w:after="0" w:line="276" w:lineRule="auto"/>
      </w:pPr>
      <w:r>
        <w:t xml:space="preserve">T: </w:t>
      </w:r>
      <w:r w:rsidR="003F62A8">
        <w:t>571 370 301</w:t>
      </w:r>
    </w:p>
    <w:p w14:paraId="204596D0" w14:textId="77777777" w:rsidR="00766008" w:rsidRDefault="00766008" w:rsidP="00766008"/>
    <w:p w14:paraId="28B7620F" w14:textId="77777777" w:rsidR="00766008" w:rsidRDefault="00766008" w:rsidP="00766008">
      <w:pPr>
        <w:spacing w:line="360" w:lineRule="auto"/>
        <w:contextualSpacing/>
        <w:jc w:val="both"/>
        <w:rPr>
          <w:rFonts w:cs="Arial"/>
        </w:rPr>
      </w:pPr>
    </w:p>
    <w:p w14:paraId="1E39B1A4" w14:textId="77777777" w:rsidR="00766008" w:rsidRDefault="00766008" w:rsidP="00766008"/>
    <w:p w14:paraId="2660B267" w14:textId="77777777" w:rsidR="005C0767" w:rsidRDefault="005C0767"/>
    <w:sectPr w:rsidR="005C076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BCC1" w14:textId="77777777" w:rsidR="008B103C" w:rsidRDefault="008B103C" w:rsidP="00766008">
      <w:pPr>
        <w:spacing w:after="0" w:line="240" w:lineRule="auto"/>
      </w:pPr>
      <w:r>
        <w:separator/>
      </w:r>
    </w:p>
  </w:endnote>
  <w:endnote w:type="continuationSeparator" w:id="0">
    <w:p w14:paraId="1B7ADCF8" w14:textId="77777777" w:rsidR="008B103C" w:rsidRDefault="008B103C" w:rsidP="0076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C69F" w14:textId="77777777" w:rsidR="00860074" w:rsidRDefault="00000000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4CC734A" w14:textId="77777777" w:rsidR="006A021F" w:rsidRPr="00714D33" w:rsidRDefault="00AD5CAD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26FBA31" w14:textId="77777777" w:rsidR="006A021F" w:rsidRPr="00714D33" w:rsidRDefault="00AD5CAD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46E19C" w14:textId="77777777" w:rsidR="006A021F" w:rsidRPr="00C875E6" w:rsidRDefault="00AD5CAD" w:rsidP="006A021F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66008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4466" w14:textId="77777777" w:rsidR="008B103C" w:rsidRDefault="008B103C" w:rsidP="00766008">
      <w:pPr>
        <w:spacing w:after="0" w:line="240" w:lineRule="auto"/>
      </w:pPr>
      <w:r>
        <w:separator/>
      </w:r>
    </w:p>
  </w:footnote>
  <w:footnote w:type="continuationSeparator" w:id="0">
    <w:p w14:paraId="6B22C207" w14:textId="77777777" w:rsidR="008B103C" w:rsidRDefault="008B103C" w:rsidP="00766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BB63" w14:textId="77777777" w:rsidR="009D1AEB" w:rsidRDefault="00AD5CA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16E8CC" wp14:editId="0AEDD76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0C742" w14:textId="77777777" w:rsidR="009D1AEB" w:rsidRPr="004D6EC9" w:rsidRDefault="00AD5CA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ED8EA9F" w14:textId="77777777" w:rsidR="009D1AEB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2AD9FB7" w14:textId="77777777" w:rsidR="009D1AEB" w:rsidRPr="004D6E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9D51408" w14:textId="77777777" w:rsidR="009D1AEB" w:rsidRPr="009939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E6E6DF8" w14:textId="77777777" w:rsidR="009D1AEB" w:rsidRPr="009939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D7D8E9F" w14:textId="77777777" w:rsidR="009D1AEB" w:rsidRPr="009939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4D54733" w14:textId="77777777" w:rsidR="009D1AEB" w:rsidRPr="004D6E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5193668" w14:textId="77777777" w:rsidR="009D1AEB" w:rsidRPr="00DA3248" w:rsidRDefault="0000000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6E8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EB0C742" w14:textId="77777777" w:rsidR="009D1AEB" w:rsidRPr="004D6EC9" w:rsidRDefault="00AD5CA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ED8EA9F" w14:textId="77777777" w:rsidR="009D1AEB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2AD9FB7" w14:textId="77777777" w:rsidR="009D1AEB" w:rsidRPr="004D6E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9D51408" w14:textId="77777777" w:rsidR="009D1AEB" w:rsidRPr="009939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E6E6DF8" w14:textId="77777777" w:rsidR="009D1AEB" w:rsidRPr="009939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D7D8E9F" w14:textId="77777777" w:rsidR="009D1AEB" w:rsidRPr="009939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4D54733" w14:textId="77777777" w:rsidR="009D1AEB" w:rsidRPr="004D6E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5193668" w14:textId="77777777" w:rsidR="009D1AEB" w:rsidRPr="00DA3248" w:rsidRDefault="00000000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6CE5C7" wp14:editId="29B7E3F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7DB3"/>
    <w:multiLevelType w:val="multilevel"/>
    <w:tmpl w:val="F8E8864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3B07"/>
    <w:multiLevelType w:val="multilevel"/>
    <w:tmpl w:val="993AC7E0"/>
    <w:lvl w:ilvl="0">
      <w:start w:val="1"/>
      <w:numFmt w:val="decimal"/>
      <w:lvlText w:val="%1."/>
      <w:lvlJc w:val="left"/>
      <w:pPr>
        <w:ind w:left="6455" w:hanging="360"/>
      </w:pPr>
    </w:lvl>
    <w:lvl w:ilvl="1">
      <w:start w:val="1"/>
      <w:numFmt w:val="lowerLetter"/>
      <w:lvlText w:val="%2."/>
      <w:lvlJc w:val="left"/>
      <w:pPr>
        <w:ind w:left="7175" w:hanging="360"/>
      </w:pPr>
    </w:lvl>
    <w:lvl w:ilvl="2">
      <w:start w:val="1"/>
      <w:numFmt w:val="lowerRoman"/>
      <w:lvlText w:val="%3."/>
      <w:lvlJc w:val="right"/>
      <w:pPr>
        <w:ind w:left="7895" w:hanging="180"/>
      </w:pPr>
    </w:lvl>
    <w:lvl w:ilvl="3">
      <w:start w:val="1"/>
      <w:numFmt w:val="decimal"/>
      <w:lvlText w:val="%4."/>
      <w:lvlJc w:val="left"/>
      <w:pPr>
        <w:ind w:left="8615" w:hanging="360"/>
      </w:pPr>
    </w:lvl>
    <w:lvl w:ilvl="4">
      <w:start w:val="1"/>
      <w:numFmt w:val="lowerLetter"/>
      <w:lvlText w:val="%5."/>
      <w:lvlJc w:val="left"/>
      <w:pPr>
        <w:ind w:left="9335" w:hanging="360"/>
      </w:pPr>
    </w:lvl>
    <w:lvl w:ilvl="5">
      <w:start w:val="1"/>
      <w:numFmt w:val="lowerRoman"/>
      <w:lvlText w:val="%6."/>
      <w:lvlJc w:val="right"/>
      <w:pPr>
        <w:ind w:left="10055" w:hanging="180"/>
      </w:pPr>
    </w:lvl>
    <w:lvl w:ilvl="6">
      <w:start w:val="1"/>
      <w:numFmt w:val="decimal"/>
      <w:lvlText w:val="%7."/>
      <w:lvlJc w:val="left"/>
      <w:pPr>
        <w:ind w:left="10775" w:hanging="360"/>
      </w:pPr>
    </w:lvl>
    <w:lvl w:ilvl="7">
      <w:start w:val="1"/>
      <w:numFmt w:val="lowerLetter"/>
      <w:lvlText w:val="%8."/>
      <w:lvlJc w:val="left"/>
      <w:pPr>
        <w:ind w:left="11495" w:hanging="360"/>
      </w:pPr>
    </w:lvl>
    <w:lvl w:ilvl="8">
      <w:start w:val="1"/>
      <w:numFmt w:val="lowerRoman"/>
      <w:lvlText w:val="%9."/>
      <w:lvlJc w:val="right"/>
      <w:pPr>
        <w:ind w:left="12215" w:hanging="180"/>
      </w:pPr>
    </w:lvl>
  </w:abstractNum>
  <w:abstractNum w:abstractNumId="2" w15:restartNumberingAfterBreak="0">
    <w:nsid w:val="28D35FD6"/>
    <w:multiLevelType w:val="multilevel"/>
    <w:tmpl w:val="9A34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A1892"/>
    <w:multiLevelType w:val="multilevel"/>
    <w:tmpl w:val="93D8675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2030132967">
    <w:abstractNumId w:val="2"/>
  </w:num>
  <w:num w:numId="2" w16cid:durableId="355816059">
    <w:abstractNumId w:val="3"/>
  </w:num>
  <w:num w:numId="3" w16cid:durableId="1525285022">
    <w:abstractNumId w:val="1"/>
  </w:num>
  <w:num w:numId="4" w16cid:durableId="123712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08"/>
    <w:rsid w:val="00097F0B"/>
    <w:rsid w:val="000A6EFD"/>
    <w:rsid w:val="000C5B60"/>
    <w:rsid w:val="00150351"/>
    <w:rsid w:val="00203A73"/>
    <w:rsid w:val="00227728"/>
    <w:rsid w:val="00272C6B"/>
    <w:rsid w:val="002B55C2"/>
    <w:rsid w:val="002D6D25"/>
    <w:rsid w:val="002F5A6A"/>
    <w:rsid w:val="00337A46"/>
    <w:rsid w:val="00337F02"/>
    <w:rsid w:val="00386812"/>
    <w:rsid w:val="003A7365"/>
    <w:rsid w:val="003C3041"/>
    <w:rsid w:val="003D58D6"/>
    <w:rsid w:val="003F62A8"/>
    <w:rsid w:val="00406371"/>
    <w:rsid w:val="004865A2"/>
    <w:rsid w:val="004C3410"/>
    <w:rsid w:val="005316AD"/>
    <w:rsid w:val="0053579D"/>
    <w:rsid w:val="0059691E"/>
    <w:rsid w:val="005C0767"/>
    <w:rsid w:val="006347B1"/>
    <w:rsid w:val="006A5B91"/>
    <w:rsid w:val="006B1E66"/>
    <w:rsid w:val="007108D7"/>
    <w:rsid w:val="0073419B"/>
    <w:rsid w:val="0074208E"/>
    <w:rsid w:val="00752BCD"/>
    <w:rsid w:val="00766008"/>
    <w:rsid w:val="007673EF"/>
    <w:rsid w:val="007B22CD"/>
    <w:rsid w:val="007C3EB1"/>
    <w:rsid w:val="007E2E30"/>
    <w:rsid w:val="00826E73"/>
    <w:rsid w:val="00872529"/>
    <w:rsid w:val="00872910"/>
    <w:rsid w:val="008B103C"/>
    <w:rsid w:val="008E5B5A"/>
    <w:rsid w:val="0094147C"/>
    <w:rsid w:val="00942AC9"/>
    <w:rsid w:val="00960AF3"/>
    <w:rsid w:val="00A41132"/>
    <w:rsid w:val="00AD5CAD"/>
    <w:rsid w:val="00AD62F4"/>
    <w:rsid w:val="00B947EF"/>
    <w:rsid w:val="00BE43CE"/>
    <w:rsid w:val="00CB6FE0"/>
    <w:rsid w:val="00CC103B"/>
    <w:rsid w:val="00D25D90"/>
    <w:rsid w:val="00E31D7A"/>
    <w:rsid w:val="00E40E3D"/>
    <w:rsid w:val="00E46C23"/>
    <w:rsid w:val="00E6604C"/>
    <w:rsid w:val="00EA1AF6"/>
    <w:rsid w:val="00F06643"/>
    <w:rsid w:val="00F10187"/>
    <w:rsid w:val="00F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97F9"/>
  <w15:chartTrackingRefBased/>
  <w15:docId w15:val="{5F433884-044E-45F3-BBDF-4D5E9812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00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008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008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6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008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76600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6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008"/>
    <w:rPr>
      <w:rFonts w:ascii="Arial" w:hAnsi="Arial"/>
    </w:rPr>
  </w:style>
  <w:style w:type="character" w:styleId="Hipercze">
    <w:name w:val="Hyperlink"/>
    <w:basedOn w:val="Domylnaczcionkaakapitu"/>
    <w:uiPriority w:val="99"/>
    <w:semiHidden/>
    <w:unhideWhenUsed/>
    <w:rsid w:val="003C30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5A6A"/>
    <w:pPr>
      <w:ind w:left="720"/>
      <w:contextualSpacing/>
    </w:pPr>
    <w:rPr>
      <w:rFonts w:asciiTheme="minorHAnsi" w:hAnsiTheme="minorHAnsi"/>
    </w:rPr>
  </w:style>
  <w:style w:type="paragraph" w:styleId="Poprawka">
    <w:name w:val="Revision"/>
    <w:hidden/>
    <w:uiPriority w:val="99"/>
    <w:semiHidden/>
    <w:rsid w:val="00752BCD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13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132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Powrót kolei przez Mazury do Mrągowa i Mikołajek</vt:lpstr>
    </vt:vector>
  </TitlesOfParts>
  <Company>PKP PLK S.A.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Powrót kolei przez Mazury do Mrągowa i Mikołajek</dc:title>
  <dc:subject/>
  <dc:creator>Śledziński Radosław</dc:creator>
  <cp:keywords/>
  <dc:description/>
  <cp:lastModifiedBy>Dudzińska Maria</cp:lastModifiedBy>
  <cp:revision>2</cp:revision>
  <dcterms:created xsi:type="dcterms:W3CDTF">2023-10-12T18:11:00Z</dcterms:created>
  <dcterms:modified xsi:type="dcterms:W3CDTF">2023-10-12T18:11:00Z</dcterms:modified>
</cp:coreProperties>
</file>