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D71484" w:rsidRDefault="004E11B7" w:rsidP="00D80283">
      <w:pPr>
        <w:spacing w:after="0"/>
        <w:jc w:val="right"/>
        <w:rPr>
          <w:rFonts w:ascii="Arial" w:hAnsi="Arial" w:cs="Arial"/>
        </w:rPr>
      </w:pPr>
      <w:r w:rsidRPr="00D71484">
        <w:rPr>
          <w:rFonts w:ascii="Arial" w:hAnsi="Arial" w:cs="Arial"/>
        </w:rPr>
        <w:tab/>
      </w:r>
      <w:r w:rsidR="00DF659C" w:rsidRPr="00D71484">
        <w:rPr>
          <w:rFonts w:ascii="Arial" w:hAnsi="Arial" w:cs="Arial"/>
        </w:rPr>
        <w:t xml:space="preserve">Sosnowiec, </w:t>
      </w:r>
      <w:r w:rsidR="0047524A">
        <w:rPr>
          <w:rFonts w:ascii="Arial" w:hAnsi="Arial" w:cs="Arial"/>
        </w:rPr>
        <w:t>26</w:t>
      </w:r>
      <w:r w:rsidR="00983749">
        <w:rPr>
          <w:rFonts w:ascii="Arial" w:hAnsi="Arial" w:cs="Arial"/>
        </w:rPr>
        <w:t xml:space="preserve"> lutego </w:t>
      </w:r>
      <w:r w:rsidR="00931DBC" w:rsidRPr="00D71484">
        <w:rPr>
          <w:rFonts w:ascii="Arial" w:hAnsi="Arial" w:cs="Arial"/>
        </w:rPr>
        <w:t>2019</w:t>
      </w:r>
      <w:r w:rsidR="003511BA" w:rsidRPr="00D71484">
        <w:rPr>
          <w:rFonts w:ascii="Arial" w:hAnsi="Arial" w:cs="Arial"/>
        </w:rPr>
        <w:t xml:space="preserve"> r.</w:t>
      </w:r>
    </w:p>
    <w:p w:rsidR="00D80283" w:rsidRDefault="00D80283" w:rsidP="00D80283">
      <w:pPr>
        <w:rPr>
          <w:rFonts w:ascii="Arial" w:hAnsi="Arial" w:cs="Arial"/>
          <w:b/>
        </w:rPr>
      </w:pPr>
    </w:p>
    <w:p w:rsidR="0047524A" w:rsidRPr="0047524A" w:rsidRDefault="0047524A" w:rsidP="00D80283">
      <w:pPr>
        <w:rPr>
          <w:rFonts w:ascii="Arial" w:hAnsi="Arial" w:cs="Arial"/>
          <w:b/>
        </w:rPr>
      </w:pPr>
      <w:r w:rsidRPr="0047524A">
        <w:rPr>
          <w:rFonts w:ascii="Arial" w:hAnsi="Arial" w:cs="Arial"/>
          <w:b/>
        </w:rPr>
        <w:t>Informacja prasowa</w:t>
      </w:r>
    </w:p>
    <w:p w:rsidR="00D80283" w:rsidRPr="0047524A" w:rsidRDefault="00D80283" w:rsidP="00D80283">
      <w:pPr>
        <w:rPr>
          <w:rFonts w:ascii="Arial" w:hAnsi="Arial" w:cs="Arial"/>
          <w:b/>
        </w:rPr>
      </w:pPr>
      <w:r w:rsidRPr="0047524A">
        <w:rPr>
          <w:rFonts w:ascii="Arial" w:hAnsi="Arial" w:cs="Arial"/>
          <w:b/>
        </w:rPr>
        <w:t xml:space="preserve">Stacja Sławków – </w:t>
      </w:r>
      <w:r w:rsidR="00793BF1" w:rsidRPr="0047524A">
        <w:rPr>
          <w:rFonts w:ascii="Arial" w:hAnsi="Arial" w:cs="Arial"/>
          <w:b/>
        </w:rPr>
        <w:t xml:space="preserve">35 mln zł na </w:t>
      </w:r>
      <w:r w:rsidRPr="0047524A">
        <w:rPr>
          <w:rFonts w:ascii="Arial" w:hAnsi="Arial" w:cs="Arial"/>
          <w:b/>
        </w:rPr>
        <w:t xml:space="preserve">nowe perony i </w:t>
      </w:r>
      <w:r w:rsidR="00793BF1" w:rsidRPr="0047524A">
        <w:rPr>
          <w:rFonts w:ascii="Arial" w:hAnsi="Arial" w:cs="Arial"/>
          <w:b/>
        </w:rPr>
        <w:t>przebudowę stacji</w:t>
      </w:r>
    </w:p>
    <w:p w:rsidR="00D80283" w:rsidRPr="0047524A" w:rsidRDefault="00793BF1" w:rsidP="00D80283">
      <w:pPr>
        <w:spacing w:after="0" w:line="360" w:lineRule="auto"/>
        <w:jc w:val="both"/>
        <w:rPr>
          <w:rFonts w:ascii="Arial" w:hAnsi="Arial" w:cs="Arial"/>
          <w:b/>
        </w:rPr>
      </w:pPr>
      <w:r w:rsidRPr="0047524A">
        <w:rPr>
          <w:rFonts w:ascii="Arial" w:hAnsi="Arial" w:cs="Arial"/>
          <w:b/>
        </w:rPr>
        <w:t>Dla podróżnych s</w:t>
      </w:r>
      <w:r w:rsidR="00D80283" w:rsidRPr="0047524A">
        <w:rPr>
          <w:rFonts w:ascii="Arial" w:hAnsi="Arial" w:cs="Arial"/>
          <w:b/>
        </w:rPr>
        <w:t xml:space="preserve">tacja Sławków </w:t>
      </w:r>
      <w:r w:rsidRPr="0047524A">
        <w:rPr>
          <w:rFonts w:ascii="Arial" w:hAnsi="Arial" w:cs="Arial"/>
          <w:b/>
        </w:rPr>
        <w:t xml:space="preserve">w Zagłębiu Dąbrowskim </w:t>
      </w:r>
      <w:r w:rsidR="00D80283" w:rsidRPr="0047524A">
        <w:rPr>
          <w:rFonts w:ascii="Arial" w:hAnsi="Arial" w:cs="Arial"/>
          <w:b/>
        </w:rPr>
        <w:t xml:space="preserve">będzie wygodniejsza i bardziej funkcjonalna. Lepszy dostęp dla osób o ograniczonej </w:t>
      </w:r>
      <w:r w:rsidRPr="0047524A">
        <w:rPr>
          <w:rFonts w:ascii="Arial" w:hAnsi="Arial" w:cs="Arial"/>
          <w:b/>
        </w:rPr>
        <w:t>mo</w:t>
      </w:r>
      <w:r w:rsidR="00FF0464" w:rsidRPr="0047524A">
        <w:rPr>
          <w:rFonts w:ascii="Arial" w:hAnsi="Arial" w:cs="Arial"/>
          <w:b/>
        </w:rPr>
        <w:t xml:space="preserve">bilności </w:t>
      </w:r>
      <w:r w:rsidR="00D80283" w:rsidRPr="0047524A">
        <w:rPr>
          <w:rFonts w:ascii="Arial" w:hAnsi="Arial" w:cs="Arial"/>
          <w:b/>
        </w:rPr>
        <w:t>zapewnią pochylnie. PKP Pols</w:t>
      </w:r>
      <w:r w:rsidR="00AA3021" w:rsidRPr="0047524A">
        <w:rPr>
          <w:rFonts w:ascii="Arial" w:hAnsi="Arial" w:cs="Arial"/>
          <w:b/>
        </w:rPr>
        <w:t>kie Linie K</w:t>
      </w:r>
      <w:r w:rsidR="00D80283" w:rsidRPr="0047524A">
        <w:rPr>
          <w:rFonts w:ascii="Arial" w:hAnsi="Arial" w:cs="Arial"/>
          <w:b/>
        </w:rPr>
        <w:t xml:space="preserve">olejowe S.A. </w:t>
      </w:r>
      <w:proofErr w:type="gramStart"/>
      <w:r w:rsidR="00D80283" w:rsidRPr="0047524A">
        <w:rPr>
          <w:rFonts w:ascii="Arial" w:hAnsi="Arial" w:cs="Arial"/>
          <w:b/>
        </w:rPr>
        <w:t>podpisały</w:t>
      </w:r>
      <w:proofErr w:type="gramEnd"/>
      <w:r w:rsidR="00D80283" w:rsidRPr="0047524A">
        <w:rPr>
          <w:rFonts w:ascii="Arial" w:hAnsi="Arial" w:cs="Arial"/>
          <w:b/>
        </w:rPr>
        <w:t xml:space="preserve"> </w:t>
      </w:r>
      <w:r w:rsidRPr="0047524A">
        <w:rPr>
          <w:rFonts w:ascii="Arial" w:hAnsi="Arial" w:cs="Arial"/>
          <w:b/>
        </w:rPr>
        <w:t xml:space="preserve">za 35 mln zł </w:t>
      </w:r>
      <w:r w:rsidR="00D80283" w:rsidRPr="0047524A">
        <w:rPr>
          <w:rFonts w:ascii="Arial" w:hAnsi="Arial" w:cs="Arial"/>
          <w:b/>
        </w:rPr>
        <w:t xml:space="preserve">umowę na projekt i </w:t>
      </w:r>
      <w:r w:rsidR="002B6E07" w:rsidRPr="0047524A">
        <w:rPr>
          <w:rFonts w:ascii="Arial" w:hAnsi="Arial" w:cs="Arial"/>
          <w:b/>
        </w:rPr>
        <w:t>prze</w:t>
      </w:r>
      <w:r w:rsidR="0075610B" w:rsidRPr="0047524A">
        <w:rPr>
          <w:rFonts w:ascii="Arial" w:hAnsi="Arial" w:cs="Arial"/>
          <w:b/>
        </w:rPr>
        <w:t>budowę stacji.</w:t>
      </w:r>
      <w:r w:rsidRPr="0047524A">
        <w:rPr>
          <w:rFonts w:ascii="Arial" w:hAnsi="Arial" w:cs="Arial"/>
          <w:b/>
        </w:rPr>
        <w:t xml:space="preserve"> Na prace </w:t>
      </w:r>
      <w:r w:rsidR="00AA1555" w:rsidRPr="0047524A">
        <w:rPr>
          <w:rFonts w:ascii="Arial" w:hAnsi="Arial" w:cs="Arial"/>
          <w:b/>
        </w:rPr>
        <w:t xml:space="preserve">na odcinku Sosnowiec Główny - Sławków przeznaczono od 2016 roku </w:t>
      </w:r>
      <w:r w:rsidR="001A0560" w:rsidRPr="0047524A">
        <w:rPr>
          <w:rFonts w:ascii="Arial" w:hAnsi="Arial" w:cs="Arial"/>
          <w:b/>
        </w:rPr>
        <w:t>ponad 120</w:t>
      </w:r>
      <w:r w:rsidRPr="0047524A">
        <w:rPr>
          <w:rFonts w:ascii="Arial" w:hAnsi="Arial" w:cs="Arial"/>
          <w:b/>
        </w:rPr>
        <w:t xml:space="preserve"> mln zł.</w:t>
      </w:r>
    </w:p>
    <w:p w:rsidR="00D80283" w:rsidRPr="0047524A" w:rsidRDefault="00D80283" w:rsidP="00D80283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D80283" w:rsidRPr="0047524A" w:rsidRDefault="00D80283" w:rsidP="00D80283">
      <w:pPr>
        <w:spacing w:line="360" w:lineRule="auto"/>
        <w:jc w:val="both"/>
      </w:pPr>
      <w:r w:rsidRPr="0047524A">
        <w:rPr>
          <w:rFonts w:ascii="Arial" w:hAnsi="Arial" w:cs="Arial"/>
        </w:rPr>
        <w:t>PKP Polskie Linie Kolejowe S.A. podpisały umowę na z</w:t>
      </w:r>
      <w:r w:rsidRPr="0047524A">
        <w:rPr>
          <w:rFonts w:ascii="Arial" w:hAnsi="Arial" w:cs="Arial"/>
          <w:bCs/>
        </w:rPr>
        <w:t xml:space="preserve">aprojektowanie i wykonanie robót w stacji </w:t>
      </w:r>
      <w:proofErr w:type="gramStart"/>
      <w:r w:rsidRPr="0047524A">
        <w:rPr>
          <w:rFonts w:ascii="Arial" w:hAnsi="Arial" w:cs="Arial"/>
          <w:bCs/>
        </w:rPr>
        <w:t>Sławków  w</w:t>
      </w:r>
      <w:proofErr w:type="gramEnd"/>
      <w:r w:rsidRPr="0047524A">
        <w:rPr>
          <w:rFonts w:ascii="Arial" w:hAnsi="Arial" w:cs="Arial"/>
          <w:bCs/>
        </w:rPr>
        <w:t xml:space="preserve"> ramach projektu inwestycyjnego „Prace na liniach kolejowych nr 62, 660 na odcinku Tunel – Bukowno – Sosnowiec Płd.”</w:t>
      </w:r>
      <w:r w:rsidR="00AA3021" w:rsidRPr="0047524A">
        <w:rPr>
          <w:rFonts w:ascii="Arial" w:hAnsi="Arial" w:cs="Arial"/>
          <w:bCs/>
        </w:rPr>
        <w:t>.</w:t>
      </w:r>
      <w:r w:rsidRPr="0047524A">
        <w:t xml:space="preserve"> </w:t>
      </w:r>
      <w:r w:rsidRPr="0047524A">
        <w:rPr>
          <w:rFonts w:ascii="Arial" w:hAnsi="Arial" w:cs="Arial"/>
        </w:rPr>
        <w:t xml:space="preserve">Inwestycja </w:t>
      </w:r>
      <w:r w:rsidR="00793BF1" w:rsidRPr="0047524A">
        <w:rPr>
          <w:rFonts w:ascii="Arial" w:hAnsi="Arial" w:cs="Arial"/>
        </w:rPr>
        <w:t xml:space="preserve">ze środków budżetowych </w:t>
      </w:r>
      <w:r w:rsidR="0061783E" w:rsidRPr="0047524A">
        <w:rPr>
          <w:rFonts w:ascii="Arial" w:hAnsi="Arial" w:cs="Arial"/>
        </w:rPr>
        <w:t>sięgająca</w:t>
      </w:r>
      <w:r w:rsidRPr="0047524A">
        <w:rPr>
          <w:rFonts w:ascii="Arial" w:hAnsi="Arial" w:cs="Arial"/>
        </w:rPr>
        <w:t xml:space="preserve"> prawie 35 mln złotych</w:t>
      </w:r>
      <w:r w:rsidR="00AA3021" w:rsidRPr="0047524A">
        <w:rPr>
          <w:rFonts w:ascii="Arial" w:hAnsi="Arial" w:cs="Arial"/>
        </w:rPr>
        <w:t xml:space="preserve"> </w:t>
      </w:r>
      <w:r w:rsidRPr="0047524A">
        <w:rPr>
          <w:rFonts w:ascii="Arial" w:hAnsi="Arial" w:cs="Arial"/>
        </w:rPr>
        <w:t>usprawni połączenia kolejowe na terenie Zagłębia Dąbrowskiego.</w:t>
      </w:r>
      <w:r w:rsidR="009374DF" w:rsidRPr="0047524A">
        <w:rPr>
          <w:rFonts w:ascii="Arial" w:hAnsi="Arial" w:cs="Arial"/>
        </w:rPr>
        <w:t xml:space="preserve"> </w:t>
      </w:r>
    </w:p>
    <w:p w:rsidR="00D80283" w:rsidRPr="0047524A" w:rsidRDefault="002B6E07" w:rsidP="00D8028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7524A">
        <w:rPr>
          <w:rFonts w:ascii="Arial" w:hAnsi="Arial" w:cs="Arial"/>
          <w:b/>
          <w:bCs/>
        </w:rPr>
        <w:t xml:space="preserve">Stacja </w:t>
      </w:r>
      <w:proofErr w:type="gramStart"/>
      <w:r w:rsidRPr="0047524A">
        <w:rPr>
          <w:rFonts w:ascii="Arial" w:hAnsi="Arial" w:cs="Arial"/>
          <w:b/>
          <w:bCs/>
        </w:rPr>
        <w:t xml:space="preserve">Sławków </w:t>
      </w:r>
      <w:r w:rsidR="00D80283" w:rsidRPr="0047524A">
        <w:rPr>
          <w:rFonts w:ascii="Arial" w:hAnsi="Arial" w:cs="Arial"/>
          <w:b/>
          <w:bCs/>
        </w:rPr>
        <w:t xml:space="preserve"> spełni</w:t>
      </w:r>
      <w:proofErr w:type="gramEnd"/>
      <w:r w:rsidR="00D80283" w:rsidRPr="0047524A">
        <w:rPr>
          <w:rFonts w:ascii="Arial" w:hAnsi="Arial" w:cs="Arial"/>
          <w:b/>
          <w:bCs/>
        </w:rPr>
        <w:t xml:space="preserve"> oczekiwania podróżnych </w:t>
      </w:r>
    </w:p>
    <w:p w:rsidR="00D80283" w:rsidRPr="0047524A" w:rsidRDefault="00D80283" w:rsidP="00D80283">
      <w:pPr>
        <w:spacing w:after="0" w:line="360" w:lineRule="auto"/>
        <w:jc w:val="both"/>
        <w:rPr>
          <w:rFonts w:ascii="Arial" w:hAnsi="Arial" w:cs="Arial"/>
        </w:rPr>
      </w:pPr>
      <w:r w:rsidRPr="0047524A">
        <w:rPr>
          <w:rFonts w:ascii="Arial" w:hAnsi="Arial" w:cs="Arial"/>
          <w:bCs/>
        </w:rPr>
        <w:t>Przebudowa stacji Sławków</w:t>
      </w:r>
      <w:r w:rsidRPr="0047524A">
        <w:rPr>
          <w:rFonts w:ascii="Arial" w:hAnsi="Arial" w:cs="Arial"/>
          <w:b/>
          <w:bCs/>
        </w:rPr>
        <w:t xml:space="preserve"> </w:t>
      </w:r>
      <w:r w:rsidR="00AA3021" w:rsidRPr="0047524A">
        <w:rPr>
          <w:rFonts w:ascii="Arial" w:hAnsi="Arial" w:cs="Arial"/>
          <w:bCs/>
        </w:rPr>
        <w:t xml:space="preserve">położonej </w:t>
      </w:r>
      <w:r w:rsidRPr="0047524A">
        <w:rPr>
          <w:rFonts w:ascii="Arial" w:hAnsi="Arial" w:cs="Arial"/>
          <w:bCs/>
        </w:rPr>
        <w:t>na linii</w:t>
      </w:r>
      <w:r w:rsidRPr="0047524A">
        <w:rPr>
          <w:rFonts w:ascii="Arial" w:hAnsi="Arial" w:cs="Arial"/>
          <w:b/>
          <w:bCs/>
        </w:rPr>
        <w:t xml:space="preserve"> </w:t>
      </w:r>
      <w:r w:rsidRPr="0047524A">
        <w:rPr>
          <w:rFonts w:ascii="Arial" w:hAnsi="Arial" w:cs="Arial"/>
          <w:bCs/>
        </w:rPr>
        <w:t>Sosnowiec Główny – Tunel</w:t>
      </w:r>
      <w:r w:rsidRPr="0047524A">
        <w:rPr>
          <w:rFonts w:ascii="Arial" w:hAnsi="Arial" w:cs="Arial"/>
          <w:b/>
          <w:bCs/>
        </w:rPr>
        <w:t xml:space="preserve"> </w:t>
      </w:r>
      <w:r w:rsidR="002B6E07" w:rsidRPr="0047524A">
        <w:rPr>
          <w:rFonts w:ascii="Arial" w:hAnsi="Arial" w:cs="Arial"/>
        </w:rPr>
        <w:t>podniesie</w:t>
      </w:r>
      <w:r w:rsidRPr="0047524A">
        <w:rPr>
          <w:rFonts w:ascii="Arial" w:hAnsi="Arial" w:cs="Arial"/>
        </w:rPr>
        <w:t xml:space="preserve"> komfort obsługi podróżnych oraz</w:t>
      </w:r>
      <w:r w:rsidR="002B6E07" w:rsidRPr="0047524A">
        <w:rPr>
          <w:rFonts w:ascii="Arial" w:hAnsi="Arial" w:cs="Arial"/>
        </w:rPr>
        <w:t xml:space="preserve"> zapewni</w:t>
      </w:r>
      <w:r w:rsidRPr="0047524A">
        <w:rPr>
          <w:rFonts w:ascii="Arial" w:hAnsi="Arial" w:cs="Arial"/>
        </w:rPr>
        <w:t xml:space="preserve"> sprawny przewóz towarów. Wpłynie to pozytywnie na wzrost konkure</w:t>
      </w:r>
      <w:r w:rsidR="002B6E07" w:rsidRPr="0047524A">
        <w:rPr>
          <w:rFonts w:ascii="Arial" w:hAnsi="Arial" w:cs="Arial"/>
        </w:rPr>
        <w:t>ncyjności transportu kolejowego.</w:t>
      </w:r>
      <w:r w:rsidRPr="0047524A">
        <w:rPr>
          <w:rFonts w:ascii="Arial" w:hAnsi="Arial" w:cs="Arial"/>
        </w:rPr>
        <w:t xml:space="preserve"> </w:t>
      </w:r>
    </w:p>
    <w:p w:rsidR="00D80283" w:rsidRPr="0047524A" w:rsidRDefault="009374DF" w:rsidP="00D80283">
      <w:pPr>
        <w:spacing w:after="0" w:line="360" w:lineRule="auto"/>
        <w:jc w:val="both"/>
        <w:rPr>
          <w:rFonts w:ascii="Arial" w:hAnsi="Arial" w:cs="Arial"/>
          <w:bCs/>
        </w:rPr>
      </w:pPr>
      <w:r w:rsidRPr="0047524A">
        <w:rPr>
          <w:rFonts w:ascii="Arial" w:hAnsi="Arial" w:cs="Arial"/>
          <w:bCs/>
        </w:rPr>
        <w:t>P</w:t>
      </w:r>
      <w:r w:rsidR="002B6E07" w:rsidRPr="0047524A">
        <w:rPr>
          <w:rFonts w:ascii="Arial" w:hAnsi="Arial" w:cs="Arial"/>
          <w:bCs/>
        </w:rPr>
        <w:t>eron wyspowy zostanie</w:t>
      </w:r>
      <w:r w:rsidR="00D80283" w:rsidRPr="0047524A">
        <w:rPr>
          <w:rFonts w:ascii="Arial" w:hAnsi="Arial" w:cs="Arial"/>
          <w:bCs/>
        </w:rPr>
        <w:t xml:space="preserve"> </w:t>
      </w:r>
      <w:r w:rsidR="002B6E07" w:rsidRPr="0047524A">
        <w:rPr>
          <w:rFonts w:ascii="Arial" w:hAnsi="Arial" w:cs="Arial"/>
          <w:bCs/>
        </w:rPr>
        <w:t xml:space="preserve">zastąpiony przez </w:t>
      </w:r>
      <w:r w:rsidR="00D80283" w:rsidRPr="0047524A">
        <w:rPr>
          <w:rFonts w:ascii="Arial" w:hAnsi="Arial" w:cs="Arial"/>
          <w:bCs/>
        </w:rPr>
        <w:t xml:space="preserve">dwa jednokrawędziowe </w:t>
      </w:r>
      <w:r w:rsidRPr="0047524A">
        <w:rPr>
          <w:rFonts w:ascii="Arial" w:hAnsi="Arial" w:cs="Arial"/>
          <w:bCs/>
        </w:rPr>
        <w:t xml:space="preserve">wyższe </w:t>
      </w:r>
      <w:r w:rsidR="00D80283" w:rsidRPr="0047524A">
        <w:rPr>
          <w:rFonts w:ascii="Arial" w:hAnsi="Arial" w:cs="Arial"/>
          <w:bCs/>
        </w:rPr>
        <w:t>perony</w:t>
      </w:r>
      <w:r w:rsidRPr="0047524A">
        <w:rPr>
          <w:rFonts w:ascii="Arial" w:hAnsi="Arial" w:cs="Arial"/>
          <w:bCs/>
        </w:rPr>
        <w:t xml:space="preserve">, które </w:t>
      </w:r>
      <w:r w:rsidR="00D80283" w:rsidRPr="0047524A">
        <w:rPr>
          <w:rFonts w:ascii="Arial" w:hAnsi="Arial" w:cs="Arial"/>
          <w:bCs/>
        </w:rPr>
        <w:t>będą</w:t>
      </w:r>
      <w:r w:rsidR="00D80283" w:rsidRPr="0047524A">
        <w:rPr>
          <w:rFonts w:ascii="Arial" w:hAnsi="Arial" w:cs="Arial"/>
          <w:b/>
          <w:bCs/>
        </w:rPr>
        <w:t xml:space="preserve"> </w:t>
      </w:r>
      <w:proofErr w:type="gramStart"/>
      <w:r w:rsidR="00D80283" w:rsidRPr="0047524A">
        <w:rPr>
          <w:rFonts w:ascii="Arial" w:hAnsi="Arial" w:cs="Arial"/>
          <w:bCs/>
        </w:rPr>
        <w:t>dostosowane  do</w:t>
      </w:r>
      <w:proofErr w:type="gramEnd"/>
      <w:r w:rsidR="00D80283" w:rsidRPr="0047524A">
        <w:rPr>
          <w:rFonts w:ascii="Arial" w:hAnsi="Arial" w:cs="Arial"/>
          <w:bCs/>
        </w:rPr>
        <w:t xml:space="preserve"> obsługi osób o ograniczonej możliwości poruszania się i ułatwią podróżnym wsiadanie i wysiadanie z pociągów. </w:t>
      </w:r>
      <w:r w:rsidRPr="0047524A">
        <w:rPr>
          <w:rFonts w:ascii="Arial" w:hAnsi="Arial" w:cs="Arial"/>
          <w:bCs/>
        </w:rPr>
        <w:t>Będą lepiej oświetlone i wypos</w:t>
      </w:r>
      <w:r w:rsidR="0061783E" w:rsidRPr="0047524A">
        <w:rPr>
          <w:rFonts w:ascii="Arial" w:hAnsi="Arial" w:cs="Arial"/>
          <w:bCs/>
        </w:rPr>
        <w:t>ażone w nowe ławki i oznakowania</w:t>
      </w:r>
      <w:r w:rsidR="00D80283" w:rsidRPr="0047524A">
        <w:rPr>
          <w:rFonts w:ascii="Arial" w:hAnsi="Arial" w:cs="Arial"/>
          <w:bCs/>
        </w:rPr>
        <w:t xml:space="preserve">. </w:t>
      </w:r>
      <w:r w:rsidRPr="0047524A">
        <w:rPr>
          <w:rFonts w:ascii="Arial" w:hAnsi="Arial" w:cs="Arial"/>
          <w:bCs/>
        </w:rPr>
        <w:t xml:space="preserve">Nagłośnienie oraz </w:t>
      </w:r>
      <w:proofErr w:type="gramStart"/>
      <w:r w:rsidRPr="0047524A">
        <w:rPr>
          <w:rFonts w:ascii="Arial" w:hAnsi="Arial" w:cs="Arial"/>
          <w:bCs/>
        </w:rPr>
        <w:t>gabloty</w:t>
      </w:r>
      <w:proofErr w:type="gramEnd"/>
      <w:r w:rsidRPr="0047524A">
        <w:rPr>
          <w:rFonts w:ascii="Arial" w:hAnsi="Arial" w:cs="Arial"/>
          <w:bCs/>
        </w:rPr>
        <w:t xml:space="preserve"> z rozkładami jazdy zapewnią dobrą informację o kursujących pociągach. </w:t>
      </w:r>
    </w:p>
    <w:p w:rsidR="001A0560" w:rsidRPr="0047524A" w:rsidRDefault="001A0560" w:rsidP="00D80283">
      <w:pPr>
        <w:spacing w:after="0" w:line="360" w:lineRule="auto"/>
        <w:jc w:val="both"/>
        <w:rPr>
          <w:rFonts w:ascii="Arial" w:hAnsi="Arial" w:cs="Arial"/>
          <w:bCs/>
        </w:rPr>
      </w:pPr>
    </w:p>
    <w:p w:rsidR="00D80283" w:rsidRPr="0047524A" w:rsidRDefault="00793BF1" w:rsidP="00D80283">
      <w:pPr>
        <w:spacing w:after="0" w:line="360" w:lineRule="auto"/>
        <w:jc w:val="both"/>
        <w:rPr>
          <w:rFonts w:ascii="Arial" w:hAnsi="Arial" w:cs="Arial"/>
          <w:bCs/>
        </w:rPr>
      </w:pPr>
      <w:r w:rsidRPr="0047524A">
        <w:rPr>
          <w:rFonts w:ascii="Arial" w:hAnsi="Arial" w:cs="Arial"/>
          <w:bCs/>
        </w:rPr>
        <w:t>Na stacji b</w:t>
      </w:r>
      <w:r w:rsidR="009374DF" w:rsidRPr="0047524A">
        <w:rPr>
          <w:rFonts w:ascii="Arial" w:hAnsi="Arial" w:cs="Arial"/>
          <w:bCs/>
        </w:rPr>
        <w:t>ędzie kompleksowa</w:t>
      </w:r>
      <w:r w:rsidR="00D80283" w:rsidRPr="0047524A">
        <w:rPr>
          <w:rFonts w:ascii="Arial" w:hAnsi="Arial" w:cs="Arial"/>
          <w:bCs/>
        </w:rPr>
        <w:t xml:space="preserve"> wymian</w:t>
      </w:r>
      <w:r w:rsidR="009374DF" w:rsidRPr="0047524A">
        <w:rPr>
          <w:rFonts w:ascii="Arial" w:hAnsi="Arial" w:cs="Arial"/>
          <w:bCs/>
        </w:rPr>
        <w:t>a</w:t>
      </w:r>
      <w:r w:rsidR="00D80283" w:rsidRPr="0047524A">
        <w:rPr>
          <w:rFonts w:ascii="Arial" w:hAnsi="Arial" w:cs="Arial"/>
          <w:bCs/>
        </w:rPr>
        <w:t xml:space="preserve"> torów i sieci trakcyjnej</w:t>
      </w:r>
      <w:r w:rsidR="009374DF" w:rsidRPr="0047524A">
        <w:rPr>
          <w:rFonts w:ascii="Arial" w:hAnsi="Arial" w:cs="Arial"/>
          <w:bCs/>
        </w:rPr>
        <w:t xml:space="preserve">. Przebudowa obejmie </w:t>
      </w:r>
      <w:r w:rsidR="00263A49" w:rsidRPr="0047524A">
        <w:rPr>
          <w:rFonts w:ascii="Arial" w:hAnsi="Arial" w:cs="Arial"/>
          <w:bCs/>
        </w:rPr>
        <w:t xml:space="preserve">12 rozjazdów, </w:t>
      </w:r>
      <w:r w:rsidR="00D80283" w:rsidRPr="0047524A">
        <w:rPr>
          <w:rFonts w:ascii="Arial" w:hAnsi="Arial" w:cs="Arial"/>
          <w:bCs/>
        </w:rPr>
        <w:t>most</w:t>
      </w:r>
      <w:r w:rsidR="009374DF" w:rsidRPr="0047524A">
        <w:rPr>
          <w:rFonts w:ascii="Arial" w:hAnsi="Arial" w:cs="Arial"/>
          <w:bCs/>
        </w:rPr>
        <w:t xml:space="preserve"> i przejazd</w:t>
      </w:r>
      <w:r w:rsidR="00D80283" w:rsidRPr="0047524A">
        <w:rPr>
          <w:rFonts w:ascii="Arial" w:hAnsi="Arial" w:cs="Arial"/>
          <w:bCs/>
        </w:rPr>
        <w:t xml:space="preserve"> kolejowo</w:t>
      </w:r>
      <w:r w:rsidR="00263A49" w:rsidRPr="0047524A">
        <w:rPr>
          <w:rFonts w:ascii="Arial" w:hAnsi="Arial" w:cs="Arial"/>
          <w:bCs/>
        </w:rPr>
        <w:t xml:space="preserve"> -</w:t>
      </w:r>
      <w:r w:rsidR="00D80283" w:rsidRPr="0047524A">
        <w:rPr>
          <w:rFonts w:ascii="Arial" w:hAnsi="Arial" w:cs="Arial"/>
          <w:bCs/>
        </w:rPr>
        <w:t xml:space="preserve"> drogow</w:t>
      </w:r>
      <w:r w:rsidR="009374DF" w:rsidRPr="0047524A">
        <w:rPr>
          <w:rFonts w:ascii="Arial" w:hAnsi="Arial" w:cs="Arial"/>
          <w:bCs/>
        </w:rPr>
        <w:t>y</w:t>
      </w:r>
      <w:r w:rsidR="00D80283" w:rsidRPr="0047524A">
        <w:rPr>
          <w:rFonts w:ascii="Arial" w:hAnsi="Arial" w:cs="Arial"/>
          <w:bCs/>
        </w:rPr>
        <w:t xml:space="preserve"> w obrębie stacji. </w:t>
      </w:r>
      <w:proofErr w:type="gramStart"/>
      <w:r w:rsidR="00D80283" w:rsidRPr="0047524A">
        <w:rPr>
          <w:rFonts w:ascii="Arial" w:hAnsi="Arial" w:cs="Arial"/>
          <w:bCs/>
        </w:rPr>
        <w:t>Rozjazdy  będą</w:t>
      </w:r>
      <w:proofErr w:type="gramEnd"/>
      <w:r w:rsidR="00D80283" w:rsidRPr="0047524A">
        <w:rPr>
          <w:rFonts w:ascii="Arial" w:hAnsi="Arial" w:cs="Arial"/>
          <w:bCs/>
        </w:rPr>
        <w:t xml:space="preserve"> wyposażone w urządzenia elektrycznego ogrzewania, które zapewnią sprawny przejazd pociągów zimą. </w:t>
      </w:r>
      <w:r w:rsidR="009374DF" w:rsidRPr="0047524A">
        <w:rPr>
          <w:rFonts w:ascii="Arial" w:hAnsi="Arial" w:cs="Arial"/>
          <w:bCs/>
        </w:rPr>
        <w:t>Z</w:t>
      </w:r>
      <w:r w:rsidR="00D80283" w:rsidRPr="0047524A">
        <w:rPr>
          <w:rFonts w:ascii="Arial" w:hAnsi="Arial" w:cs="Arial"/>
          <w:bCs/>
        </w:rPr>
        <w:t xml:space="preserve">aplanowana została </w:t>
      </w:r>
      <w:r w:rsidR="00AA3021" w:rsidRPr="0047524A">
        <w:rPr>
          <w:rFonts w:ascii="Arial" w:hAnsi="Arial" w:cs="Arial"/>
          <w:bCs/>
        </w:rPr>
        <w:t xml:space="preserve">budowa nowej nastawni </w:t>
      </w:r>
      <w:r w:rsidR="00D80283" w:rsidRPr="0047524A">
        <w:rPr>
          <w:rFonts w:ascii="Arial" w:hAnsi="Arial" w:cs="Arial"/>
          <w:bCs/>
        </w:rPr>
        <w:t>wyposażonej w komputerowe urządzenia sterowania ruchem kolejowym</w:t>
      </w:r>
      <w:r w:rsidR="009374DF" w:rsidRPr="0047524A">
        <w:rPr>
          <w:rFonts w:ascii="Arial" w:hAnsi="Arial" w:cs="Arial"/>
          <w:bCs/>
        </w:rPr>
        <w:t>. Zwiększy się sprawność i poziom bezpieczeństwa w ruchu kolejowym</w:t>
      </w:r>
      <w:r w:rsidR="00D80283" w:rsidRPr="0047524A">
        <w:rPr>
          <w:rFonts w:ascii="Arial" w:hAnsi="Arial" w:cs="Arial"/>
          <w:bCs/>
        </w:rPr>
        <w:t xml:space="preserve">. </w:t>
      </w:r>
    </w:p>
    <w:p w:rsidR="001A0560" w:rsidRPr="0047524A" w:rsidRDefault="001A0560" w:rsidP="001A0560">
      <w:pPr>
        <w:spacing w:after="0" w:line="360" w:lineRule="auto"/>
        <w:jc w:val="both"/>
        <w:rPr>
          <w:rFonts w:ascii="Arial" w:hAnsi="Arial" w:cs="Arial"/>
          <w:bCs/>
        </w:rPr>
      </w:pPr>
    </w:p>
    <w:p w:rsidR="001A0560" w:rsidRPr="0047524A" w:rsidRDefault="009374DF" w:rsidP="001A0560">
      <w:pPr>
        <w:spacing w:after="0" w:line="360" w:lineRule="auto"/>
        <w:jc w:val="both"/>
        <w:rPr>
          <w:rFonts w:ascii="Arial" w:hAnsi="Arial" w:cs="Arial"/>
          <w:bCs/>
        </w:rPr>
      </w:pPr>
      <w:r w:rsidRPr="0047524A">
        <w:rPr>
          <w:rFonts w:ascii="Arial" w:hAnsi="Arial" w:cs="Arial"/>
          <w:bCs/>
        </w:rPr>
        <w:t>W</w:t>
      </w:r>
      <w:r w:rsidR="00D80283" w:rsidRPr="0047524A">
        <w:rPr>
          <w:rFonts w:ascii="Arial" w:hAnsi="Arial" w:cs="Arial"/>
          <w:bCs/>
        </w:rPr>
        <w:t xml:space="preserve">artość prac na stacji Sławków to prawie 35 mln zł. </w:t>
      </w:r>
      <w:r w:rsidR="00793BF1" w:rsidRPr="0047524A">
        <w:rPr>
          <w:rFonts w:ascii="Arial" w:hAnsi="Arial" w:cs="Arial"/>
          <w:bCs/>
        </w:rPr>
        <w:t xml:space="preserve">Prace zaplanowano </w:t>
      </w:r>
      <w:r w:rsidR="00D80283" w:rsidRPr="0047524A">
        <w:rPr>
          <w:rFonts w:ascii="Arial" w:hAnsi="Arial" w:cs="Arial"/>
          <w:bCs/>
        </w:rPr>
        <w:t xml:space="preserve">na lata 2019 – 2020. Inwestycja finansowana jest z budżetu państwa. </w:t>
      </w:r>
    </w:p>
    <w:p w:rsidR="001A0560" w:rsidRPr="0047524A" w:rsidRDefault="001A0560" w:rsidP="001A0560">
      <w:pPr>
        <w:spacing w:after="0" w:line="360" w:lineRule="auto"/>
        <w:jc w:val="both"/>
        <w:rPr>
          <w:rFonts w:ascii="Arial" w:hAnsi="Arial" w:cs="Arial"/>
          <w:bCs/>
        </w:rPr>
      </w:pPr>
    </w:p>
    <w:p w:rsidR="00D80283" w:rsidRPr="0047524A" w:rsidRDefault="00D80283" w:rsidP="001A0560">
      <w:pPr>
        <w:spacing w:after="0" w:line="360" w:lineRule="auto"/>
        <w:jc w:val="both"/>
        <w:rPr>
          <w:rFonts w:ascii="Arial" w:hAnsi="Arial" w:cs="Arial"/>
          <w:bCs/>
        </w:rPr>
      </w:pPr>
      <w:r w:rsidRPr="0047524A">
        <w:rPr>
          <w:rFonts w:ascii="Arial" w:hAnsi="Arial" w:cs="Arial"/>
          <w:b/>
          <w:bCs/>
        </w:rPr>
        <w:lastRenderedPageBreak/>
        <w:t xml:space="preserve">Lepsze podróże koleją </w:t>
      </w:r>
    </w:p>
    <w:p w:rsidR="00D80283" w:rsidRPr="0047524A" w:rsidRDefault="00D80283" w:rsidP="00D80283">
      <w:pPr>
        <w:spacing w:line="360" w:lineRule="auto"/>
        <w:jc w:val="both"/>
        <w:rPr>
          <w:rFonts w:ascii="Arial" w:hAnsi="Arial" w:cs="Arial"/>
        </w:rPr>
      </w:pPr>
      <w:r w:rsidRPr="0047524A">
        <w:rPr>
          <w:rFonts w:ascii="Arial" w:hAnsi="Arial" w:cs="Arial"/>
          <w:bCs/>
        </w:rPr>
        <w:t xml:space="preserve">Na terenie województwa śląskiego w ramach modernizacji linii Tunel - Sosnowiec zrealizowane zostały już prace na </w:t>
      </w:r>
      <w:proofErr w:type="gramStart"/>
      <w:r w:rsidRPr="0047524A">
        <w:rPr>
          <w:rFonts w:ascii="Arial" w:hAnsi="Arial" w:cs="Arial"/>
          <w:bCs/>
        </w:rPr>
        <w:t>odcinkach:</w:t>
      </w:r>
      <w:r w:rsidRPr="0047524A">
        <w:rPr>
          <w:rFonts w:ascii="Arial" w:hAnsi="Arial" w:cs="Arial"/>
        </w:rPr>
        <w:t xml:space="preserve">  Sosnowiec</w:t>
      </w:r>
      <w:proofErr w:type="gramEnd"/>
      <w:r w:rsidRPr="0047524A">
        <w:rPr>
          <w:rFonts w:ascii="Arial" w:hAnsi="Arial" w:cs="Arial"/>
        </w:rPr>
        <w:t xml:space="preserve"> Główny – Sosnowiec </w:t>
      </w:r>
      <w:proofErr w:type="spellStart"/>
      <w:r w:rsidRPr="0047524A">
        <w:rPr>
          <w:rFonts w:ascii="Arial" w:hAnsi="Arial" w:cs="Arial"/>
        </w:rPr>
        <w:t>Dańdówka</w:t>
      </w:r>
      <w:proofErr w:type="spellEnd"/>
      <w:r w:rsidRPr="0047524A">
        <w:rPr>
          <w:rFonts w:ascii="Arial" w:hAnsi="Arial" w:cs="Arial"/>
        </w:rPr>
        <w:t xml:space="preserve">  (marzec 2016 – 26 mln zł), Sosnowiec </w:t>
      </w:r>
      <w:proofErr w:type="spellStart"/>
      <w:r w:rsidRPr="0047524A">
        <w:rPr>
          <w:rFonts w:ascii="Arial" w:hAnsi="Arial" w:cs="Arial"/>
        </w:rPr>
        <w:t>Dańdówka</w:t>
      </w:r>
      <w:proofErr w:type="spellEnd"/>
      <w:r w:rsidRPr="0047524A">
        <w:rPr>
          <w:rFonts w:ascii="Arial" w:hAnsi="Arial" w:cs="Arial"/>
        </w:rPr>
        <w:t xml:space="preserve"> – Dąbrowa Górnicza Strzemieszyce (grudzień 2016 - 23 mln ). Zakres prac na tych odcinkach obejmował wymianę 17 km torów, przebudowę sieci trakcyjnej oraz 7 przejazdów kolejowo – drogowych, a także wymianę rozjazdów i konserwację obiektów inżynieryjnych. Dzięki przebudowie urządzeń sterowania ruchem kolejowym zwiększył się poziom bezpieczeństwa prowadzenia ruchu kolejowego na tym szlaku.</w:t>
      </w:r>
      <w:r w:rsidRPr="0047524A">
        <w:rPr>
          <w:rFonts w:ascii="Arial" w:hAnsi="Arial" w:cs="Arial"/>
          <w:bCs/>
        </w:rPr>
        <w:t xml:space="preserve"> </w:t>
      </w:r>
    </w:p>
    <w:p w:rsidR="00D80283" w:rsidRPr="0047524A" w:rsidRDefault="00D80283" w:rsidP="00D80283">
      <w:pPr>
        <w:spacing w:line="360" w:lineRule="auto"/>
        <w:jc w:val="both"/>
        <w:rPr>
          <w:rFonts w:ascii="Arial" w:hAnsi="Arial" w:cs="Arial"/>
        </w:rPr>
      </w:pPr>
      <w:r w:rsidRPr="0047524A">
        <w:rPr>
          <w:rFonts w:ascii="Arial" w:hAnsi="Arial" w:cs="Arial"/>
        </w:rPr>
        <w:t xml:space="preserve">Obecnie trwa przebudowa </w:t>
      </w:r>
      <w:r w:rsidRPr="0047524A">
        <w:rPr>
          <w:rFonts w:ascii="Arial" w:hAnsi="Arial" w:cs="Arial"/>
          <w:lang w:eastAsia="pl-PL"/>
        </w:rPr>
        <w:t xml:space="preserve">peronów na stacji Dąbrowa Górnicza Strzemieszyce i Dąbrowa Górnicza </w:t>
      </w:r>
      <w:proofErr w:type="gramStart"/>
      <w:r w:rsidRPr="0047524A">
        <w:rPr>
          <w:rFonts w:ascii="Arial" w:hAnsi="Arial" w:cs="Arial"/>
          <w:lang w:eastAsia="pl-PL"/>
        </w:rPr>
        <w:t>Wschodnia  oraz</w:t>
      </w:r>
      <w:proofErr w:type="gramEnd"/>
      <w:r w:rsidRPr="0047524A">
        <w:rPr>
          <w:rFonts w:ascii="Arial" w:hAnsi="Arial" w:cs="Arial"/>
          <w:lang w:eastAsia="pl-PL"/>
        </w:rPr>
        <w:t xml:space="preserve"> wymiana torów na tym odcinku. </w:t>
      </w:r>
      <w:r w:rsidR="00793BF1" w:rsidRPr="0047524A">
        <w:rPr>
          <w:rFonts w:ascii="Arial" w:hAnsi="Arial" w:cs="Arial"/>
          <w:lang w:eastAsia="pl-PL"/>
        </w:rPr>
        <w:t xml:space="preserve">Wartość </w:t>
      </w:r>
      <w:r w:rsidRPr="0047524A">
        <w:rPr>
          <w:rFonts w:ascii="Arial" w:hAnsi="Arial" w:cs="Arial"/>
          <w:lang w:eastAsia="pl-PL"/>
        </w:rPr>
        <w:t>prac to ok. 40 mln zł.  Zakończenie robot zaplanowane jest w IV kwartale 2019 roku.</w:t>
      </w:r>
    </w:p>
    <w:p w:rsidR="00D80283" w:rsidRPr="0047524A" w:rsidRDefault="00D80283" w:rsidP="00D80283">
      <w:pPr>
        <w:spacing w:line="360" w:lineRule="auto"/>
        <w:jc w:val="both"/>
        <w:rPr>
          <w:rFonts w:ascii="Arial" w:hAnsi="Arial" w:cs="Arial"/>
          <w:bCs/>
        </w:rPr>
      </w:pPr>
      <w:r w:rsidRPr="0047524A">
        <w:rPr>
          <w:rFonts w:ascii="Arial" w:hAnsi="Arial" w:cs="Arial"/>
          <w:bCs/>
        </w:rPr>
        <w:t xml:space="preserve">Priorytetem PKP Polskich Linii Kolejowych S.A. </w:t>
      </w:r>
      <w:proofErr w:type="gramStart"/>
      <w:r w:rsidRPr="0047524A">
        <w:rPr>
          <w:rFonts w:ascii="Arial" w:hAnsi="Arial" w:cs="Arial"/>
          <w:bCs/>
        </w:rPr>
        <w:t>jest</w:t>
      </w:r>
      <w:proofErr w:type="gramEnd"/>
      <w:r w:rsidRPr="0047524A">
        <w:rPr>
          <w:rFonts w:ascii="Arial" w:hAnsi="Arial" w:cs="Arial"/>
          <w:bCs/>
        </w:rPr>
        <w:t xml:space="preserve"> stałe podnoszenie sprawności przewozów pasażerskich i </w:t>
      </w:r>
      <w:r w:rsidR="00263A49" w:rsidRPr="0047524A">
        <w:rPr>
          <w:rFonts w:ascii="Arial" w:hAnsi="Arial" w:cs="Arial"/>
          <w:bCs/>
        </w:rPr>
        <w:t>szybki</w:t>
      </w:r>
      <w:r w:rsidRPr="0047524A">
        <w:rPr>
          <w:rFonts w:ascii="Arial" w:hAnsi="Arial" w:cs="Arial"/>
          <w:bCs/>
        </w:rPr>
        <w:t xml:space="preserve"> przewóz towarów.</w:t>
      </w:r>
    </w:p>
    <w:p w:rsidR="00D80283" w:rsidRPr="00D929CC" w:rsidRDefault="00D80283" w:rsidP="00D80283">
      <w:pPr>
        <w:rPr>
          <w:rFonts w:ascii="Arial" w:hAnsi="Arial" w:cs="Arial"/>
          <w:b/>
        </w:rPr>
      </w:pPr>
    </w:p>
    <w:p w:rsidR="00167EEC" w:rsidRPr="00486CF6" w:rsidRDefault="00DF659C" w:rsidP="00486CF6">
      <w:pPr>
        <w:spacing w:line="240" w:lineRule="auto"/>
        <w:jc w:val="righ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86CF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486CF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486CF6">
        <w:rPr>
          <w:rFonts w:ascii="Arial" w:hAnsi="Arial" w:cs="Arial"/>
          <w:sz w:val="20"/>
          <w:szCs w:val="20"/>
        </w:rPr>
        <w:br/>
      </w:r>
      <w:r w:rsidR="00931DBC" w:rsidRPr="00486CF6">
        <w:rPr>
          <w:rFonts w:ascii="Arial" w:hAnsi="Arial" w:cs="Arial"/>
          <w:sz w:val="20"/>
          <w:szCs w:val="20"/>
          <w:shd w:val="clear" w:color="auto" w:fill="FFFFFF"/>
        </w:rPr>
        <w:t>Katarzyna</w:t>
      </w:r>
      <w:proofErr w:type="gramEnd"/>
      <w:r w:rsidR="00931DBC" w:rsidRPr="00486CF6">
        <w:rPr>
          <w:rFonts w:ascii="Arial" w:hAnsi="Arial" w:cs="Arial"/>
          <w:sz w:val="20"/>
          <w:szCs w:val="20"/>
          <w:shd w:val="clear" w:color="auto" w:fill="FFFFFF"/>
        </w:rPr>
        <w:t xml:space="preserve"> Głowacka</w:t>
      </w:r>
      <w:r w:rsidR="00931DBC" w:rsidRPr="00486CF6">
        <w:rPr>
          <w:rFonts w:ascii="Arial" w:hAnsi="Arial" w:cs="Arial"/>
          <w:sz w:val="20"/>
          <w:szCs w:val="20"/>
        </w:rPr>
        <w:br/>
      </w:r>
      <w:r w:rsidR="00931DBC" w:rsidRPr="00486CF6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="00931DBC" w:rsidRPr="00486CF6">
        <w:rPr>
          <w:rFonts w:ascii="Arial" w:hAnsi="Arial" w:cs="Arial"/>
          <w:sz w:val="20"/>
          <w:szCs w:val="20"/>
        </w:rPr>
        <w:br/>
      </w:r>
      <w:r w:rsidR="00931DBC" w:rsidRPr="00486CF6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931DBC" w:rsidRPr="00486CF6">
        <w:rPr>
          <w:rFonts w:ascii="Arial" w:hAnsi="Arial" w:cs="Arial"/>
          <w:sz w:val="20"/>
          <w:szCs w:val="20"/>
        </w:rPr>
        <w:br/>
      </w:r>
      <w:proofErr w:type="gramStart"/>
      <w:r w:rsidR="00931DBC" w:rsidRPr="00486CF6">
        <w:rPr>
          <w:rFonts w:ascii="Arial" w:hAnsi="Arial" w:cs="Arial"/>
          <w:sz w:val="20"/>
          <w:szCs w:val="20"/>
          <w:shd w:val="clear" w:color="auto" w:fill="FFFFFF"/>
        </w:rPr>
        <w:t>katarzyna</w:t>
      </w:r>
      <w:proofErr w:type="gramEnd"/>
      <w:r w:rsidR="00931DBC" w:rsidRPr="00486CF6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="00931DBC" w:rsidRPr="00486CF6">
        <w:rPr>
          <w:rFonts w:ascii="Arial" w:hAnsi="Arial" w:cs="Arial"/>
          <w:sz w:val="20"/>
          <w:szCs w:val="20"/>
          <w:shd w:val="clear" w:color="auto" w:fill="FFFFFF"/>
        </w:rPr>
        <w:t>glowacka</w:t>
      </w:r>
      <w:proofErr w:type="gramEnd"/>
      <w:r w:rsidR="00931DBC" w:rsidRPr="00486CF6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="00931DBC" w:rsidRPr="00486CF6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="00931DBC" w:rsidRPr="00486CF6">
        <w:rPr>
          <w:rFonts w:ascii="Arial" w:hAnsi="Arial" w:cs="Arial"/>
          <w:sz w:val="20"/>
          <w:szCs w:val="20"/>
        </w:rPr>
        <w:br/>
      </w:r>
      <w:r w:rsidR="00931DBC" w:rsidRPr="00486CF6">
        <w:rPr>
          <w:rFonts w:ascii="Arial" w:hAnsi="Arial" w:cs="Arial"/>
          <w:sz w:val="20"/>
          <w:szCs w:val="20"/>
          <w:shd w:val="clear" w:color="auto" w:fill="FFFFFF"/>
        </w:rPr>
        <w:t>697 044</w:t>
      </w:r>
      <w:r w:rsidR="00167EEC" w:rsidRPr="00486CF6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931DBC" w:rsidRPr="00486CF6">
        <w:rPr>
          <w:rFonts w:ascii="Arial" w:hAnsi="Arial" w:cs="Arial"/>
          <w:sz w:val="20"/>
          <w:szCs w:val="20"/>
          <w:shd w:val="clear" w:color="auto" w:fill="FFFFFF"/>
        </w:rPr>
        <w:t>571</w:t>
      </w:r>
    </w:p>
    <w:sectPr w:rsidR="00167EEC" w:rsidRPr="00486CF6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92" w:rsidRDefault="00730F92" w:rsidP="00D5409C">
      <w:pPr>
        <w:spacing w:after="0" w:line="240" w:lineRule="auto"/>
      </w:pPr>
      <w:r>
        <w:separator/>
      </w:r>
    </w:p>
  </w:endnote>
  <w:endnote w:type="continuationSeparator" w:id="0">
    <w:p w:rsidR="00730F92" w:rsidRDefault="00730F9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C5B9D" w:rsidRPr="007E435D" w:rsidRDefault="001C5B9D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150560" w:rsidRDefault="001C5B9D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FECB4" wp14:editId="02985E15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1C5B9D" w:rsidRPr="0025604B" w:rsidRDefault="001C5B9D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2E63D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18.624.936.000 </w:t>
                          </w:r>
                          <w:proofErr w:type="gramStart"/>
                          <w:r w:rsidR="002E63D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  <w:r w:rsidR="002E63D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FEC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1C5B9D" w:rsidRPr="0025604B" w:rsidRDefault="001C5B9D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2E63DE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18.624.936.000 zł.</w:t>
                    </w:r>
                  </w:p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5DF0F2" wp14:editId="70F138E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0360EA" w:rsidRDefault="001C5B9D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DF0F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1C5B9D" w:rsidRPr="000360EA" w:rsidRDefault="001C5B9D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92" w:rsidRDefault="00730F92" w:rsidP="00D5409C">
      <w:pPr>
        <w:spacing w:after="0" w:line="240" w:lineRule="auto"/>
      </w:pPr>
      <w:r>
        <w:separator/>
      </w:r>
    </w:p>
  </w:footnote>
  <w:footnote w:type="continuationSeparator" w:id="0">
    <w:p w:rsidR="00730F92" w:rsidRDefault="00730F9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Default="001C5B9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9C0201" wp14:editId="35059BE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4D6EC9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1C5B9D" w:rsidRDefault="00730F9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C5B9D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1C5B9D" w:rsidRPr="00DA3248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C5B9D" w:rsidRPr="00DA3248" w:rsidRDefault="001C5B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C02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1C5B9D" w:rsidRPr="004D6EC9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1C5B9D" w:rsidRDefault="006D7EE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1C5B9D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1C5B9D" w:rsidRPr="00DA3248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C5B9D" w:rsidRPr="00DA3248" w:rsidRDefault="001C5B9D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33BE2D0" wp14:editId="1B7907E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Default="001C5B9D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F1AF5FD" wp14:editId="285BD037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3BE2D0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1C5B9D" w:rsidRDefault="001C5B9D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F1AF5FD" wp14:editId="285BD037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5150C"/>
    <w:multiLevelType w:val="hybridMultilevel"/>
    <w:tmpl w:val="2620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2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1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11"/>
  </w:num>
  <w:num w:numId="23">
    <w:abstractNumId w:val="24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7F0B"/>
    <w:rsid w:val="00035760"/>
    <w:rsid w:val="000360EA"/>
    <w:rsid w:val="00037722"/>
    <w:rsid w:val="00041E35"/>
    <w:rsid w:val="00044413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674AD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D7626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421"/>
    <w:rsid w:val="0013299B"/>
    <w:rsid w:val="001342A2"/>
    <w:rsid w:val="00141226"/>
    <w:rsid w:val="00150560"/>
    <w:rsid w:val="00152131"/>
    <w:rsid w:val="00152980"/>
    <w:rsid w:val="00156F3D"/>
    <w:rsid w:val="00162EAB"/>
    <w:rsid w:val="00164A21"/>
    <w:rsid w:val="00167EEC"/>
    <w:rsid w:val="00172925"/>
    <w:rsid w:val="00177D0C"/>
    <w:rsid w:val="0018453D"/>
    <w:rsid w:val="0018475E"/>
    <w:rsid w:val="00185C61"/>
    <w:rsid w:val="00196F35"/>
    <w:rsid w:val="001A0560"/>
    <w:rsid w:val="001A4F34"/>
    <w:rsid w:val="001B354E"/>
    <w:rsid w:val="001B6E32"/>
    <w:rsid w:val="001C5B9D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CB7"/>
    <w:rsid w:val="00263A49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6C82"/>
    <w:rsid w:val="00287A24"/>
    <w:rsid w:val="00291B64"/>
    <w:rsid w:val="00297BE0"/>
    <w:rsid w:val="002A0A4E"/>
    <w:rsid w:val="002A551F"/>
    <w:rsid w:val="002A750F"/>
    <w:rsid w:val="002B0992"/>
    <w:rsid w:val="002B0A44"/>
    <w:rsid w:val="002B31E5"/>
    <w:rsid w:val="002B406C"/>
    <w:rsid w:val="002B6E07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5A2"/>
    <w:rsid w:val="002E5A8B"/>
    <w:rsid w:val="002E63DE"/>
    <w:rsid w:val="002F0D36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524A"/>
    <w:rsid w:val="00476FF4"/>
    <w:rsid w:val="00480BF9"/>
    <w:rsid w:val="0048109A"/>
    <w:rsid w:val="004832D5"/>
    <w:rsid w:val="00486897"/>
    <w:rsid w:val="00486CF6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03D02"/>
    <w:rsid w:val="005114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7668A"/>
    <w:rsid w:val="0059067F"/>
    <w:rsid w:val="00595CCD"/>
    <w:rsid w:val="005A0392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1783E"/>
    <w:rsid w:val="006216B0"/>
    <w:rsid w:val="00625826"/>
    <w:rsid w:val="0063177F"/>
    <w:rsid w:val="00631EE1"/>
    <w:rsid w:val="00632FE5"/>
    <w:rsid w:val="006338D1"/>
    <w:rsid w:val="00634855"/>
    <w:rsid w:val="006375B9"/>
    <w:rsid w:val="0063798B"/>
    <w:rsid w:val="0064018A"/>
    <w:rsid w:val="006401A3"/>
    <w:rsid w:val="00644800"/>
    <w:rsid w:val="00644CC8"/>
    <w:rsid w:val="00655D92"/>
    <w:rsid w:val="00662C53"/>
    <w:rsid w:val="0066738F"/>
    <w:rsid w:val="006720D4"/>
    <w:rsid w:val="00673EF1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875AB"/>
    <w:rsid w:val="0069112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D7EEF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0F92"/>
    <w:rsid w:val="0073135F"/>
    <w:rsid w:val="007533BD"/>
    <w:rsid w:val="00754307"/>
    <w:rsid w:val="0075610B"/>
    <w:rsid w:val="0076175B"/>
    <w:rsid w:val="00771E06"/>
    <w:rsid w:val="007772B3"/>
    <w:rsid w:val="0078197E"/>
    <w:rsid w:val="00782A6E"/>
    <w:rsid w:val="00793A19"/>
    <w:rsid w:val="00793BF1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2BCC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160F"/>
    <w:rsid w:val="008325A9"/>
    <w:rsid w:val="0083464D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3F8B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1DBC"/>
    <w:rsid w:val="00932446"/>
    <w:rsid w:val="00933966"/>
    <w:rsid w:val="009341C3"/>
    <w:rsid w:val="00934EEA"/>
    <w:rsid w:val="0093619A"/>
    <w:rsid w:val="0093668A"/>
    <w:rsid w:val="0093728A"/>
    <w:rsid w:val="009374DF"/>
    <w:rsid w:val="0094186B"/>
    <w:rsid w:val="00945524"/>
    <w:rsid w:val="00963B2C"/>
    <w:rsid w:val="00964D78"/>
    <w:rsid w:val="00967819"/>
    <w:rsid w:val="00974615"/>
    <w:rsid w:val="00974DD0"/>
    <w:rsid w:val="00975453"/>
    <w:rsid w:val="00983749"/>
    <w:rsid w:val="00990FCB"/>
    <w:rsid w:val="009951BB"/>
    <w:rsid w:val="009A2E63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8E6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1555"/>
    <w:rsid w:val="00AA3021"/>
    <w:rsid w:val="00AA581D"/>
    <w:rsid w:val="00AA5AB4"/>
    <w:rsid w:val="00AB2DDF"/>
    <w:rsid w:val="00AB5968"/>
    <w:rsid w:val="00AC0204"/>
    <w:rsid w:val="00AC1FCD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51F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3732"/>
    <w:rsid w:val="00B3455E"/>
    <w:rsid w:val="00B356D9"/>
    <w:rsid w:val="00B35C43"/>
    <w:rsid w:val="00B4059D"/>
    <w:rsid w:val="00B4277C"/>
    <w:rsid w:val="00B432A2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73D"/>
    <w:rsid w:val="00B65CEA"/>
    <w:rsid w:val="00B65DA9"/>
    <w:rsid w:val="00B66B0B"/>
    <w:rsid w:val="00B71126"/>
    <w:rsid w:val="00B81872"/>
    <w:rsid w:val="00B818DD"/>
    <w:rsid w:val="00B83C93"/>
    <w:rsid w:val="00B85032"/>
    <w:rsid w:val="00B87EB4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3E5F"/>
    <w:rsid w:val="00BE7500"/>
    <w:rsid w:val="00BE7CDE"/>
    <w:rsid w:val="00BF333F"/>
    <w:rsid w:val="00BF370B"/>
    <w:rsid w:val="00BF4D51"/>
    <w:rsid w:val="00C027AE"/>
    <w:rsid w:val="00C05F96"/>
    <w:rsid w:val="00C0668E"/>
    <w:rsid w:val="00C07EEE"/>
    <w:rsid w:val="00C1105C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4D2B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2BA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1484"/>
    <w:rsid w:val="00D76991"/>
    <w:rsid w:val="00D80283"/>
    <w:rsid w:val="00D82286"/>
    <w:rsid w:val="00D8459C"/>
    <w:rsid w:val="00D852FD"/>
    <w:rsid w:val="00D86BD0"/>
    <w:rsid w:val="00D874BD"/>
    <w:rsid w:val="00D9150D"/>
    <w:rsid w:val="00D93C95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37E"/>
    <w:rsid w:val="00DD5CF2"/>
    <w:rsid w:val="00DD711B"/>
    <w:rsid w:val="00DE5705"/>
    <w:rsid w:val="00DE6169"/>
    <w:rsid w:val="00DF3673"/>
    <w:rsid w:val="00DF659C"/>
    <w:rsid w:val="00DF7226"/>
    <w:rsid w:val="00E02BC9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5567"/>
    <w:rsid w:val="00E56011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2FA"/>
    <w:rsid w:val="00E77C87"/>
    <w:rsid w:val="00E85F9F"/>
    <w:rsid w:val="00E92C5E"/>
    <w:rsid w:val="00E92D3C"/>
    <w:rsid w:val="00E931C1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27A5B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BB1"/>
    <w:rsid w:val="00F76C19"/>
    <w:rsid w:val="00F85B38"/>
    <w:rsid w:val="00F9195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0464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96D4-46D8-47CF-A865-2B4B50CB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3137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2019-02-26T07:22:00Z</cp:lastPrinted>
  <dcterms:created xsi:type="dcterms:W3CDTF">2019-02-26T07:22:00Z</dcterms:created>
  <dcterms:modified xsi:type="dcterms:W3CDTF">2019-02-26T07:22:00Z</dcterms:modified>
</cp:coreProperties>
</file>