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027105" w:rsidRDefault="00027105" w:rsidP="00027105">
      <w:pPr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</w:p>
    <w:p w:rsidR="00027105" w:rsidRDefault="00060F29" w:rsidP="00027105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6D2400">
        <w:rPr>
          <w:rFonts w:cs="Arial"/>
        </w:rPr>
        <w:t>31</w:t>
      </w:r>
      <w:r w:rsidR="00027105">
        <w:rPr>
          <w:rFonts w:cs="Arial"/>
        </w:rPr>
        <w:t xml:space="preserve"> marca 2020</w:t>
      </w:r>
      <w:r w:rsidR="00027105" w:rsidRPr="003D74BF">
        <w:rPr>
          <w:rFonts w:cs="Arial"/>
        </w:rPr>
        <w:t xml:space="preserve"> r.</w:t>
      </w:r>
    </w:p>
    <w:p w:rsidR="00027105" w:rsidRDefault="00027105" w:rsidP="00027105"/>
    <w:p w:rsidR="00AD5C3F" w:rsidRPr="00AD5C3F" w:rsidRDefault="00AD5C3F" w:rsidP="00AD5C3F">
      <w:pPr>
        <w:pStyle w:val="Nagwek1"/>
        <w:spacing w:after="0"/>
        <w:rPr>
          <w:color w:val="2E74B5" w:themeColor="accent1" w:themeShade="BF"/>
        </w:rPr>
      </w:pPr>
      <w:r w:rsidRPr="00AD5C3F">
        <w:t>Podlaskie: większe bezpieczeństwo na ponad 100 przejazdach</w:t>
      </w:r>
      <w:r w:rsidRPr="00AD5C3F">
        <w:br/>
      </w:r>
    </w:p>
    <w:p w:rsidR="00AD5C3F" w:rsidRPr="00AD5C3F" w:rsidRDefault="00CC7925" w:rsidP="00AD5C3F">
      <w:pPr>
        <w:spacing w:line="360" w:lineRule="auto"/>
        <w:rPr>
          <w:rFonts w:cs="Arial"/>
          <w:b/>
        </w:rPr>
      </w:pPr>
      <w:r w:rsidRPr="005C6143">
        <w:rPr>
          <w:rFonts w:cs="Arial"/>
          <w:b/>
        </w:rPr>
        <w:t xml:space="preserve">W marcu na 9 przejazdach kolejowo-drogowych na linii z Lewek do Hajnówki </w:t>
      </w:r>
      <w:r w:rsidR="0063690B" w:rsidRPr="005C6143">
        <w:rPr>
          <w:rFonts w:cs="Arial"/>
          <w:b/>
        </w:rPr>
        <w:t>sygnalizatory zwiększył</w:t>
      </w:r>
      <w:r w:rsidR="00405992" w:rsidRPr="005C6143">
        <w:rPr>
          <w:rFonts w:cs="Arial"/>
          <w:b/>
        </w:rPr>
        <w:t>y</w:t>
      </w:r>
      <w:r w:rsidR="0063690B" w:rsidRPr="005C6143">
        <w:rPr>
          <w:rFonts w:cs="Arial"/>
          <w:b/>
        </w:rPr>
        <w:t xml:space="preserve"> </w:t>
      </w:r>
      <w:r w:rsidRPr="005C6143">
        <w:rPr>
          <w:rFonts w:cs="Arial"/>
          <w:b/>
        </w:rPr>
        <w:t>poziom zabezpieczeń.</w:t>
      </w:r>
      <w:r>
        <w:rPr>
          <w:rFonts w:cs="Arial"/>
        </w:rPr>
        <w:t xml:space="preserve"> </w:t>
      </w:r>
      <w:r w:rsidR="00AD5C3F" w:rsidRPr="00AD5C3F">
        <w:rPr>
          <w:rFonts w:cs="Arial"/>
          <w:b/>
        </w:rPr>
        <w:t>PKP Polskie Linie Kolejowe S.A. na terenie województwa</w:t>
      </w:r>
      <w:r>
        <w:rPr>
          <w:rFonts w:cs="Arial"/>
          <w:b/>
        </w:rPr>
        <w:t xml:space="preserve"> podlaskiego</w:t>
      </w:r>
      <w:r w:rsidR="0063690B" w:rsidRPr="0063690B">
        <w:rPr>
          <w:rFonts w:cs="Arial"/>
          <w:b/>
        </w:rPr>
        <w:t xml:space="preserve"> </w:t>
      </w:r>
      <w:r w:rsidR="00A83C47">
        <w:rPr>
          <w:rFonts w:cs="Arial"/>
          <w:b/>
        </w:rPr>
        <w:t xml:space="preserve">działania dla bezpieczeństwa ruchu kolejowego i drogowego prowadzą na </w:t>
      </w:r>
      <w:r w:rsidR="0063690B">
        <w:rPr>
          <w:rFonts w:cs="Arial"/>
          <w:b/>
        </w:rPr>
        <w:t>ponad 100</w:t>
      </w:r>
      <w:r w:rsidR="0063690B" w:rsidRPr="00AD5C3F">
        <w:rPr>
          <w:rFonts w:cs="Arial"/>
          <w:b/>
        </w:rPr>
        <w:t xml:space="preserve"> przejazd</w:t>
      </w:r>
      <w:r w:rsidR="00A83C47">
        <w:rPr>
          <w:rFonts w:cs="Arial"/>
          <w:b/>
        </w:rPr>
        <w:t>ach</w:t>
      </w:r>
      <w:r w:rsidR="00AD5C3F" w:rsidRPr="00AD5C3F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5C6143">
        <w:rPr>
          <w:rFonts w:cs="Arial"/>
          <w:b/>
        </w:rPr>
        <w:t>I</w:t>
      </w:r>
      <w:r w:rsidR="0063690B" w:rsidRPr="00AD5C3F">
        <w:rPr>
          <w:rFonts w:cs="Arial"/>
          <w:b/>
        </w:rPr>
        <w:t>nwesty</w:t>
      </w:r>
      <w:r w:rsidR="0063690B">
        <w:rPr>
          <w:rFonts w:cs="Arial"/>
          <w:b/>
        </w:rPr>
        <w:t>c</w:t>
      </w:r>
      <w:r w:rsidR="0063690B" w:rsidRPr="00AD5C3F">
        <w:rPr>
          <w:rFonts w:cs="Arial"/>
          <w:b/>
        </w:rPr>
        <w:t>je</w:t>
      </w:r>
      <w:r w:rsidR="005C6143">
        <w:rPr>
          <w:rFonts w:cs="Arial"/>
          <w:b/>
        </w:rPr>
        <w:t xml:space="preserve"> realizowane są</w:t>
      </w:r>
      <w:r w:rsidR="00AD5C3F" w:rsidRPr="00AD5C3F">
        <w:rPr>
          <w:rFonts w:cs="Arial"/>
          <w:b/>
        </w:rPr>
        <w:t xml:space="preserve"> przy wsparciu środków UE. </w:t>
      </w:r>
    </w:p>
    <w:p w:rsidR="00AD5C3F" w:rsidRPr="00AD5C3F" w:rsidRDefault="00AD5C3F" w:rsidP="00AD5C3F">
      <w:pPr>
        <w:spacing w:line="360" w:lineRule="auto"/>
        <w:rPr>
          <w:rFonts w:cs="Arial"/>
        </w:rPr>
      </w:pPr>
      <w:r w:rsidRPr="00AD5C3F">
        <w:rPr>
          <w:rFonts w:cs="Arial"/>
        </w:rPr>
        <w:t xml:space="preserve">W marcu </w:t>
      </w:r>
      <w:r w:rsidR="00CC7925">
        <w:rPr>
          <w:rFonts w:cs="Arial"/>
        </w:rPr>
        <w:t>po</w:t>
      </w:r>
      <w:r w:rsidR="00405992">
        <w:rPr>
          <w:rFonts w:cs="Arial"/>
        </w:rPr>
        <w:t>z</w:t>
      </w:r>
      <w:r w:rsidR="005C6143">
        <w:rPr>
          <w:rFonts w:cs="Arial"/>
        </w:rPr>
        <w:t>i</w:t>
      </w:r>
      <w:r w:rsidR="00405992">
        <w:rPr>
          <w:rFonts w:cs="Arial"/>
        </w:rPr>
        <w:t xml:space="preserve">om zabezpieczeń zwiększył się </w:t>
      </w:r>
      <w:r w:rsidRPr="00AD5C3F">
        <w:rPr>
          <w:rFonts w:cs="Arial"/>
        </w:rPr>
        <w:t>na 9 skrzyżowaniach dr</w:t>
      </w:r>
      <w:r w:rsidR="00427406">
        <w:rPr>
          <w:rFonts w:cs="Arial"/>
        </w:rPr>
        <w:t>ogowo-kolejowych</w:t>
      </w:r>
      <w:r w:rsidRPr="00AD5C3F">
        <w:rPr>
          <w:rFonts w:cs="Arial"/>
        </w:rPr>
        <w:t xml:space="preserve"> na linii z Lewek do Hajnówki. </w:t>
      </w:r>
      <w:r w:rsidR="00405992">
        <w:rPr>
          <w:rFonts w:cs="Arial"/>
        </w:rPr>
        <w:t>Jest nowa sygnalizacja świetlna i akustyczna.</w:t>
      </w:r>
      <w:r w:rsidR="00CC7925" w:rsidRPr="00AD5C3F">
        <w:rPr>
          <w:rFonts w:cs="Arial"/>
        </w:rPr>
        <w:t xml:space="preserve"> </w:t>
      </w:r>
      <w:r w:rsidR="005C6143">
        <w:rPr>
          <w:rFonts w:cs="Arial"/>
        </w:rPr>
        <w:t>Wymienione zostały tory</w:t>
      </w:r>
      <w:r w:rsidRPr="00AD5C3F">
        <w:rPr>
          <w:rFonts w:cs="Arial"/>
        </w:rPr>
        <w:t xml:space="preserve"> oraz płyty przejazdowe m.in. w pobliżu miejscowości Stare Berezowo, Chytra oraz Mikłasze. Łącznie na trasie </w:t>
      </w:r>
      <w:r w:rsidR="00427406">
        <w:rPr>
          <w:rFonts w:cs="Arial"/>
        </w:rPr>
        <w:t xml:space="preserve">Lewki – Hajnówka </w:t>
      </w:r>
      <w:r w:rsidRPr="00AD5C3F">
        <w:rPr>
          <w:rFonts w:cs="Arial"/>
        </w:rPr>
        <w:t>zmodernizowano 22 przejazdy kolejowo-drogowe.</w:t>
      </w:r>
    </w:p>
    <w:p w:rsidR="00AD5C3F" w:rsidRPr="00AD5C3F" w:rsidRDefault="00AD5C3F" w:rsidP="00AD5C3F">
      <w:pPr>
        <w:spacing w:line="360" w:lineRule="auto"/>
        <w:rPr>
          <w:rFonts w:cs="Arial"/>
        </w:rPr>
      </w:pPr>
      <w:r w:rsidRPr="00AD5C3F">
        <w:rPr>
          <w:rFonts w:cs="Arial"/>
        </w:rPr>
        <w:t xml:space="preserve">W ubiegłym roku </w:t>
      </w:r>
      <w:r w:rsidR="00173E03">
        <w:rPr>
          <w:rFonts w:cs="Arial"/>
        </w:rPr>
        <w:t xml:space="preserve">przebudowa objęła </w:t>
      </w:r>
      <w:r w:rsidR="006D2400">
        <w:rPr>
          <w:rFonts w:cs="Arial"/>
        </w:rPr>
        <w:t>przejazdy</w:t>
      </w:r>
      <w:r w:rsidR="00405992">
        <w:rPr>
          <w:rFonts w:cs="Arial"/>
        </w:rPr>
        <w:t xml:space="preserve"> na linii</w:t>
      </w:r>
      <w:r w:rsidRPr="00AD5C3F">
        <w:rPr>
          <w:rFonts w:cs="Arial"/>
        </w:rPr>
        <w:t xml:space="preserve"> z Bielska Podlaskiego do Białegostoku. </w:t>
      </w:r>
      <w:r w:rsidR="00427406">
        <w:rPr>
          <w:rFonts w:cs="Arial"/>
        </w:rPr>
        <w:t>B</w:t>
      </w:r>
      <w:r w:rsidRPr="00AD5C3F">
        <w:rPr>
          <w:rFonts w:cs="Arial"/>
        </w:rPr>
        <w:t xml:space="preserve">ezpieczne </w:t>
      </w:r>
      <w:r w:rsidR="00427406" w:rsidRPr="00AD5C3F">
        <w:rPr>
          <w:rFonts w:cs="Arial"/>
        </w:rPr>
        <w:t>przek</w:t>
      </w:r>
      <w:r w:rsidR="00173E03">
        <w:rPr>
          <w:rFonts w:cs="Arial"/>
        </w:rPr>
        <w:t>raczanie torów zapewni</w:t>
      </w:r>
      <w:r w:rsidRPr="00AD5C3F">
        <w:rPr>
          <w:rFonts w:cs="Arial"/>
        </w:rPr>
        <w:t xml:space="preserve"> 25 zmodernizowanych skrzyżowań. Na 5 z nich m.in. w Bielsku Podlaskim, Juchnowcu Dolnym i Białymstoku za</w:t>
      </w:r>
      <w:r w:rsidR="005C6143">
        <w:rPr>
          <w:rFonts w:cs="Arial"/>
        </w:rPr>
        <w:t xml:space="preserve">montowano światła oraz rogatki. </w:t>
      </w:r>
      <w:r w:rsidRPr="00AD5C3F">
        <w:rPr>
          <w:rFonts w:cs="Arial"/>
        </w:rPr>
        <w:t>Dodatkowe zabezpieczenia</w:t>
      </w:r>
      <w:r w:rsidR="00427406">
        <w:rPr>
          <w:rFonts w:cs="Arial"/>
        </w:rPr>
        <w:t xml:space="preserve"> - </w:t>
      </w:r>
      <w:r w:rsidRPr="00AD5C3F">
        <w:rPr>
          <w:rFonts w:cs="Arial"/>
        </w:rPr>
        <w:t>sygnalizator</w:t>
      </w:r>
      <w:r w:rsidR="00427406">
        <w:rPr>
          <w:rFonts w:cs="Arial"/>
        </w:rPr>
        <w:t xml:space="preserve">y </w:t>
      </w:r>
      <w:r w:rsidR="00405992">
        <w:rPr>
          <w:rFonts w:cs="Arial"/>
        </w:rPr>
        <w:t xml:space="preserve">ustawiono m.in. </w:t>
      </w:r>
      <w:r w:rsidRPr="00AD5C3F">
        <w:rPr>
          <w:rFonts w:cs="Arial"/>
        </w:rPr>
        <w:t xml:space="preserve">w Orzechowiczach. </w:t>
      </w:r>
      <w:r w:rsidR="006D2400">
        <w:rPr>
          <w:rFonts w:cs="Arial"/>
        </w:rPr>
        <w:t>U</w:t>
      </w:r>
      <w:r w:rsidR="00173E03">
        <w:rPr>
          <w:rFonts w:cs="Arial"/>
        </w:rPr>
        <w:t xml:space="preserve">rządzenia będą </w:t>
      </w:r>
      <w:r w:rsidR="006D2400">
        <w:rPr>
          <w:rFonts w:cs="Arial"/>
        </w:rPr>
        <w:t xml:space="preserve">również </w:t>
      </w:r>
      <w:r w:rsidR="00173E03">
        <w:rPr>
          <w:rFonts w:cs="Arial"/>
        </w:rPr>
        <w:t>wspierać</w:t>
      </w:r>
      <w:r w:rsidR="00427406">
        <w:rPr>
          <w:rFonts w:cs="Arial"/>
        </w:rPr>
        <w:t xml:space="preserve"> kierowców </w:t>
      </w:r>
      <w:r w:rsidRPr="00AD5C3F">
        <w:rPr>
          <w:rFonts w:cs="Arial"/>
        </w:rPr>
        <w:t xml:space="preserve">na </w:t>
      </w:r>
      <w:r w:rsidR="00173E03">
        <w:rPr>
          <w:rFonts w:cs="Arial"/>
        </w:rPr>
        <w:t xml:space="preserve">przebudowanych </w:t>
      </w:r>
      <w:r w:rsidRPr="00AD5C3F">
        <w:rPr>
          <w:rFonts w:cs="Arial"/>
        </w:rPr>
        <w:t xml:space="preserve">przejazdach w pobliżu miejscowości Ignatki-Osiedle oraz Hryniewicze. </w:t>
      </w:r>
    </w:p>
    <w:p w:rsidR="00173E03" w:rsidRDefault="004440C5" w:rsidP="00AD5C3F">
      <w:pPr>
        <w:spacing w:line="360" w:lineRule="auto"/>
        <w:rPr>
          <w:rFonts w:cs="Arial"/>
        </w:rPr>
      </w:pPr>
      <w:r>
        <w:rPr>
          <w:rFonts w:cs="Arial"/>
        </w:rPr>
        <w:t>Dzięki</w:t>
      </w:r>
      <w:r w:rsidR="00E060AB">
        <w:rPr>
          <w:rFonts w:cs="Arial"/>
        </w:rPr>
        <w:t xml:space="preserve"> tzw.</w:t>
      </w:r>
      <w:r>
        <w:rPr>
          <w:rFonts w:cs="Arial"/>
        </w:rPr>
        <w:t xml:space="preserve"> programowi przejazdowemu</w:t>
      </w:r>
      <w:r w:rsidR="00E060AB">
        <w:rPr>
          <w:rFonts w:cs="Arial"/>
        </w:rPr>
        <w:t xml:space="preserve"> n</w:t>
      </w:r>
      <w:r w:rsidR="00AD5C3F" w:rsidRPr="00AD5C3F">
        <w:rPr>
          <w:rFonts w:cs="Arial"/>
        </w:rPr>
        <w:t>a linii Sokółka – Suwałki w latach 2017-2019</w:t>
      </w:r>
      <w:r w:rsidR="009E11C0">
        <w:rPr>
          <w:rFonts w:cs="Arial"/>
        </w:rPr>
        <w:t xml:space="preserve"> </w:t>
      </w:r>
      <w:r w:rsidR="00AD5C3F" w:rsidRPr="00AD5C3F">
        <w:rPr>
          <w:rFonts w:cs="Arial"/>
        </w:rPr>
        <w:t xml:space="preserve">przeprowadzono remont </w:t>
      </w:r>
      <w:r w:rsidR="00427406" w:rsidRPr="00AD5C3F">
        <w:rPr>
          <w:rFonts w:cs="Arial"/>
        </w:rPr>
        <w:t>nawierzchni</w:t>
      </w:r>
      <w:r w:rsidR="00427406">
        <w:rPr>
          <w:rFonts w:cs="Arial"/>
        </w:rPr>
        <w:t xml:space="preserve"> </w:t>
      </w:r>
      <w:r w:rsidR="00AD5C3F" w:rsidRPr="00AD5C3F">
        <w:rPr>
          <w:rFonts w:cs="Arial"/>
        </w:rPr>
        <w:t>na 5 przejazdach</w:t>
      </w:r>
      <w:r w:rsidR="006D2400">
        <w:rPr>
          <w:rFonts w:cs="Arial"/>
        </w:rPr>
        <w:t>. W</w:t>
      </w:r>
      <w:r w:rsidR="00306DF1">
        <w:rPr>
          <w:rFonts w:cs="Arial"/>
        </w:rPr>
        <w:t xml:space="preserve"> 2</w:t>
      </w:r>
      <w:r w:rsidR="005B2C86">
        <w:rPr>
          <w:rFonts w:cs="Arial"/>
        </w:rPr>
        <w:t xml:space="preserve"> lokalizacjach </w:t>
      </w:r>
      <w:r w:rsidR="009E11C0">
        <w:rPr>
          <w:rFonts w:cs="Arial"/>
        </w:rPr>
        <w:t>w pobliżu miejscowości Osmołowszczyzna oraz Sidra</w:t>
      </w:r>
      <w:r w:rsidR="00427406">
        <w:rPr>
          <w:rFonts w:cs="Arial"/>
        </w:rPr>
        <w:t xml:space="preserve"> </w:t>
      </w:r>
      <w:r w:rsidR="00AD5C3F" w:rsidRPr="00AD5C3F">
        <w:rPr>
          <w:rFonts w:cs="Arial"/>
        </w:rPr>
        <w:t>zamontowane zostały nowe sygnal</w:t>
      </w:r>
      <w:r w:rsidR="005C6143">
        <w:rPr>
          <w:rFonts w:cs="Arial"/>
        </w:rPr>
        <w:t>izatory.</w:t>
      </w:r>
      <w:r w:rsidR="009D6E6A">
        <w:rPr>
          <w:rFonts w:cs="Arial"/>
        </w:rPr>
        <w:t xml:space="preserve"> </w:t>
      </w:r>
    </w:p>
    <w:p w:rsidR="00AD5C3F" w:rsidRDefault="00CB4347" w:rsidP="00AD5C3F">
      <w:pPr>
        <w:spacing w:line="360" w:lineRule="auto"/>
        <w:rPr>
          <w:rFonts w:cs="Arial"/>
        </w:rPr>
      </w:pPr>
      <w:r>
        <w:rPr>
          <w:rFonts w:cs="Arial"/>
        </w:rPr>
        <w:t xml:space="preserve">W ramach modernizacji linii </w:t>
      </w:r>
      <w:r w:rsidR="00AD5C3F" w:rsidRPr="00AD5C3F">
        <w:rPr>
          <w:rFonts w:cs="Arial"/>
        </w:rPr>
        <w:t>z Hajnówki do Siemiatycz</w:t>
      </w:r>
      <w:r>
        <w:rPr>
          <w:rFonts w:cs="Arial"/>
        </w:rPr>
        <w:t xml:space="preserve"> (projekt współfinansowany z </w:t>
      </w:r>
      <w:r w:rsidR="009E11C0">
        <w:rPr>
          <w:rFonts w:cs="Arial"/>
        </w:rPr>
        <w:t xml:space="preserve">programu operacyjnego Polska Wschodnia) na zlecenie PKP </w:t>
      </w:r>
      <w:r>
        <w:rPr>
          <w:rFonts w:cs="Arial"/>
        </w:rPr>
        <w:t xml:space="preserve">Polskich Linii Kolejowych </w:t>
      </w:r>
      <w:r w:rsidR="009E11C0">
        <w:rPr>
          <w:rFonts w:cs="Arial"/>
        </w:rPr>
        <w:t xml:space="preserve">S.A. </w:t>
      </w:r>
      <w:r w:rsidR="006D2400">
        <w:rPr>
          <w:rFonts w:cs="Arial"/>
        </w:rPr>
        <w:t xml:space="preserve">również </w:t>
      </w:r>
      <w:r>
        <w:rPr>
          <w:rFonts w:cs="Arial"/>
        </w:rPr>
        <w:t>zwiększa się</w:t>
      </w:r>
      <w:r w:rsidR="006D2400">
        <w:rPr>
          <w:rFonts w:cs="Arial"/>
        </w:rPr>
        <w:t xml:space="preserve"> </w:t>
      </w:r>
      <w:r w:rsidR="00E55A89">
        <w:rPr>
          <w:rFonts w:cs="Arial"/>
        </w:rPr>
        <w:t>zabezpieczenie</w:t>
      </w:r>
      <w:r w:rsidR="00315A61">
        <w:rPr>
          <w:rFonts w:cs="Arial"/>
        </w:rPr>
        <w:t xml:space="preserve"> skrzyżowań kolejowo-</w:t>
      </w:r>
      <w:r>
        <w:rPr>
          <w:rFonts w:cs="Arial"/>
        </w:rPr>
        <w:t xml:space="preserve">drogowych. Niektóre </w:t>
      </w:r>
      <w:r w:rsidR="00AD5C3F" w:rsidRPr="00AD5C3F">
        <w:rPr>
          <w:rFonts w:cs="Arial"/>
        </w:rPr>
        <w:t>przejazd</w:t>
      </w:r>
      <w:r>
        <w:rPr>
          <w:rFonts w:cs="Arial"/>
        </w:rPr>
        <w:t>y</w:t>
      </w:r>
      <w:r w:rsidR="001D4188">
        <w:rPr>
          <w:rFonts w:cs="Arial"/>
        </w:rPr>
        <w:t xml:space="preserve"> m.in. w Syczach i </w:t>
      </w:r>
      <w:r w:rsidR="009D6E6A">
        <w:rPr>
          <w:rFonts w:cs="Arial"/>
        </w:rPr>
        <w:t xml:space="preserve">w </w:t>
      </w:r>
      <w:proofErr w:type="spellStart"/>
      <w:r w:rsidR="009D6E6A">
        <w:rPr>
          <w:rFonts w:cs="Arial"/>
        </w:rPr>
        <w:t>Wakułowiczach</w:t>
      </w:r>
      <w:proofErr w:type="spellEnd"/>
      <w:r w:rsidR="009D6E6A">
        <w:rPr>
          <w:rFonts w:cs="Arial"/>
        </w:rPr>
        <w:t xml:space="preserve"> </w:t>
      </w:r>
      <w:r w:rsidR="00AD5C3F" w:rsidRPr="00AD5C3F">
        <w:rPr>
          <w:rFonts w:cs="Arial"/>
        </w:rPr>
        <w:t>został</w:t>
      </w:r>
      <w:r>
        <w:rPr>
          <w:rFonts w:cs="Arial"/>
        </w:rPr>
        <w:t>y</w:t>
      </w:r>
      <w:r w:rsidR="00AD5C3F" w:rsidRPr="00AD5C3F">
        <w:rPr>
          <w:rFonts w:cs="Arial"/>
        </w:rPr>
        <w:t xml:space="preserve"> zabezpieczon</w:t>
      </w:r>
      <w:r>
        <w:rPr>
          <w:rFonts w:cs="Arial"/>
        </w:rPr>
        <w:t>e</w:t>
      </w:r>
      <w:r w:rsidR="00AD5C3F" w:rsidRPr="00AD5C3F">
        <w:rPr>
          <w:rFonts w:cs="Arial"/>
        </w:rPr>
        <w:t xml:space="preserve"> sygnalizatorami, a przejazd w Czeremsze zyskał rogatki. </w:t>
      </w:r>
      <w:r>
        <w:rPr>
          <w:rFonts w:cs="Arial"/>
        </w:rPr>
        <w:t>U</w:t>
      </w:r>
      <w:r w:rsidR="009E11C0">
        <w:rPr>
          <w:rFonts w:cs="Arial"/>
        </w:rPr>
        <w:t>rucha</w:t>
      </w:r>
      <w:r w:rsidR="00AD5C3F" w:rsidRPr="00AD5C3F">
        <w:rPr>
          <w:rFonts w:cs="Arial"/>
        </w:rPr>
        <w:t>mi</w:t>
      </w:r>
      <w:r w:rsidR="009E11C0">
        <w:rPr>
          <w:rFonts w:cs="Arial"/>
        </w:rPr>
        <w:t xml:space="preserve">ane są </w:t>
      </w:r>
      <w:r>
        <w:rPr>
          <w:rFonts w:cs="Arial"/>
        </w:rPr>
        <w:t xml:space="preserve">kolejne </w:t>
      </w:r>
      <w:r w:rsidR="00AD5C3F" w:rsidRPr="00AD5C3F">
        <w:rPr>
          <w:rFonts w:cs="Arial"/>
        </w:rPr>
        <w:t>urządze</w:t>
      </w:r>
      <w:r>
        <w:rPr>
          <w:rFonts w:cs="Arial"/>
        </w:rPr>
        <w:t>nia</w:t>
      </w:r>
      <w:r w:rsidR="00AD5C3F" w:rsidRPr="00AD5C3F">
        <w:rPr>
          <w:rFonts w:cs="Arial"/>
        </w:rPr>
        <w:t xml:space="preserve">. </w:t>
      </w:r>
      <w:r>
        <w:rPr>
          <w:rFonts w:cs="Arial"/>
        </w:rPr>
        <w:t>M</w:t>
      </w:r>
      <w:r w:rsidR="00AD5C3F" w:rsidRPr="00AD5C3F">
        <w:rPr>
          <w:rFonts w:cs="Arial"/>
        </w:rPr>
        <w:t>odernizacj</w:t>
      </w:r>
      <w:r w:rsidR="001D4188">
        <w:rPr>
          <w:rFonts w:cs="Arial"/>
        </w:rPr>
        <w:t>a</w:t>
      </w:r>
      <w:r w:rsidR="00AD5C3F" w:rsidRPr="00AD5C3F">
        <w:rPr>
          <w:rFonts w:cs="Arial"/>
        </w:rPr>
        <w:t xml:space="preserve"> na trasie </w:t>
      </w:r>
      <w:r w:rsidRPr="00AD5C3F">
        <w:rPr>
          <w:rFonts w:cs="Arial"/>
        </w:rPr>
        <w:t>z Hajnówki do Siemiatycz</w:t>
      </w:r>
      <w:r>
        <w:rPr>
          <w:rFonts w:cs="Arial"/>
        </w:rPr>
        <w:t xml:space="preserve"> </w:t>
      </w:r>
      <w:r w:rsidR="00AD5C3F" w:rsidRPr="00AD5C3F">
        <w:rPr>
          <w:rFonts w:cs="Arial"/>
        </w:rPr>
        <w:t>ob</w:t>
      </w:r>
      <w:r>
        <w:rPr>
          <w:rFonts w:cs="Arial"/>
        </w:rPr>
        <w:t>ejmuje</w:t>
      </w:r>
      <w:r w:rsidR="00AD5C3F" w:rsidRPr="00AD5C3F">
        <w:rPr>
          <w:rFonts w:cs="Arial"/>
        </w:rPr>
        <w:t xml:space="preserve"> 45</w:t>
      </w:r>
      <w:r w:rsidR="005C6143">
        <w:rPr>
          <w:rFonts w:cs="Arial"/>
        </w:rPr>
        <w:t xml:space="preserve"> </w:t>
      </w:r>
      <w:r>
        <w:rPr>
          <w:rFonts w:cs="Arial"/>
        </w:rPr>
        <w:t>przejazdów</w:t>
      </w:r>
      <w:r w:rsidR="00AD5C3F" w:rsidRPr="00AD5C3F">
        <w:rPr>
          <w:rFonts w:cs="Arial"/>
        </w:rPr>
        <w:t xml:space="preserve">. </w:t>
      </w:r>
    </w:p>
    <w:p w:rsidR="004440C5" w:rsidRDefault="004440C5" w:rsidP="004440C5">
      <w:pPr>
        <w:spacing w:line="360" w:lineRule="auto"/>
        <w:rPr>
          <w:rFonts w:cs="Arial"/>
        </w:rPr>
      </w:pPr>
      <w:r>
        <w:rPr>
          <w:rFonts w:cs="Arial"/>
        </w:rPr>
        <w:t xml:space="preserve">Poza działaniami współfinansowanymi ze środków UE, PLK zmodernizowała 8 innych przejazdów na terenie województwa. Zwiększono bezpieczeństwo m.in. na skrzyżowaniu dróg z torami przy ul. Piłsudskiego </w:t>
      </w:r>
      <w:r w:rsidRPr="00AD5C3F">
        <w:rPr>
          <w:rFonts w:cs="Arial"/>
        </w:rPr>
        <w:t>w</w:t>
      </w:r>
      <w:r>
        <w:rPr>
          <w:rFonts w:cs="Arial"/>
        </w:rPr>
        <w:t xml:space="preserve"> Grajewie oraz przy ul. Kolejowej w Kuleszach Kościelnych. </w:t>
      </w:r>
    </w:p>
    <w:p w:rsidR="00173E03" w:rsidRPr="00AD5C3F" w:rsidRDefault="00173E03" w:rsidP="00173E03">
      <w:pPr>
        <w:pStyle w:val="Nagwek2"/>
      </w:pPr>
      <w:r w:rsidRPr="00AD5C3F">
        <w:lastRenderedPageBreak/>
        <w:t>Będ</w:t>
      </w:r>
      <w:r>
        <w:t xml:space="preserve">ą dodatkowe zabezpieczenia </w:t>
      </w:r>
      <w:r w:rsidR="006D2400">
        <w:t>i inwestycje</w:t>
      </w:r>
    </w:p>
    <w:p w:rsidR="00AD5C3F" w:rsidRDefault="00CB4347" w:rsidP="00501749">
      <w:pPr>
        <w:spacing w:line="360" w:lineRule="auto"/>
        <w:rPr>
          <w:rFonts w:cs="Arial"/>
        </w:rPr>
      </w:pPr>
      <w:r>
        <w:rPr>
          <w:rFonts w:cs="Arial"/>
        </w:rPr>
        <w:t>P</w:t>
      </w:r>
      <w:r w:rsidR="00AD5C3F" w:rsidRPr="00AD5C3F">
        <w:rPr>
          <w:rFonts w:cs="Arial"/>
        </w:rPr>
        <w:t xml:space="preserve">lanowane są kolejne inwestycje, które </w:t>
      </w:r>
      <w:r w:rsidR="009E11C0">
        <w:rPr>
          <w:rFonts w:cs="Arial"/>
        </w:rPr>
        <w:t>zwiększą</w:t>
      </w:r>
      <w:r w:rsidR="0063690B">
        <w:rPr>
          <w:rFonts w:cs="Arial"/>
        </w:rPr>
        <w:t xml:space="preserve"> bezpieczeństwo </w:t>
      </w:r>
      <w:r w:rsidR="009E11C0">
        <w:rPr>
          <w:rFonts w:cs="Arial"/>
        </w:rPr>
        <w:t>przejeżdżania</w:t>
      </w:r>
      <w:r w:rsidR="00AD5C3F" w:rsidRPr="00AD5C3F">
        <w:rPr>
          <w:rFonts w:cs="Arial"/>
        </w:rPr>
        <w:t xml:space="preserve"> oraz przechodzeni</w:t>
      </w:r>
      <w:r w:rsidR="0063690B">
        <w:rPr>
          <w:rFonts w:cs="Arial"/>
        </w:rPr>
        <w:t>a</w:t>
      </w:r>
      <w:r w:rsidR="00AD5C3F" w:rsidRPr="00AD5C3F">
        <w:rPr>
          <w:rFonts w:cs="Arial"/>
        </w:rPr>
        <w:t xml:space="preserve"> przez </w:t>
      </w:r>
      <w:r w:rsidR="009E11C0">
        <w:rPr>
          <w:rFonts w:cs="Arial"/>
        </w:rPr>
        <w:t>tory. Na</w:t>
      </w:r>
      <w:r w:rsidR="0063690B">
        <w:rPr>
          <w:rFonts w:cs="Arial"/>
        </w:rPr>
        <w:t xml:space="preserve"> linii </w:t>
      </w:r>
      <w:proofErr w:type="spellStart"/>
      <w:r w:rsidR="00AD5C3F" w:rsidRPr="00AD5C3F">
        <w:rPr>
          <w:rFonts w:cs="Arial"/>
        </w:rPr>
        <w:t>Rail</w:t>
      </w:r>
      <w:proofErr w:type="spellEnd"/>
      <w:r w:rsidR="00AD5C3F" w:rsidRPr="00AD5C3F">
        <w:rPr>
          <w:rFonts w:cs="Arial"/>
        </w:rPr>
        <w:t xml:space="preserve"> </w:t>
      </w:r>
      <w:proofErr w:type="spellStart"/>
      <w:r w:rsidR="00AD5C3F" w:rsidRPr="00AD5C3F">
        <w:rPr>
          <w:rFonts w:cs="Arial"/>
        </w:rPr>
        <w:t>Baltic</w:t>
      </w:r>
      <w:r w:rsidR="005C6143">
        <w:rPr>
          <w:rFonts w:cs="Arial"/>
        </w:rPr>
        <w:t>a</w:t>
      </w:r>
      <w:proofErr w:type="spellEnd"/>
      <w:r w:rsidR="005C6143">
        <w:rPr>
          <w:rFonts w:cs="Arial"/>
        </w:rPr>
        <w:t xml:space="preserve"> na odcinku Czyżew – Białystok przejazdy</w:t>
      </w:r>
      <w:r w:rsidR="00AD5C3F" w:rsidRPr="00AD5C3F">
        <w:rPr>
          <w:rFonts w:cs="Arial"/>
        </w:rPr>
        <w:t xml:space="preserve"> w poziomie szyn zostaną z</w:t>
      </w:r>
      <w:bookmarkStart w:id="0" w:name="_GoBack"/>
      <w:bookmarkEnd w:id="0"/>
      <w:r w:rsidR="00AD5C3F" w:rsidRPr="00AD5C3F">
        <w:rPr>
          <w:rFonts w:cs="Arial"/>
        </w:rPr>
        <w:t>astąpione przez</w:t>
      </w:r>
      <w:r w:rsidR="00167715">
        <w:rPr>
          <w:rFonts w:cs="Arial"/>
        </w:rPr>
        <w:t xml:space="preserve"> </w:t>
      </w:r>
      <w:r w:rsidR="005B725C">
        <w:rPr>
          <w:rFonts w:cs="Arial"/>
        </w:rPr>
        <w:t>prawie 30</w:t>
      </w:r>
      <w:r w:rsidR="00167715">
        <w:rPr>
          <w:rFonts w:cs="Arial"/>
        </w:rPr>
        <w:t xml:space="preserve"> skrzyżowań</w:t>
      </w:r>
      <w:r w:rsidR="00AD5C3F" w:rsidRPr="00AD5C3F">
        <w:rPr>
          <w:rFonts w:cs="Arial"/>
        </w:rPr>
        <w:t xml:space="preserve"> dw</w:t>
      </w:r>
      <w:r w:rsidR="00167715">
        <w:rPr>
          <w:rFonts w:cs="Arial"/>
        </w:rPr>
        <w:t>upoziomowych</w:t>
      </w:r>
      <w:r w:rsidR="005C6143">
        <w:rPr>
          <w:rFonts w:cs="Arial"/>
        </w:rPr>
        <w:t>.</w:t>
      </w:r>
      <w:r w:rsidR="00167715">
        <w:rPr>
          <w:rFonts w:cs="Arial"/>
        </w:rPr>
        <w:t xml:space="preserve"> </w:t>
      </w:r>
      <w:r w:rsidR="0063690B">
        <w:rPr>
          <w:rFonts w:cs="Arial"/>
        </w:rPr>
        <w:t xml:space="preserve">Również </w:t>
      </w:r>
      <w:r w:rsidR="00AD5C3F" w:rsidRPr="00AD5C3F">
        <w:rPr>
          <w:rFonts w:cs="Arial"/>
        </w:rPr>
        <w:t>na odcinku Białystok – Ełk, planuje się budowę</w:t>
      </w:r>
      <w:r w:rsidR="005C6143">
        <w:rPr>
          <w:rFonts w:cs="Arial"/>
        </w:rPr>
        <w:t xml:space="preserve"> bezkolizyjnych </w:t>
      </w:r>
      <w:r w:rsidR="00AD5C3F" w:rsidRPr="00AD5C3F">
        <w:rPr>
          <w:rFonts w:cs="Arial"/>
        </w:rPr>
        <w:t xml:space="preserve">skrzyżowań oraz modernizację przejazdów. </w:t>
      </w:r>
      <w:r w:rsidR="003A04CA">
        <w:rPr>
          <w:rFonts w:cs="Arial"/>
        </w:rPr>
        <w:t xml:space="preserve">Prace na linii </w:t>
      </w:r>
      <w:proofErr w:type="spellStart"/>
      <w:r w:rsidR="003A04CA">
        <w:rPr>
          <w:rFonts w:cs="Arial"/>
        </w:rPr>
        <w:t>Rail</w:t>
      </w:r>
      <w:proofErr w:type="spellEnd"/>
      <w:r w:rsidR="003A04CA">
        <w:rPr>
          <w:rFonts w:cs="Arial"/>
        </w:rPr>
        <w:t xml:space="preserve"> </w:t>
      </w:r>
      <w:proofErr w:type="spellStart"/>
      <w:r w:rsidR="003A04CA">
        <w:rPr>
          <w:rFonts w:cs="Arial"/>
        </w:rPr>
        <w:t>Baltica</w:t>
      </w:r>
      <w:proofErr w:type="spellEnd"/>
      <w:r w:rsidR="003A04CA" w:rsidRPr="00AD5C3F">
        <w:rPr>
          <w:rFonts w:cs="Arial"/>
        </w:rPr>
        <w:t xml:space="preserve"> realizowane będą dzięki dofinansowaniu z unijnego programu CEF „Łącząc Europę”.</w:t>
      </w:r>
      <w:r w:rsidR="006F781E">
        <w:rPr>
          <w:rFonts w:cs="Arial"/>
        </w:rPr>
        <w:t xml:space="preserve"> Więcej o inwestycji na: </w:t>
      </w:r>
      <w:hyperlink r:id="rId8" w:history="1">
        <w:r w:rsidR="006F781E" w:rsidRPr="006F781E">
          <w:rPr>
            <w:rStyle w:val="Hipercze"/>
            <w:rFonts w:cs="Arial"/>
          </w:rPr>
          <w:t>www.rail-baltica.pl</w:t>
        </w:r>
      </w:hyperlink>
    </w:p>
    <w:p w:rsidR="00E97AE9" w:rsidRPr="00AD5C3F" w:rsidRDefault="003A04CA" w:rsidP="00871B2D">
      <w:pPr>
        <w:spacing w:line="360" w:lineRule="auto"/>
        <w:rPr>
          <w:rFonts w:cs="Arial"/>
        </w:rPr>
      </w:pPr>
      <w:r>
        <w:rPr>
          <w:rFonts w:cs="Arial"/>
        </w:rPr>
        <w:t xml:space="preserve">Większe bezpieczeństwo na przejazdach w woj. podlaskim możliwe jest m.in. dzięki realizacji projektu </w:t>
      </w:r>
      <w:r w:rsidR="00E97AE9" w:rsidRPr="009E11C0">
        <w:rPr>
          <w:rFonts w:cs="Arial"/>
        </w:rPr>
        <w:t>pn. „Poprawa bezpieczeństwa na skrzyżowaniach linii kolejowych z drogami – Etap I – część przejazdowa”</w:t>
      </w:r>
      <w:r>
        <w:rPr>
          <w:rFonts w:cs="Arial"/>
        </w:rPr>
        <w:t>. W ramach tego zadania</w:t>
      </w:r>
      <w:r w:rsidR="00E97AE9" w:rsidRPr="009E11C0">
        <w:rPr>
          <w:rFonts w:cs="Arial"/>
        </w:rPr>
        <w:t xml:space="preserve"> PKP Polskie Linie Kolejowe S.A. zwiększają poziom bezpieczeństwa na 182 przejazdach w całej Polsce. Wykonano już prace na 75 skrzyżowaniach. Kolejne są w przebudowie. Wartość projektu to 250 mln zł netto,</w:t>
      </w:r>
      <w:r w:rsidR="00E97AE9">
        <w:rPr>
          <w:rFonts w:cs="Arial"/>
        </w:rPr>
        <w:t xml:space="preserve"> a</w:t>
      </w:r>
      <w:r w:rsidR="00E97AE9" w:rsidRPr="009E11C0">
        <w:rPr>
          <w:rFonts w:cs="Arial"/>
        </w:rPr>
        <w:t xml:space="preserve"> dofinansowanie UE z Programu Operacyjnego Infrastruktura i Środowisko wynosi prawie 194 mln zł netto.</w:t>
      </w:r>
    </w:p>
    <w:p w:rsidR="00AD5C3F" w:rsidRPr="002C3EE6" w:rsidRDefault="00E97AE9" w:rsidP="00871B2D">
      <w:pPr>
        <w:spacing w:after="0" w:line="360" w:lineRule="auto"/>
        <w:rPr>
          <w:rFonts w:eastAsia="Calibri" w:cs="Arial"/>
          <w:b/>
          <w:bCs/>
          <w:sz w:val="20"/>
          <w:szCs w:val="20"/>
        </w:rPr>
      </w:pPr>
      <w:r>
        <w:rPr>
          <w:rFonts w:cs="Arial"/>
        </w:rPr>
        <w:t xml:space="preserve">PLK poprawia </w:t>
      </w:r>
      <w:r w:rsidR="003A04CA">
        <w:rPr>
          <w:rFonts w:cs="Arial"/>
        </w:rPr>
        <w:t xml:space="preserve">też </w:t>
      </w:r>
      <w:r>
        <w:rPr>
          <w:rFonts w:cs="Arial"/>
        </w:rPr>
        <w:t>bezpieczeństwo</w:t>
      </w:r>
      <w:r w:rsidR="00315A61">
        <w:rPr>
          <w:rFonts w:cs="Arial"/>
        </w:rPr>
        <w:t xml:space="preserve"> na </w:t>
      </w:r>
      <w:r w:rsidR="003A04CA">
        <w:rPr>
          <w:rFonts w:cs="Arial"/>
        </w:rPr>
        <w:t xml:space="preserve">przejazdach dzięki inwestycjom za prawie 320 mln zł </w:t>
      </w:r>
      <w:r>
        <w:rPr>
          <w:rFonts w:cs="Arial"/>
        </w:rPr>
        <w:t xml:space="preserve">na </w:t>
      </w:r>
      <w:r w:rsidR="00315A61">
        <w:rPr>
          <w:rFonts w:cs="Arial"/>
        </w:rPr>
        <w:t>liniach</w:t>
      </w:r>
      <w:r w:rsidR="003A04CA">
        <w:rPr>
          <w:rFonts w:cs="Arial"/>
        </w:rPr>
        <w:t>:</w:t>
      </w:r>
      <w:r w:rsidR="00315A61">
        <w:rPr>
          <w:rFonts w:cs="Arial"/>
        </w:rPr>
        <w:t xml:space="preserve"> Lewki-Hajnówka, Hajnówka – Siemiatycze i Białystok – Bielsk Podlaski</w:t>
      </w:r>
      <w:r w:rsidR="003A04CA">
        <w:rPr>
          <w:rFonts w:cs="Arial"/>
        </w:rPr>
        <w:t>.</w:t>
      </w:r>
      <w:r w:rsidR="00315A61">
        <w:rPr>
          <w:rFonts w:cs="Arial"/>
        </w:rPr>
        <w:t xml:space="preserve"> </w:t>
      </w:r>
      <w:r w:rsidR="003A04CA">
        <w:rPr>
          <w:rFonts w:cs="Arial"/>
        </w:rPr>
        <w:t xml:space="preserve">Są one realizowane w ramach programu Polska Wschodnia, a wartość dofinansowania UE </w:t>
      </w:r>
      <w:r>
        <w:rPr>
          <w:rFonts w:cs="Arial"/>
        </w:rPr>
        <w:t>wynosi ponad 27</w:t>
      </w:r>
      <w:r w:rsidR="00F05072">
        <w:rPr>
          <w:rFonts w:cs="Arial"/>
        </w:rPr>
        <w:t>5</w:t>
      </w:r>
      <w:r>
        <w:rPr>
          <w:rFonts w:cs="Arial"/>
        </w:rPr>
        <w:t xml:space="preserve"> mln zł. </w:t>
      </w:r>
      <w:r w:rsidR="00871B2D">
        <w:rPr>
          <w:rFonts w:cs="Arial"/>
        </w:rPr>
        <w:t xml:space="preserve">Więcej na: </w:t>
      </w:r>
      <w:hyperlink r:id="rId9" w:history="1">
        <w:r w:rsidR="00871B2D" w:rsidRPr="00871B2D">
          <w:rPr>
            <w:color w:val="0000FF"/>
            <w:u w:val="single"/>
          </w:rPr>
          <w:t>www.plk-polskawschodnia.pl</w:t>
        </w:r>
      </w:hyperlink>
      <w:r w:rsidR="00AD5C3F" w:rsidRPr="00AD5C3F">
        <w:rPr>
          <w:rFonts w:cs="Arial"/>
        </w:rPr>
        <w:br/>
      </w:r>
      <w:r w:rsidR="00AD5C3F" w:rsidRPr="00AD5C3F">
        <w:rPr>
          <w:rFonts w:cs="Arial"/>
        </w:rPr>
        <w:br/>
      </w:r>
      <w:r w:rsidR="00AD5C3F" w:rsidRPr="002C3EE6">
        <w:rPr>
          <w:rFonts w:eastAsia="Calibri" w:cs="Arial"/>
          <w:b/>
          <w:bCs/>
          <w:sz w:val="20"/>
          <w:szCs w:val="20"/>
        </w:rPr>
        <w:t>Kontakt dla mediów:</w:t>
      </w:r>
    </w:p>
    <w:p w:rsidR="00AD5C3F" w:rsidRPr="002C3EE6" w:rsidRDefault="00AD5C3F" w:rsidP="002C3EE6">
      <w:pPr>
        <w:spacing w:after="0" w:line="240" w:lineRule="auto"/>
        <w:rPr>
          <w:rFonts w:eastAsia="Calibri" w:cs="Times New Roman"/>
          <w:sz w:val="20"/>
          <w:szCs w:val="20"/>
        </w:rPr>
      </w:pPr>
      <w:r w:rsidRPr="002C3EE6">
        <w:rPr>
          <w:rFonts w:eastAsia="Calibri" w:cs="Arial"/>
          <w:b/>
          <w:bCs/>
          <w:sz w:val="20"/>
          <w:szCs w:val="20"/>
        </w:rPr>
        <w:t>PKP Polskie Linie Kolejowe S.A.</w:t>
      </w:r>
      <w:r w:rsidRPr="002C3EE6">
        <w:rPr>
          <w:rFonts w:eastAsia="Calibri" w:cs="Arial"/>
          <w:b/>
          <w:bCs/>
          <w:sz w:val="20"/>
          <w:szCs w:val="20"/>
        </w:rPr>
        <w:br/>
      </w:r>
      <w:r w:rsidRPr="002C3EE6">
        <w:rPr>
          <w:rFonts w:eastAsia="Calibri" w:cs="Arial"/>
          <w:bCs/>
          <w:sz w:val="20"/>
          <w:szCs w:val="20"/>
        </w:rPr>
        <w:t>Karol Jakubowski</w:t>
      </w:r>
      <w:r w:rsidRPr="002C3EE6">
        <w:rPr>
          <w:rFonts w:eastAsia="Calibri" w:cs="Arial"/>
          <w:bCs/>
          <w:sz w:val="20"/>
          <w:szCs w:val="20"/>
        </w:rPr>
        <w:br/>
        <w:t>zespół prasowy</w:t>
      </w:r>
      <w:r w:rsidRPr="002C3EE6">
        <w:rPr>
          <w:rFonts w:eastAsia="Calibri" w:cs="Arial"/>
          <w:bCs/>
          <w:sz w:val="20"/>
          <w:szCs w:val="20"/>
        </w:rPr>
        <w:br/>
        <w:t>rzecznik@plk-sa.pl</w:t>
      </w:r>
      <w:r w:rsidRPr="002C3EE6">
        <w:rPr>
          <w:rFonts w:eastAsia="Calibri" w:cs="Arial"/>
          <w:bCs/>
          <w:sz w:val="20"/>
          <w:szCs w:val="20"/>
        </w:rPr>
        <w:br/>
        <w:t>tel. 668 679 414</w:t>
      </w:r>
    </w:p>
    <w:p w:rsidR="00AD5C3F" w:rsidRPr="00AD5C3F" w:rsidRDefault="00AD5C3F" w:rsidP="00AD5C3F">
      <w:pPr>
        <w:spacing w:line="360" w:lineRule="auto"/>
        <w:rPr>
          <w:rFonts w:cs="Arial"/>
        </w:rPr>
      </w:pPr>
    </w:p>
    <w:p w:rsidR="00A15AED" w:rsidRPr="00741850" w:rsidRDefault="00A15AED" w:rsidP="00AD5C3F">
      <w:pPr>
        <w:pStyle w:val="Nagwek1"/>
        <w:rPr>
          <w:sz w:val="20"/>
          <w:szCs w:val="20"/>
        </w:rPr>
      </w:pPr>
    </w:p>
    <w:sectPr w:rsidR="00A15AED" w:rsidRPr="00741850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50" w:rsidRDefault="00195850" w:rsidP="009D1AEB">
      <w:pPr>
        <w:spacing w:after="0" w:line="240" w:lineRule="auto"/>
      </w:pPr>
      <w:r>
        <w:separator/>
      </w:r>
    </w:p>
  </w:endnote>
  <w:endnote w:type="continuationSeparator" w:id="0">
    <w:p w:rsidR="00195850" w:rsidRDefault="0019585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50" w:rsidRDefault="00195850" w:rsidP="009D1AEB">
      <w:pPr>
        <w:spacing w:after="0" w:line="240" w:lineRule="auto"/>
      </w:pPr>
      <w:r>
        <w:separator/>
      </w:r>
    </w:p>
  </w:footnote>
  <w:footnote w:type="continuationSeparator" w:id="0">
    <w:p w:rsidR="00195850" w:rsidRDefault="0019585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A17"/>
    <w:rsid w:val="00027105"/>
    <w:rsid w:val="00055357"/>
    <w:rsid w:val="00060F29"/>
    <w:rsid w:val="0007336F"/>
    <w:rsid w:val="000C32EC"/>
    <w:rsid w:val="000D11F9"/>
    <w:rsid w:val="000D567D"/>
    <w:rsid w:val="000E545F"/>
    <w:rsid w:val="00135D75"/>
    <w:rsid w:val="00145FF3"/>
    <w:rsid w:val="00167715"/>
    <w:rsid w:val="00173E03"/>
    <w:rsid w:val="00195850"/>
    <w:rsid w:val="001A5268"/>
    <w:rsid w:val="001B66AD"/>
    <w:rsid w:val="001D4188"/>
    <w:rsid w:val="001E6D58"/>
    <w:rsid w:val="001F1BC2"/>
    <w:rsid w:val="00210489"/>
    <w:rsid w:val="00236985"/>
    <w:rsid w:val="0025294C"/>
    <w:rsid w:val="00261CF8"/>
    <w:rsid w:val="00277762"/>
    <w:rsid w:val="00291328"/>
    <w:rsid w:val="00295158"/>
    <w:rsid w:val="002B4989"/>
    <w:rsid w:val="002C3EE6"/>
    <w:rsid w:val="002F6767"/>
    <w:rsid w:val="00306DF1"/>
    <w:rsid w:val="00315A61"/>
    <w:rsid w:val="00343E90"/>
    <w:rsid w:val="00376A31"/>
    <w:rsid w:val="00396AD7"/>
    <w:rsid w:val="003A04CA"/>
    <w:rsid w:val="003B0B61"/>
    <w:rsid w:val="003B3110"/>
    <w:rsid w:val="003E60C1"/>
    <w:rsid w:val="00405992"/>
    <w:rsid w:val="00427406"/>
    <w:rsid w:val="004440C5"/>
    <w:rsid w:val="00474D69"/>
    <w:rsid w:val="00501749"/>
    <w:rsid w:val="0051232F"/>
    <w:rsid w:val="0051711C"/>
    <w:rsid w:val="005B2C86"/>
    <w:rsid w:val="005B725C"/>
    <w:rsid w:val="005C6143"/>
    <w:rsid w:val="005E4E57"/>
    <w:rsid w:val="00616955"/>
    <w:rsid w:val="0062025C"/>
    <w:rsid w:val="0063625B"/>
    <w:rsid w:val="0063690B"/>
    <w:rsid w:val="0065198C"/>
    <w:rsid w:val="006531F6"/>
    <w:rsid w:val="00677E1E"/>
    <w:rsid w:val="006C6C1C"/>
    <w:rsid w:val="006D2400"/>
    <w:rsid w:val="006E59EB"/>
    <w:rsid w:val="006E746C"/>
    <w:rsid w:val="006F1D32"/>
    <w:rsid w:val="006F3E6B"/>
    <w:rsid w:val="006F781E"/>
    <w:rsid w:val="00741850"/>
    <w:rsid w:val="00786FEB"/>
    <w:rsid w:val="00797458"/>
    <w:rsid w:val="007A18D6"/>
    <w:rsid w:val="007E10CA"/>
    <w:rsid w:val="007F3648"/>
    <w:rsid w:val="008212C6"/>
    <w:rsid w:val="00833B03"/>
    <w:rsid w:val="00840357"/>
    <w:rsid w:val="00860074"/>
    <w:rsid w:val="00871B2D"/>
    <w:rsid w:val="008F39F4"/>
    <w:rsid w:val="0094567E"/>
    <w:rsid w:val="0099657F"/>
    <w:rsid w:val="009B005D"/>
    <w:rsid w:val="009B544F"/>
    <w:rsid w:val="009D1AEB"/>
    <w:rsid w:val="009D6E6A"/>
    <w:rsid w:val="009E11C0"/>
    <w:rsid w:val="00A15AED"/>
    <w:rsid w:val="00A83C47"/>
    <w:rsid w:val="00AA0B2B"/>
    <w:rsid w:val="00AB6E20"/>
    <w:rsid w:val="00AD5094"/>
    <w:rsid w:val="00AD5C3F"/>
    <w:rsid w:val="00B6000D"/>
    <w:rsid w:val="00BD5A0D"/>
    <w:rsid w:val="00BE6612"/>
    <w:rsid w:val="00BF6946"/>
    <w:rsid w:val="00C07DCD"/>
    <w:rsid w:val="00C208D6"/>
    <w:rsid w:val="00C41F43"/>
    <w:rsid w:val="00C4405E"/>
    <w:rsid w:val="00C63BE6"/>
    <w:rsid w:val="00CB4347"/>
    <w:rsid w:val="00CC7925"/>
    <w:rsid w:val="00D149FC"/>
    <w:rsid w:val="00D77D33"/>
    <w:rsid w:val="00D8345E"/>
    <w:rsid w:val="00D86F83"/>
    <w:rsid w:val="00E060AB"/>
    <w:rsid w:val="00E55A89"/>
    <w:rsid w:val="00E97AE9"/>
    <w:rsid w:val="00EC71C4"/>
    <w:rsid w:val="00EE4254"/>
    <w:rsid w:val="00EF30CB"/>
    <w:rsid w:val="00F05072"/>
    <w:rsid w:val="00FB14F9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k-polskawschodn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CACD-D2DA-4F1E-A204-60B2C1FC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Podlaskie: większe bezpieczeństwo na ponad 100 przejazdach</vt:lpstr>
    </vt:vector>
  </TitlesOfParts>
  <Company>PKP PLK S.A.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Podlaskie: większe bezpieczeństwo na ponad 100 przejazdach</dc:title>
  <dc:subject/>
  <dc:creator>Kundzicz Adam</dc:creator>
  <cp:keywords/>
  <dc:description/>
  <cp:lastModifiedBy>Ostrzyżek Mateusz</cp:lastModifiedBy>
  <cp:revision>3</cp:revision>
  <cp:lastPrinted>2020-01-28T13:10:00Z</cp:lastPrinted>
  <dcterms:created xsi:type="dcterms:W3CDTF">2020-04-30T07:18:00Z</dcterms:created>
  <dcterms:modified xsi:type="dcterms:W3CDTF">2020-04-30T07:31:00Z</dcterms:modified>
</cp:coreProperties>
</file>