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B0240B">
        <w:rPr>
          <w:rFonts w:cs="Arial"/>
        </w:rPr>
        <w:t xml:space="preserve"> </w:t>
      </w:r>
      <w:r w:rsidR="00536B83">
        <w:rPr>
          <w:rFonts w:cs="Arial"/>
        </w:rPr>
        <w:t>19</w:t>
      </w:r>
      <w:r w:rsidR="000761DE">
        <w:rPr>
          <w:rFonts w:cs="Arial"/>
        </w:rPr>
        <w:t xml:space="preserve"> listopada</w:t>
      </w:r>
      <w:r w:rsidR="008B6FD9">
        <w:rPr>
          <w:rFonts w:cs="Arial"/>
        </w:rPr>
        <w:t xml:space="preserve"> 2021</w:t>
      </w:r>
      <w:r w:rsidRPr="003D74BF">
        <w:rPr>
          <w:rFonts w:cs="Arial"/>
        </w:rPr>
        <w:t xml:space="preserve"> r.</w:t>
      </w:r>
    </w:p>
    <w:p w:rsidR="00213BFC" w:rsidRPr="00C37148" w:rsidRDefault="003B1034" w:rsidP="00C37148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Program</w:t>
      </w:r>
      <w:r w:rsidR="00336A4F">
        <w:rPr>
          <w:sz w:val="22"/>
          <w:szCs w:val="22"/>
        </w:rPr>
        <w:t xml:space="preserve"> Kolej Plus </w:t>
      </w:r>
      <w:r w:rsidR="0098659B">
        <w:rPr>
          <w:sz w:val="22"/>
          <w:szCs w:val="22"/>
        </w:rPr>
        <w:t>blisko mety II etapu</w:t>
      </w:r>
    </w:p>
    <w:bookmarkEnd w:id="0"/>
    <w:p w:rsidR="00026A3E" w:rsidRDefault="00B575B7" w:rsidP="00026A3E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Kończy się II etap</w:t>
      </w:r>
      <w:r w:rsidR="001E5CCC">
        <w:rPr>
          <w:rFonts w:cs="Arial"/>
          <w:b/>
        </w:rPr>
        <w:t xml:space="preserve"> naboru </w:t>
      </w:r>
      <w:r w:rsidR="0098659B">
        <w:rPr>
          <w:rFonts w:cs="Arial"/>
          <w:b/>
        </w:rPr>
        <w:t xml:space="preserve">wniosków </w:t>
      </w:r>
      <w:r w:rsidR="001E5CCC" w:rsidRPr="001E5CCC">
        <w:rPr>
          <w:rFonts w:cs="Arial"/>
          <w:b/>
        </w:rPr>
        <w:t>do Programu Uzupełniania Lokalnej i Regionalnej Infrastruktury K</w:t>
      </w:r>
      <w:r w:rsidR="0098659B">
        <w:rPr>
          <w:rFonts w:cs="Arial"/>
          <w:b/>
        </w:rPr>
        <w:t>olejowej Kolej Plus do 2028 roku. W</w:t>
      </w:r>
      <w:r w:rsidR="00336A4F">
        <w:rPr>
          <w:rFonts w:cs="Arial"/>
          <w:b/>
        </w:rPr>
        <w:t xml:space="preserve">nioskodawcy </w:t>
      </w:r>
      <w:r w:rsidR="0098659B">
        <w:rPr>
          <w:rFonts w:cs="Arial"/>
          <w:b/>
        </w:rPr>
        <w:t xml:space="preserve">do 24 listopada br. mogą składać </w:t>
      </w:r>
      <w:r w:rsidR="00910EE9">
        <w:rPr>
          <w:rFonts w:cs="Arial"/>
          <w:b/>
        </w:rPr>
        <w:t>do PKP Polskich Linii Kolejowych</w:t>
      </w:r>
      <w:r w:rsidR="00336A4F">
        <w:rPr>
          <w:rFonts w:cs="Arial"/>
          <w:b/>
        </w:rPr>
        <w:t xml:space="preserve"> </w:t>
      </w:r>
      <w:r w:rsidR="00910EE9">
        <w:rPr>
          <w:rFonts w:cs="Arial"/>
          <w:b/>
        </w:rPr>
        <w:t xml:space="preserve">S.A. </w:t>
      </w:r>
      <w:r w:rsidR="00905B66">
        <w:rPr>
          <w:rFonts w:cs="Arial"/>
          <w:b/>
        </w:rPr>
        <w:t xml:space="preserve">dokumenty </w:t>
      </w:r>
      <w:r w:rsidR="00026A3E" w:rsidRPr="00026A3E">
        <w:rPr>
          <w:rFonts w:cs="Arial"/>
          <w:b/>
        </w:rPr>
        <w:t>z opracowaniem wstępnych studiów planistyczno-prognostycznych</w:t>
      </w:r>
      <w:r w:rsidR="001E5CCC">
        <w:rPr>
          <w:rFonts w:cs="Arial"/>
          <w:b/>
        </w:rPr>
        <w:t>.</w:t>
      </w:r>
      <w:r w:rsidR="00336A4F">
        <w:rPr>
          <w:rFonts w:cs="Arial"/>
          <w:b/>
        </w:rPr>
        <w:t xml:space="preserve"> </w:t>
      </w:r>
      <w:r w:rsidR="00026A3E">
        <w:rPr>
          <w:rFonts w:cs="Arial"/>
          <w:b/>
        </w:rPr>
        <w:t xml:space="preserve">Celem Programu jest wyeliminowanie wykluczenia komunikacyjnego poprzez zapewnienie lepszego dostępu do kolei. </w:t>
      </w:r>
    </w:p>
    <w:p w:rsidR="00336A4F" w:rsidRPr="00336A4F" w:rsidRDefault="00336A4F" w:rsidP="00336A4F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D</w:t>
      </w:r>
      <w:r w:rsidRPr="00336A4F">
        <w:rPr>
          <w:rFonts w:eastAsia="Calibri" w:cs="Arial"/>
        </w:rPr>
        <w:t xml:space="preserve">o 24 listopada wnioskodawcy </w:t>
      </w:r>
      <w:r w:rsidR="0098659B">
        <w:rPr>
          <w:rFonts w:eastAsia="Calibri" w:cs="Arial"/>
        </w:rPr>
        <w:t xml:space="preserve">Programu Kolej Plus </w:t>
      </w:r>
      <w:r w:rsidRPr="00336A4F">
        <w:rPr>
          <w:rFonts w:eastAsia="Calibri" w:cs="Arial"/>
        </w:rPr>
        <w:t xml:space="preserve">zobowiązani są </w:t>
      </w:r>
      <w:r w:rsidR="00FC119E">
        <w:rPr>
          <w:rFonts w:eastAsia="Calibri" w:cs="Arial"/>
        </w:rPr>
        <w:t xml:space="preserve">do przygotowania dokumentów aplikacyjnych wraz </w:t>
      </w:r>
      <w:r w:rsidR="00905B66">
        <w:rPr>
          <w:rFonts w:eastAsia="Calibri" w:cs="Arial"/>
        </w:rPr>
        <w:t>z</w:t>
      </w:r>
      <w:r w:rsidR="0098659B">
        <w:rPr>
          <w:rFonts w:eastAsia="Calibri" w:cs="Arial"/>
        </w:rPr>
        <w:t>e</w:t>
      </w:r>
      <w:r w:rsidR="00905B66">
        <w:rPr>
          <w:rFonts w:eastAsia="Calibri" w:cs="Arial"/>
        </w:rPr>
        <w:t xml:space="preserve"> </w:t>
      </w:r>
      <w:r w:rsidR="0098659B" w:rsidRPr="00336A4F">
        <w:rPr>
          <w:rFonts w:eastAsia="Calibri" w:cs="Arial"/>
        </w:rPr>
        <w:t>wstępny</w:t>
      </w:r>
      <w:r w:rsidR="0098659B">
        <w:rPr>
          <w:rFonts w:eastAsia="Calibri" w:cs="Arial"/>
        </w:rPr>
        <w:t>mi</w:t>
      </w:r>
      <w:r w:rsidRPr="00336A4F">
        <w:rPr>
          <w:rFonts w:eastAsia="Calibri" w:cs="Arial"/>
        </w:rPr>
        <w:t xml:space="preserve"> studi</w:t>
      </w:r>
      <w:r w:rsidR="0098659B">
        <w:rPr>
          <w:rFonts w:eastAsia="Calibri" w:cs="Arial"/>
        </w:rPr>
        <w:t>ami</w:t>
      </w:r>
      <w:r w:rsidRPr="00336A4F">
        <w:rPr>
          <w:rFonts w:eastAsia="Calibri" w:cs="Arial"/>
        </w:rPr>
        <w:t xml:space="preserve"> planistyczno-prognostyczny</w:t>
      </w:r>
      <w:r w:rsidR="0098659B">
        <w:rPr>
          <w:rFonts w:eastAsia="Calibri" w:cs="Arial"/>
        </w:rPr>
        <w:t xml:space="preserve">mi. Dokumenty </w:t>
      </w:r>
      <w:r w:rsidRPr="00336A4F">
        <w:rPr>
          <w:rFonts w:eastAsia="Calibri" w:cs="Arial"/>
        </w:rPr>
        <w:t xml:space="preserve">mają określić niezbędny zakres prac. </w:t>
      </w:r>
      <w:r w:rsidR="0098659B">
        <w:rPr>
          <w:rFonts w:eastAsia="Calibri" w:cs="Arial"/>
        </w:rPr>
        <w:t>W</w:t>
      </w:r>
      <w:r w:rsidRPr="00336A4F">
        <w:rPr>
          <w:rFonts w:eastAsia="Calibri" w:cs="Arial"/>
        </w:rPr>
        <w:t xml:space="preserve">nioskodawcy mają </w:t>
      </w:r>
      <w:r w:rsidR="0098659B">
        <w:rPr>
          <w:rFonts w:eastAsia="Calibri" w:cs="Arial"/>
        </w:rPr>
        <w:t xml:space="preserve">mieć </w:t>
      </w:r>
      <w:r w:rsidRPr="00336A4F">
        <w:rPr>
          <w:rFonts w:eastAsia="Calibri" w:cs="Arial"/>
        </w:rPr>
        <w:t xml:space="preserve">opinie oraz wnioski z konsultacji społecznych. Istotne </w:t>
      </w:r>
      <w:r>
        <w:rPr>
          <w:rFonts w:eastAsia="Calibri" w:cs="Arial"/>
        </w:rPr>
        <w:t xml:space="preserve">jest </w:t>
      </w:r>
      <w:r w:rsidRPr="00336A4F">
        <w:rPr>
          <w:rFonts w:eastAsia="Calibri" w:cs="Arial"/>
        </w:rPr>
        <w:t>przedłożenie dokumentu</w:t>
      </w:r>
      <w:r w:rsidR="0098659B">
        <w:rPr>
          <w:rFonts w:eastAsia="Calibri" w:cs="Arial"/>
        </w:rPr>
        <w:t>,</w:t>
      </w:r>
      <w:r w:rsidRPr="00336A4F">
        <w:rPr>
          <w:rFonts w:eastAsia="Calibri" w:cs="Arial"/>
        </w:rPr>
        <w:t xml:space="preserve"> potwierdzającego zabezpieczenie finansowania minimum 15-proc. kosztów kwalifikowalnych inwestycji</w:t>
      </w:r>
      <w:r w:rsidR="0098659B">
        <w:rPr>
          <w:rFonts w:eastAsia="Calibri" w:cs="Arial"/>
        </w:rPr>
        <w:t xml:space="preserve">. Powinna być także </w:t>
      </w:r>
      <w:r w:rsidRPr="00336A4F">
        <w:rPr>
          <w:rFonts w:eastAsia="Calibri" w:cs="Arial"/>
        </w:rPr>
        <w:t>deklaracji wł</w:t>
      </w:r>
      <w:r w:rsidR="0098659B">
        <w:rPr>
          <w:rFonts w:eastAsia="Calibri" w:cs="Arial"/>
        </w:rPr>
        <w:t>aściwego organizatora przewozów o uruchomieniu i finansowaniu</w:t>
      </w:r>
      <w:r w:rsidRPr="00336A4F">
        <w:rPr>
          <w:rFonts w:eastAsia="Calibri" w:cs="Arial"/>
        </w:rPr>
        <w:t xml:space="preserve"> min</w:t>
      </w:r>
      <w:r w:rsidR="0098659B">
        <w:rPr>
          <w:rFonts w:eastAsia="Calibri" w:cs="Arial"/>
        </w:rPr>
        <w:t>imum</w:t>
      </w:r>
      <w:r w:rsidRPr="00336A4F">
        <w:rPr>
          <w:rFonts w:eastAsia="Calibri" w:cs="Arial"/>
        </w:rPr>
        <w:t xml:space="preserve"> 4 par pociągów przez 5 lat. </w:t>
      </w:r>
    </w:p>
    <w:p w:rsidR="00103668" w:rsidRDefault="0098659B" w:rsidP="00C37148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W</w:t>
      </w:r>
      <w:r w:rsidR="00103668">
        <w:rPr>
          <w:rFonts w:eastAsia="Calibri" w:cs="Arial"/>
        </w:rPr>
        <w:t xml:space="preserve"> listopadzie 2020 r. </w:t>
      </w:r>
      <w:r>
        <w:rPr>
          <w:rFonts w:eastAsia="Calibri" w:cs="Arial"/>
        </w:rPr>
        <w:t xml:space="preserve">wpłynęło </w:t>
      </w:r>
      <w:r w:rsidR="00336A4F" w:rsidRPr="00336A4F">
        <w:rPr>
          <w:rFonts w:eastAsia="Calibri" w:cs="Arial"/>
        </w:rPr>
        <w:t>7</w:t>
      </w:r>
      <w:r w:rsidR="00336A4F">
        <w:rPr>
          <w:rFonts w:eastAsia="Calibri" w:cs="Arial"/>
        </w:rPr>
        <w:t>9</w:t>
      </w:r>
      <w:r w:rsidR="00336A4F" w:rsidRPr="00336A4F">
        <w:rPr>
          <w:rFonts w:eastAsia="Calibri" w:cs="Arial"/>
        </w:rPr>
        <w:t xml:space="preserve"> wniosków</w:t>
      </w:r>
      <w:r>
        <w:rPr>
          <w:rFonts w:eastAsia="Calibri" w:cs="Arial"/>
        </w:rPr>
        <w:t>. D</w:t>
      </w:r>
      <w:r w:rsidR="00336A4F">
        <w:rPr>
          <w:rFonts w:eastAsia="Calibri" w:cs="Arial"/>
        </w:rPr>
        <w:t xml:space="preserve">o II etapu naboru do Kolei Plus </w:t>
      </w:r>
      <w:r w:rsidR="00910EE9">
        <w:rPr>
          <w:rFonts w:eastAsia="Calibri" w:cs="Arial"/>
        </w:rPr>
        <w:t>s</w:t>
      </w:r>
      <w:r w:rsidR="00910EE9" w:rsidRPr="00910EE9">
        <w:rPr>
          <w:rFonts w:eastAsia="Calibri" w:cs="Arial"/>
        </w:rPr>
        <w:t>amorządy zleciły opracowanie wstępnych studiów planistyczno-</w:t>
      </w:r>
      <w:r w:rsidR="00910EE9" w:rsidRPr="00026A3E">
        <w:rPr>
          <w:rFonts w:eastAsia="Calibri" w:cs="Arial"/>
        </w:rPr>
        <w:t>prognostycznych dla 47 projektów</w:t>
      </w:r>
      <w:r>
        <w:rPr>
          <w:rFonts w:eastAsia="Calibri" w:cs="Arial"/>
        </w:rPr>
        <w:t xml:space="preserve">. W tej puli jest </w:t>
      </w:r>
      <w:r w:rsidR="00910EE9" w:rsidRPr="00026A3E">
        <w:rPr>
          <w:rFonts w:eastAsia="Calibri" w:cs="Arial"/>
        </w:rPr>
        <w:t>39 liniowych i 8 punktowych</w:t>
      </w:r>
      <w:r w:rsidR="004D2CBE" w:rsidRPr="00026A3E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- </w:t>
      </w:r>
      <w:r w:rsidR="004D2CBE" w:rsidRPr="00026A3E">
        <w:rPr>
          <w:rFonts w:eastAsia="Calibri" w:cs="Arial"/>
        </w:rPr>
        <w:t>dotyczących budowy nowych przystanków</w:t>
      </w:r>
      <w:r w:rsidR="00910EE9" w:rsidRPr="00026A3E">
        <w:rPr>
          <w:rFonts w:eastAsia="Calibri" w:cs="Arial"/>
        </w:rPr>
        <w:t xml:space="preserve">. </w:t>
      </w:r>
      <w:r>
        <w:rPr>
          <w:rFonts w:eastAsia="Calibri" w:cs="Arial"/>
        </w:rPr>
        <w:t>S</w:t>
      </w:r>
      <w:r w:rsidR="000928EB" w:rsidRPr="00026A3E">
        <w:rPr>
          <w:rFonts w:eastAsia="Calibri" w:cs="Arial"/>
        </w:rPr>
        <w:t xml:space="preserve">zacowana wartość </w:t>
      </w:r>
      <w:r>
        <w:rPr>
          <w:rFonts w:eastAsia="Calibri" w:cs="Arial"/>
        </w:rPr>
        <w:t xml:space="preserve">wniosków </w:t>
      </w:r>
      <w:r w:rsidR="000928EB" w:rsidRPr="00026A3E">
        <w:rPr>
          <w:rFonts w:eastAsia="Calibri" w:cs="Arial"/>
        </w:rPr>
        <w:t>przekracza 16 mld zł</w:t>
      </w:r>
      <w:r w:rsidR="007D6C97" w:rsidRPr="00026A3E">
        <w:rPr>
          <w:rFonts w:eastAsia="Calibri" w:cs="Arial"/>
        </w:rPr>
        <w:t xml:space="preserve"> i obejmuje około 1300 km linii kolejowych</w:t>
      </w:r>
      <w:r w:rsidR="000928EB" w:rsidRPr="00026A3E">
        <w:rPr>
          <w:rFonts w:eastAsia="Calibri" w:cs="Arial"/>
        </w:rPr>
        <w:t>.</w:t>
      </w:r>
      <w:r w:rsidR="00910EE9" w:rsidRPr="00026A3E">
        <w:rPr>
          <w:rFonts w:eastAsia="Calibri" w:cs="Arial"/>
          <w:b/>
        </w:rPr>
        <w:t xml:space="preserve"> </w:t>
      </w:r>
    </w:p>
    <w:p w:rsidR="00026A3E" w:rsidRPr="00B50EC9" w:rsidRDefault="00061406" w:rsidP="00026A3E">
      <w:pPr>
        <w:spacing w:before="100" w:beforeAutospacing="1" w:after="100" w:afterAutospacing="1" w:line="360" w:lineRule="auto"/>
        <w:rPr>
          <w:rFonts w:cs="Arial"/>
          <w:b/>
          <w:bCs/>
          <w:shd w:val="clear" w:color="auto" w:fill="FFFFFF"/>
        </w:rPr>
      </w:pPr>
      <w:r w:rsidRPr="00061406">
        <w:rPr>
          <w:rFonts w:cs="Arial"/>
          <w:b/>
          <w:bCs/>
          <w:shd w:val="clear" w:color="auto" w:fill="FFFFFF"/>
        </w:rPr>
        <w:t>–</w:t>
      </w:r>
      <w:r w:rsidR="00026A3E">
        <w:rPr>
          <w:rFonts w:eastAsia="Calibri" w:cs="Arial"/>
        </w:rPr>
        <w:t xml:space="preserve"> </w:t>
      </w:r>
      <w:r w:rsidR="00FA2521" w:rsidRPr="00FA2521">
        <w:rPr>
          <w:rFonts w:eastAsia="Calibri" w:cs="Arial"/>
          <w:b/>
          <w:i/>
        </w:rPr>
        <w:t>Duża l</w:t>
      </w:r>
      <w:r w:rsidR="0098659B" w:rsidRPr="00FA2521">
        <w:rPr>
          <w:rFonts w:eastAsia="Calibri" w:cs="Arial"/>
          <w:b/>
          <w:i/>
        </w:rPr>
        <w:t>iczba</w:t>
      </w:r>
      <w:r w:rsidR="0098659B" w:rsidRPr="0098659B">
        <w:rPr>
          <w:rFonts w:eastAsia="Calibri" w:cs="Arial"/>
          <w:b/>
          <w:i/>
        </w:rPr>
        <w:t xml:space="preserve"> </w:t>
      </w:r>
      <w:r w:rsidR="00026A3E" w:rsidRPr="0098659B">
        <w:rPr>
          <w:rFonts w:cs="Arial"/>
          <w:b/>
          <w:bCs/>
          <w:i/>
          <w:shd w:val="clear" w:color="auto" w:fill="FFFFFF"/>
        </w:rPr>
        <w:t>zleconych</w:t>
      </w:r>
      <w:r w:rsidR="00026A3E" w:rsidRPr="00026A3E">
        <w:rPr>
          <w:rFonts w:cs="Arial"/>
          <w:b/>
          <w:bCs/>
          <w:i/>
          <w:shd w:val="clear" w:color="auto" w:fill="FFFFFF"/>
        </w:rPr>
        <w:t xml:space="preserve"> wstępnych studi</w:t>
      </w:r>
      <w:r w:rsidR="00FA2521">
        <w:rPr>
          <w:rFonts w:cs="Arial"/>
          <w:b/>
          <w:bCs/>
          <w:i/>
          <w:shd w:val="clear" w:color="auto" w:fill="FFFFFF"/>
        </w:rPr>
        <w:t xml:space="preserve">ów planistyczno-prognostycznych, </w:t>
      </w:r>
      <w:r w:rsidR="00026A3E" w:rsidRPr="00026A3E">
        <w:rPr>
          <w:rFonts w:cs="Arial"/>
          <w:b/>
          <w:bCs/>
          <w:i/>
          <w:shd w:val="clear" w:color="auto" w:fill="FFFFFF"/>
        </w:rPr>
        <w:t>obejmu</w:t>
      </w:r>
      <w:r w:rsidR="00FA2521">
        <w:rPr>
          <w:rFonts w:cs="Arial"/>
          <w:b/>
          <w:bCs/>
          <w:i/>
          <w:shd w:val="clear" w:color="auto" w:fill="FFFFFF"/>
        </w:rPr>
        <w:t xml:space="preserve">jących przeszło tysiąc km linii, </w:t>
      </w:r>
      <w:r w:rsidR="00026A3E" w:rsidRPr="00026A3E">
        <w:rPr>
          <w:rFonts w:cs="Arial"/>
          <w:b/>
          <w:bCs/>
          <w:i/>
          <w:shd w:val="clear" w:color="auto" w:fill="FFFFFF"/>
        </w:rPr>
        <w:t xml:space="preserve">pokazuje, </w:t>
      </w:r>
      <w:r w:rsidR="00FA2521">
        <w:rPr>
          <w:rFonts w:cs="Arial"/>
          <w:b/>
          <w:bCs/>
          <w:i/>
          <w:shd w:val="clear" w:color="auto" w:fill="FFFFFF"/>
        </w:rPr>
        <w:t xml:space="preserve">że </w:t>
      </w:r>
      <w:r w:rsidR="00026A3E" w:rsidRPr="00026A3E">
        <w:rPr>
          <w:rFonts w:cs="Arial"/>
          <w:b/>
          <w:bCs/>
          <w:i/>
          <w:shd w:val="clear" w:color="auto" w:fill="FFFFFF"/>
        </w:rPr>
        <w:t>kole</w:t>
      </w:r>
      <w:r w:rsidR="00FA2521">
        <w:rPr>
          <w:rFonts w:cs="Arial"/>
          <w:b/>
          <w:bCs/>
          <w:i/>
          <w:shd w:val="clear" w:color="auto" w:fill="FFFFFF"/>
        </w:rPr>
        <w:t>j</w:t>
      </w:r>
      <w:r w:rsidR="00026A3E" w:rsidRPr="00026A3E">
        <w:rPr>
          <w:rFonts w:cs="Arial"/>
          <w:b/>
          <w:bCs/>
          <w:i/>
          <w:shd w:val="clear" w:color="auto" w:fill="FFFFFF"/>
        </w:rPr>
        <w:t xml:space="preserve"> </w:t>
      </w:r>
      <w:r w:rsidR="00FA2521">
        <w:rPr>
          <w:rFonts w:cs="Arial"/>
          <w:b/>
          <w:bCs/>
          <w:i/>
          <w:shd w:val="clear" w:color="auto" w:fill="FFFFFF"/>
        </w:rPr>
        <w:t xml:space="preserve">jest ważna </w:t>
      </w:r>
      <w:r w:rsidR="00B50EC9" w:rsidRPr="00026A3E">
        <w:rPr>
          <w:rFonts w:cs="Arial"/>
          <w:b/>
          <w:bCs/>
          <w:i/>
          <w:shd w:val="clear" w:color="auto" w:fill="FFFFFF"/>
        </w:rPr>
        <w:t>dla mieszkańców</w:t>
      </w:r>
      <w:r w:rsidR="00B50EC9" w:rsidRPr="00FA2521">
        <w:rPr>
          <w:rFonts w:cs="Arial"/>
          <w:b/>
          <w:bCs/>
          <w:i/>
          <w:shd w:val="clear" w:color="auto" w:fill="FFFFFF"/>
        </w:rPr>
        <w:t xml:space="preserve"> </w:t>
      </w:r>
      <w:r w:rsidR="00B50EC9">
        <w:rPr>
          <w:rFonts w:cs="Arial"/>
          <w:b/>
          <w:bCs/>
          <w:i/>
          <w:shd w:val="clear" w:color="auto" w:fill="FFFFFF"/>
        </w:rPr>
        <w:t xml:space="preserve">i </w:t>
      </w:r>
      <w:r w:rsidR="00B50EC9" w:rsidRPr="00026A3E">
        <w:rPr>
          <w:rFonts w:cs="Arial"/>
          <w:b/>
          <w:bCs/>
          <w:i/>
          <w:shd w:val="clear" w:color="auto" w:fill="FFFFFF"/>
        </w:rPr>
        <w:t>władz</w:t>
      </w:r>
      <w:r w:rsidR="00B50EC9">
        <w:rPr>
          <w:rFonts w:cs="Arial"/>
          <w:b/>
          <w:bCs/>
          <w:i/>
          <w:shd w:val="clear" w:color="auto" w:fill="FFFFFF"/>
        </w:rPr>
        <w:t xml:space="preserve"> samorządowych ze względu na</w:t>
      </w:r>
      <w:r w:rsidR="00FA2521">
        <w:rPr>
          <w:rFonts w:cs="Arial"/>
          <w:b/>
          <w:bCs/>
          <w:i/>
          <w:shd w:val="clear" w:color="auto" w:fill="FFFFFF"/>
        </w:rPr>
        <w:t xml:space="preserve"> wzmocnieni</w:t>
      </w:r>
      <w:r w:rsidR="00B50EC9">
        <w:rPr>
          <w:rFonts w:cs="Arial"/>
          <w:b/>
          <w:bCs/>
          <w:i/>
          <w:shd w:val="clear" w:color="auto" w:fill="FFFFFF"/>
        </w:rPr>
        <w:t>e</w:t>
      </w:r>
      <w:r w:rsidR="00FA2521">
        <w:rPr>
          <w:rFonts w:cs="Arial"/>
          <w:b/>
          <w:bCs/>
          <w:i/>
          <w:shd w:val="clear" w:color="auto" w:fill="FFFFFF"/>
        </w:rPr>
        <w:t xml:space="preserve"> komunikacji i </w:t>
      </w:r>
      <w:r w:rsidR="00026A3E" w:rsidRPr="00026A3E">
        <w:rPr>
          <w:rFonts w:cs="Arial"/>
          <w:b/>
          <w:bCs/>
          <w:i/>
          <w:shd w:val="clear" w:color="auto" w:fill="FFFFFF"/>
        </w:rPr>
        <w:t>rozw</w:t>
      </w:r>
      <w:r w:rsidR="00B50EC9">
        <w:rPr>
          <w:rFonts w:cs="Arial"/>
          <w:b/>
          <w:bCs/>
          <w:i/>
          <w:shd w:val="clear" w:color="auto" w:fill="FFFFFF"/>
        </w:rPr>
        <w:t>ój</w:t>
      </w:r>
      <w:r w:rsidR="00026A3E" w:rsidRPr="00026A3E">
        <w:rPr>
          <w:rFonts w:cs="Arial"/>
          <w:b/>
          <w:bCs/>
          <w:i/>
          <w:shd w:val="clear" w:color="auto" w:fill="FFFFFF"/>
        </w:rPr>
        <w:t xml:space="preserve"> regionów</w:t>
      </w:r>
      <w:r w:rsidR="00026A3E">
        <w:rPr>
          <w:rFonts w:cs="Arial"/>
          <w:bCs/>
          <w:shd w:val="clear" w:color="auto" w:fill="FFFFFF"/>
        </w:rPr>
        <w:t xml:space="preserve">. </w:t>
      </w:r>
      <w:r w:rsidR="00026A3E" w:rsidRPr="00026A3E">
        <w:rPr>
          <w:rFonts w:cs="Arial"/>
          <w:b/>
          <w:bCs/>
          <w:i/>
          <w:shd w:val="clear" w:color="auto" w:fill="FFFFFF"/>
        </w:rPr>
        <w:t>Kolejnym etapem jest formalno-merytoryczna ocena dokumentów</w:t>
      </w:r>
      <w:r w:rsidR="00B50EC9">
        <w:rPr>
          <w:rFonts w:cs="Arial"/>
          <w:b/>
          <w:bCs/>
          <w:i/>
          <w:shd w:val="clear" w:color="auto" w:fill="FFFFFF"/>
        </w:rPr>
        <w:t xml:space="preserve">. Następnie będzie </w:t>
      </w:r>
      <w:r w:rsidR="00026A3E" w:rsidRPr="00026A3E">
        <w:rPr>
          <w:rFonts w:cs="Arial"/>
          <w:b/>
          <w:bCs/>
          <w:i/>
          <w:shd w:val="clear" w:color="auto" w:fill="FFFFFF"/>
        </w:rPr>
        <w:t>list</w:t>
      </w:r>
      <w:r w:rsidR="00B50EC9">
        <w:rPr>
          <w:rFonts w:cs="Arial"/>
          <w:b/>
          <w:bCs/>
          <w:i/>
          <w:shd w:val="clear" w:color="auto" w:fill="FFFFFF"/>
        </w:rPr>
        <w:t>a</w:t>
      </w:r>
      <w:r w:rsidR="00026A3E" w:rsidRPr="00026A3E">
        <w:rPr>
          <w:rFonts w:cs="Arial"/>
          <w:b/>
          <w:bCs/>
          <w:i/>
          <w:shd w:val="clear" w:color="auto" w:fill="FFFFFF"/>
        </w:rPr>
        <w:t xml:space="preserve"> projektów </w:t>
      </w:r>
      <w:r w:rsidR="00B50EC9">
        <w:rPr>
          <w:rFonts w:cs="Arial"/>
          <w:b/>
          <w:bCs/>
          <w:i/>
          <w:shd w:val="clear" w:color="auto" w:fill="FFFFFF"/>
        </w:rPr>
        <w:t xml:space="preserve">zakwalifikowanych </w:t>
      </w:r>
      <w:r w:rsidR="00026A3E" w:rsidRPr="00026A3E">
        <w:rPr>
          <w:rFonts w:cs="Arial"/>
          <w:b/>
          <w:bCs/>
          <w:i/>
          <w:shd w:val="clear" w:color="auto" w:fill="FFFFFF"/>
        </w:rPr>
        <w:t>do realizacji</w:t>
      </w:r>
      <w:r w:rsidR="00B50EC9">
        <w:rPr>
          <w:rFonts w:cs="Arial"/>
          <w:b/>
          <w:bCs/>
          <w:i/>
          <w:shd w:val="clear" w:color="auto" w:fill="FFFFFF"/>
        </w:rPr>
        <w:t xml:space="preserve"> </w:t>
      </w:r>
      <w:r w:rsidR="00026A3E" w:rsidRPr="00061406">
        <w:rPr>
          <w:rFonts w:cs="Arial"/>
          <w:b/>
          <w:bCs/>
          <w:shd w:val="clear" w:color="auto" w:fill="FFFFFF"/>
        </w:rPr>
        <w:t>–</w:t>
      </w:r>
      <w:r w:rsidR="00026A3E" w:rsidRPr="00026A3E">
        <w:rPr>
          <w:rFonts w:cs="Arial"/>
          <w:bCs/>
          <w:shd w:val="clear" w:color="auto" w:fill="FFFFFF"/>
        </w:rPr>
        <w:t xml:space="preserve"> </w:t>
      </w:r>
      <w:r w:rsidR="00026A3E" w:rsidRPr="00B50EC9">
        <w:rPr>
          <w:rFonts w:cs="Arial"/>
          <w:b/>
          <w:bCs/>
          <w:shd w:val="clear" w:color="auto" w:fill="FFFFFF"/>
        </w:rPr>
        <w:t>mówi Ireneusz Merchel, prezes Zarządu PKP Polskich Linii Kolejowych S.A.</w:t>
      </w:r>
    </w:p>
    <w:p w:rsidR="00977B2E" w:rsidRDefault="00977B2E" w:rsidP="00C37148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Najwięcej opracowań </w:t>
      </w:r>
      <w:r w:rsidRPr="00977B2E">
        <w:rPr>
          <w:rFonts w:eastAsia="Calibri" w:cs="Arial"/>
        </w:rPr>
        <w:t>wstępnych studiów planistyczno-prognostycznych</w:t>
      </w:r>
      <w:r>
        <w:rPr>
          <w:rFonts w:eastAsia="Calibri" w:cs="Arial"/>
        </w:rPr>
        <w:t xml:space="preserve"> </w:t>
      </w:r>
      <w:r w:rsidR="00B50EC9">
        <w:rPr>
          <w:rFonts w:eastAsia="Calibri" w:cs="Arial"/>
        </w:rPr>
        <w:t>zlecili wnioskodawcy</w:t>
      </w:r>
      <w:r>
        <w:rPr>
          <w:rFonts w:eastAsia="Calibri" w:cs="Arial"/>
        </w:rPr>
        <w:t xml:space="preserve"> w województwach: śląskim (15), wielkopolskim (5), małopolskim (5) i </w:t>
      </w:r>
      <w:r w:rsidR="00337243">
        <w:rPr>
          <w:rFonts w:eastAsia="Calibri" w:cs="Arial"/>
        </w:rPr>
        <w:t xml:space="preserve">lubelskim </w:t>
      </w:r>
      <w:r>
        <w:rPr>
          <w:rFonts w:eastAsia="Calibri" w:cs="Arial"/>
        </w:rPr>
        <w:t xml:space="preserve">(5). </w:t>
      </w:r>
      <w:r w:rsidR="00B50EC9">
        <w:rPr>
          <w:rFonts w:eastAsia="Calibri" w:cs="Arial"/>
        </w:rPr>
        <w:t>P</w:t>
      </w:r>
      <w:r w:rsidR="003F4D53">
        <w:rPr>
          <w:rFonts w:eastAsia="Calibri" w:cs="Arial"/>
        </w:rPr>
        <w:t xml:space="preserve">o </w:t>
      </w:r>
      <w:r w:rsidR="009A201E">
        <w:rPr>
          <w:rFonts w:eastAsia="Calibri" w:cs="Arial"/>
        </w:rPr>
        <w:t xml:space="preserve">4 </w:t>
      </w:r>
      <w:r w:rsidR="003F4D53">
        <w:rPr>
          <w:rFonts w:eastAsia="Calibri" w:cs="Arial"/>
        </w:rPr>
        <w:t>projekty</w:t>
      </w:r>
      <w:r w:rsidR="00B50EC9">
        <w:rPr>
          <w:rFonts w:eastAsia="Calibri" w:cs="Arial"/>
        </w:rPr>
        <w:t xml:space="preserve"> złożono w woj. mazowieckim i dolnośląskim. P</w:t>
      </w:r>
      <w:r w:rsidR="003F4D53">
        <w:rPr>
          <w:rFonts w:eastAsia="Calibri" w:cs="Arial"/>
        </w:rPr>
        <w:t xml:space="preserve">o </w:t>
      </w:r>
      <w:r w:rsidR="009A201E">
        <w:rPr>
          <w:rFonts w:eastAsia="Calibri" w:cs="Arial"/>
        </w:rPr>
        <w:t>2 projekt</w:t>
      </w:r>
      <w:r w:rsidR="003F4D53">
        <w:rPr>
          <w:rFonts w:eastAsia="Calibri" w:cs="Arial"/>
        </w:rPr>
        <w:t>y</w:t>
      </w:r>
      <w:r w:rsidR="00B50EC9">
        <w:rPr>
          <w:rFonts w:eastAsia="Calibri" w:cs="Arial"/>
        </w:rPr>
        <w:t>, w woj. lubuskim i łódzkim</w:t>
      </w:r>
      <w:r w:rsidR="009A201E">
        <w:rPr>
          <w:rFonts w:eastAsia="Calibri" w:cs="Arial"/>
        </w:rPr>
        <w:t xml:space="preserve"> oraz </w:t>
      </w:r>
      <w:r w:rsidR="003F4D53">
        <w:rPr>
          <w:rFonts w:eastAsia="Calibri" w:cs="Arial"/>
        </w:rPr>
        <w:t xml:space="preserve">po </w:t>
      </w:r>
      <w:r w:rsidR="000761DE">
        <w:rPr>
          <w:rFonts w:eastAsia="Calibri" w:cs="Arial"/>
        </w:rPr>
        <w:t xml:space="preserve">1 </w:t>
      </w:r>
      <w:r w:rsidR="003F4D53">
        <w:rPr>
          <w:rFonts w:eastAsia="Calibri" w:cs="Arial"/>
        </w:rPr>
        <w:t xml:space="preserve">projekcie </w:t>
      </w:r>
      <w:r w:rsidR="000761DE">
        <w:rPr>
          <w:rFonts w:eastAsia="Calibri" w:cs="Arial"/>
        </w:rPr>
        <w:t>w województwach: opolskim</w:t>
      </w:r>
      <w:r w:rsidR="009A201E">
        <w:rPr>
          <w:rFonts w:eastAsia="Calibri" w:cs="Arial"/>
        </w:rPr>
        <w:t>, po</w:t>
      </w:r>
      <w:r w:rsidR="000761DE">
        <w:rPr>
          <w:rFonts w:eastAsia="Calibri" w:cs="Arial"/>
        </w:rPr>
        <w:t xml:space="preserve">dkarpackim, podlaskim, świętokrzyskim i </w:t>
      </w:r>
      <w:r w:rsidR="009A201E">
        <w:rPr>
          <w:rFonts w:eastAsia="Calibri" w:cs="Arial"/>
        </w:rPr>
        <w:t>warmińsko-</w:t>
      </w:r>
      <w:r w:rsidR="000761DE">
        <w:rPr>
          <w:rFonts w:eastAsia="Calibri" w:cs="Arial"/>
        </w:rPr>
        <w:t xml:space="preserve">mazurskim. </w:t>
      </w:r>
    </w:p>
    <w:p w:rsidR="009A201E" w:rsidRPr="00026A3E" w:rsidRDefault="00B50EC9" w:rsidP="009A201E">
      <w:pPr>
        <w:spacing w:before="100" w:beforeAutospacing="1" w:after="100" w:afterAutospacing="1" w:line="360" w:lineRule="auto"/>
        <w:rPr>
          <w:rFonts w:cs="Arial"/>
          <w:bCs/>
          <w:i/>
          <w:shd w:val="clear" w:color="auto" w:fill="FFFFFF"/>
        </w:rPr>
      </w:pPr>
      <w:r>
        <w:rPr>
          <w:rFonts w:cs="Arial"/>
          <w:bCs/>
          <w:shd w:val="clear" w:color="auto" w:fill="FFFFFF"/>
        </w:rPr>
        <w:lastRenderedPageBreak/>
        <w:t xml:space="preserve">Podczas </w:t>
      </w:r>
      <w:r w:rsidR="000761DE" w:rsidRPr="00026A3E">
        <w:rPr>
          <w:rFonts w:cs="Arial"/>
          <w:bCs/>
          <w:shd w:val="clear" w:color="auto" w:fill="FFFFFF"/>
        </w:rPr>
        <w:t>II etap</w:t>
      </w:r>
      <w:r w:rsidR="00BE1ABE">
        <w:rPr>
          <w:rFonts w:cs="Arial"/>
          <w:bCs/>
          <w:shd w:val="clear" w:color="auto" w:fill="FFFFFF"/>
        </w:rPr>
        <w:t>u</w:t>
      </w:r>
      <w:r w:rsidR="000761DE" w:rsidRPr="00026A3E">
        <w:rPr>
          <w:rFonts w:cs="Arial"/>
          <w:bCs/>
          <w:shd w:val="clear" w:color="auto" w:fill="FFFFFF"/>
        </w:rPr>
        <w:t xml:space="preserve"> naboru do Programu Kolej Plus</w:t>
      </w:r>
      <w:r w:rsidR="00BE1ABE">
        <w:rPr>
          <w:rFonts w:cs="Arial"/>
          <w:bCs/>
          <w:shd w:val="clear" w:color="auto" w:fill="FFFFFF"/>
        </w:rPr>
        <w:t>, PLK</w:t>
      </w:r>
      <w:r w:rsidR="000761DE" w:rsidRPr="00026A3E">
        <w:rPr>
          <w:rFonts w:cs="Arial"/>
          <w:bCs/>
          <w:shd w:val="clear" w:color="auto" w:fill="FFFFFF"/>
        </w:rPr>
        <w:t xml:space="preserve"> wspiera</w:t>
      </w:r>
      <w:r w:rsidR="00BE1ABE">
        <w:rPr>
          <w:rFonts w:cs="Arial"/>
          <w:bCs/>
          <w:shd w:val="clear" w:color="auto" w:fill="FFFFFF"/>
        </w:rPr>
        <w:t xml:space="preserve">ły </w:t>
      </w:r>
      <w:r w:rsidR="000761DE" w:rsidRPr="00026A3E">
        <w:rPr>
          <w:rFonts w:cs="Arial"/>
          <w:bCs/>
          <w:shd w:val="clear" w:color="auto" w:fill="FFFFFF"/>
        </w:rPr>
        <w:t xml:space="preserve">wnioskodawców </w:t>
      </w:r>
      <w:r w:rsidR="009A201E" w:rsidRPr="00026A3E">
        <w:rPr>
          <w:rFonts w:cs="Arial"/>
          <w:bCs/>
          <w:shd w:val="clear" w:color="auto" w:fill="FFFFFF"/>
        </w:rPr>
        <w:t>w przygotowaniu niezbędnych dokumentów.</w:t>
      </w:r>
      <w:r w:rsidR="000928EB" w:rsidRPr="00026A3E">
        <w:rPr>
          <w:rFonts w:cs="Arial"/>
          <w:bCs/>
          <w:shd w:val="clear" w:color="auto" w:fill="FFFFFF"/>
        </w:rPr>
        <w:t xml:space="preserve"> </w:t>
      </w:r>
      <w:r w:rsidR="00D33C58">
        <w:rPr>
          <w:rFonts w:cs="Arial"/>
          <w:bCs/>
          <w:shd w:val="clear" w:color="auto" w:fill="FFFFFF"/>
        </w:rPr>
        <w:t>A</w:t>
      </w:r>
      <w:r>
        <w:rPr>
          <w:rFonts w:cs="Arial"/>
          <w:bCs/>
          <w:shd w:val="clear" w:color="auto" w:fill="FFFFFF"/>
        </w:rPr>
        <w:t xml:space="preserve">plikujący </w:t>
      </w:r>
      <w:r w:rsidR="00D33C58">
        <w:rPr>
          <w:rFonts w:cs="Arial"/>
          <w:bCs/>
          <w:shd w:val="clear" w:color="auto" w:fill="FFFFFF"/>
        </w:rPr>
        <w:t xml:space="preserve">mogli liczyć na konsultacje i </w:t>
      </w:r>
      <w:r w:rsidR="009A201E" w:rsidRPr="00026A3E">
        <w:rPr>
          <w:rFonts w:cs="Arial"/>
          <w:bCs/>
          <w:shd w:val="clear" w:color="auto" w:fill="FFFFFF"/>
        </w:rPr>
        <w:t xml:space="preserve">otrzymywali </w:t>
      </w:r>
      <w:r w:rsidR="00BE1ABE">
        <w:rPr>
          <w:rFonts w:cs="Arial"/>
          <w:bCs/>
          <w:shd w:val="clear" w:color="auto" w:fill="FFFFFF"/>
        </w:rPr>
        <w:t xml:space="preserve">informacje </w:t>
      </w:r>
      <w:r w:rsidR="00536B83">
        <w:rPr>
          <w:rFonts w:cs="Arial"/>
          <w:bCs/>
          <w:shd w:val="clear" w:color="auto" w:fill="FFFFFF"/>
        </w:rPr>
        <w:t xml:space="preserve">dotyczące </w:t>
      </w:r>
      <w:r w:rsidR="009A201E" w:rsidRPr="00026A3E">
        <w:rPr>
          <w:rFonts w:cs="Arial"/>
          <w:bCs/>
          <w:shd w:val="clear" w:color="auto" w:fill="FFFFFF"/>
        </w:rPr>
        <w:t xml:space="preserve">m.in. </w:t>
      </w:r>
      <w:r w:rsidR="00D33C58">
        <w:rPr>
          <w:rFonts w:cs="Arial"/>
          <w:bCs/>
          <w:shd w:val="clear" w:color="auto" w:fill="FFFFFF"/>
        </w:rPr>
        <w:t>o</w:t>
      </w:r>
      <w:r w:rsidR="00D33C58" w:rsidRPr="00026A3E">
        <w:rPr>
          <w:rFonts w:cs="Arial"/>
          <w:bCs/>
          <w:shd w:val="clear" w:color="auto" w:fill="FFFFFF"/>
        </w:rPr>
        <w:t xml:space="preserve"> przygotowa</w:t>
      </w:r>
      <w:r w:rsidR="00536B83">
        <w:rPr>
          <w:rFonts w:cs="Arial"/>
          <w:bCs/>
          <w:shd w:val="clear" w:color="auto" w:fill="FFFFFF"/>
        </w:rPr>
        <w:t>nia</w:t>
      </w:r>
      <w:r w:rsidR="00D33C58" w:rsidRPr="00026A3E">
        <w:rPr>
          <w:rFonts w:cs="Arial"/>
          <w:bCs/>
          <w:shd w:val="clear" w:color="auto" w:fill="FFFFFF"/>
        </w:rPr>
        <w:t xml:space="preserve"> </w:t>
      </w:r>
      <w:r w:rsidR="00536B83">
        <w:rPr>
          <w:rFonts w:cs="Arial"/>
          <w:bCs/>
          <w:shd w:val="clear" w:color="auto" w:fill="FFFFFF"/>
        </w:rPr>
        <w:t xml:space="preserve">postępowań przetargowych </w:t>
      </w:r>
      <w:r w:rsidR="009A201E" w:rsidRPr="00026A3E">
        <w:rPr>
          <w:rFonts w:cs="Arial"/>
          <w:bCs/>
          <w:shd w:val="clear" w:color="auto" w:fill="FFFFFF"/>
        </w:rPr>
        <w:t>wstępn</w:t>
      </w:r>
      <w:r w:rsidR="00E43A02" w:rsidRPr="00026A3E">
        <w:rPr>
          <w:rFonts w:cs="Arial"/>
          <w:bCs/>
          <w:shd w:val="clear" w:color="auto" w:fill="FFFFFF"/>
        </w:rPr>
        <w:t>ych</w:t>
      </w:r>
      <w:r w:rsidR="009A201E" w:rsidRPr="00026A3E">
        <w:rPr>
          <w:rFonts w:cs="Arial"/>
          <w:bCs/>
          <w:shd w:val="clear" w:color="auto" w:fill="FFFFFF"/>
        </w:rPr>
        <w:t xml:space="preserve"> studi</w:t>
      </w:r>
      <w:r w:rsidR="00E43A02" w:rsidRPr="00026A3E">
        <w:rPr>
          <w:rFonts w:cs="Arial"/>
          <w:bCs/>
          <w:shd w:val="clear" w:color="auto" w:fill="FFFFFF"/>
        </w:rPr>
        <w:t>ów</w:t>
      </w:r>
      <w:r w:rsidR="009A201E" w:rsidRPr="00026A3E">
        <w:rPr>
          <w:rFonts w:cs="Arial"/>
          <w:bCs/>
          <w:shd w:val="clear" w:color="auto" w:fill="FFFFFF"/>
        </w:rPr>
        <w:t xml:space="preserve"> planistyczno–prognostyczn</w:t>
      </w:r>
      <w:r w:rsidR="00E43A02" w:rsidRPr="00026A3E">
        <w:rPr>
          <w:rFonts w:cs="Arial"/>
          <w:bCs/>
          <w:shd w:val="clear" w:color="auto" w:fill="FFFFFF"/>
        </w:rPr>
        <w:t>ych</w:t>
      </w:r>
      <w:r w:rsidR="000761DE" w:rsidRPr="00026A3E">
        <w:rPr>
          <w:rFonts w:cs="Arial"/>
          <w:bCs/>
          <w:shd w:val="clear" w:color="auto" w:fill="FFFFFF"/>
        </w:rPr>
        <w:t>.</w:t>
      </w:r>
      <w:r w:rsidR="000928EB" w:rsidRPr="00026A3E">
        <w:rPr>
          <w:rFonts w:cs="Arial"/>
          <w:bCs/>
          <w:shd w:val="clear" w:color="auto" w:fill="FFFFFF"/>
        </w:rPr>
        <w:t xml:space="preserve"> </w:t>
      </w:r>
    </w:p>
    <w:p w:rsidR="009A201E" w:rsidRPr="00D33C58" w:rsidRDefault="00D33C58" w:rsidP="005C5B1E">
      <w:pPr>
        <w:pStyle w:val="Nagwek2"/>
      </w:pPr>
      <w:r w:rsidRPr="00D33C58">
        <w:t>E</w:t>
      </w:r>
      <w:r w:rsidR="000761DE" w:rsidRPr="00D33C58">
        <w:t>tap</w:t>
      </w:r>
      <w:r w:rsidRPr="00D33C58">
        <w:t xml:space="preserve"> wielokryterialnej oceny </w:t>
      </w:r>
    </w:p>
    <w:p w:rsidR="00336A4F" w:rsidRPr="00336A4F" w:rsidRDefault="00336A4F" w:rsidP="00336A4F">
      <w:pPr>
        <w:spacing w:line="360" w:lineRule="auto"/>
        <w:rPr>
          <w:rFonts w:cs="Arial"/>
        </w:rPr>
      </w:pPr>
      <w:r w:rsidRPr="00336A4F">
        <w:rPr>
          <w:rFonts w:cs="Arial"/>
        </w:rPr>
        <w:t>W kolejnym etapie projekty będą podl</w:t>
      </w:r>
      <w:r w:rsidR="00B575B7">
        <w:rPr>
          <w:rFonts w:cs="Arial"/>
        </w:rPr>
        <w:t>egały wielokryterialnej ocenie. Na analizę wniosków PKP</w:t>
      </w:r>
      <w:r w:rsidR="00026A3E">
        <w:rPr>
          <w:rFonts w:cs="Arial"/>
        </w:rPr>
        <w:t xml:space="preserve"> </w:t>
      </w:r>
      <w:r w:rsidR="00B575B7">
        <w:rPr>
          <w:rFonts w:cs="Arial"/>
        </w:rPr>
        <w:t xml:space="preserve">Polskie Linie Kolejowe S.A. </w:t>
      </w:r>
      <w:r w:rsidR="00536B83">
        <w:rPr>
          <w:rFonts w:cs="Arial"/>
        </w:rPr>
        <w:t>mają</w:t>
      </w:r>
      <w:r w:rsidR="00D33C58">
        <w:rPr>
          <w:rFonts w:cs="Arial"/>
        </w:rPr>
        <w:t xml:space="preserve"> </w:t>
      </w:r>
      <w:r w:rsidR="00B575B7">
        <w:rPr>
          <w:rFonts w:cs="Arial"/>
        </w:rPr>
        <w:t>3 miesiące. W</w:t>
      </w:r>
      <w:r w:rsidRPr="00336A4F">
        <w:rPr>
          <w:rFonts w:cs="Arial"/>
        </w:rPr>
        <w:t>ynikiem</w:t>
      </w:r>
      <w:r w:rsidR="00B575B7">
        <w:rPr>
          <w:rFonts w:cs="Arial"/>
        </w:rPr>
        <w:t xml:space="preserve"> prac</w:t>
      </w:r>
      <w:r w:rsidRPr="00336A4F">
        <w:rPr>
          <w:rFonts w:cs="Arial"/>
        </w:rPr>
        <w:t xml:space="preserve"> będzie utworzenie listy rankingowej projektów</w:t>
      </w:r>
      <w:r w:rsidR="004D2CBE">
        <w:rPr>
          <w:rFonts w:cs="Arial"/>
        </w:rPr>
        <w:t xml:space="preserve">, a następnie po jej akceptacji przez Ministra Infrastruktury, </w:t>
      </w:r>
      <w:r w:rsidRPr="00336A4F">
        <w:rPr>
          <w:rFonts w:cs="Arial"/>
        </w:rPr>
        <w:t>kwalifikacja ich do realizacji w Programie Kolej Plus.</w:t>
      </w:r>
      <w:r w:rsidR="00B575B7">
        <w:rPr>
          <w:rFonts w:cs="Arial"/>
        </w:rPr>
        <w:t xml:space="preserve"> </w:t>
      </w:r>
    </w:p>
    <w:p w:rsidR="00336A4F" w:rsidRPr="00336A4F" w:rsidRDefault="00336A4F" w:rsidP="00C37148">
      <w:pPr>
        <w:spacing w:before="100" w:beforeAutospacing="1" w:after="100" w:afterAutospacing="1" w:line="360" w:lineRule="auto"/>
        <w:rPr>
          <w:rFonts w:eastAsia="Calibri" w:cs="Arial"/>
        </w:rPr>
      </w:pPr>
      <w:r w:rsidRPr="00336A4F">
        <w:rPr>
          <w:rFonts w:cs="Arial"/>
          <w:b/>
          <w:bCs/>
          <w:shd w:val="clear" w:color="auto" w:fill="FFFFFF"/>
        </w:rPr>
        <w:t>Program Kolej Plus zaplanowano do realizacji do 2028 roku.</w:t>
      </w:r>
      <w:r w:rsidRPr="00336A4F">
        <w:rPr>
          <w:rFonts w:cs="Arial"/>
          <w:shd w:val="clear" w:color="auto" w:fill="FFFFFF"/>
        </w:rPr>
        <w:t> Jego realizacja wpłynie na poprawę warunków życia mieszkańców i wzrost atrakcyjności wielu regionów. Będący pod egidą Ministerstwa Infrastruktury Program jest wart 6,6 mld zł, w tym 5,6 mld zł stanowią środki Budżetu Państwa i ok. 1 mld środki jednostek samorządu terytorialnego. Program przyczyni się do eliminowania wykluczenia komunikacyjnego poprzez zapewnienie lepszego dostępu do kolei. Więcej o Programie Kolej Plus </w:t>
      </w:r>
      <w:hyperlink r:id="rId8" w:history="1">
        <w:r w:rsidRPr="00336A4F">
          <w:rPr>
            <w:rFonts w:cs="Arial"/>
            <w:color w:val="0174B7"/>
            <w:u w:val="single"/>
            <w:bdr w:val="none" w:sz="0" w:space="0" w:color="auto" w:frame="1"/>
            <w:shd w:val="clear" w:color="auto" w:fill="FFFFFF"/>
          </w:rPr>
          <w:t>plk-sa.pl/program-kolej-plus/</w:t>
        </w:r>
      </w:hyperlink>
      <w:r w:rsidRPr="00336A4F">
        <w:rPr>
          <w:rFonts w:cs="Arial"/>
          <w:color w:val="003C66"/>
          <w:shd w:val="clear" w:color="auto" w:fill="FFFFFF"/>
        </w:rPr>
        <w:t>.</w:t>
      </w:r>
    </w:p>
    <w:p w:rsidR="00BE1ABE" w:rsidRPr="00BE1ABE" w:rsidRDefault="00BE1ABE" w:rsidP="00BE1ABE">
      <w:pPr>
        <w:spacing w:after="0" w:line="360" w:lineRule="auto"/>
        <w:rPr>
          <w:rFonts w:cs="Arial"/>
          <w:b/>
          <w:bCs/>
        </w:rPr>
      </w:pPr>
      <w:r w:rsidRPr="00BE1ABE">
        <w:rPr>
          <w:rFonts w:cs="Arial"/>
          <w:b/>
          <w:bCs/>
        </w:rPr>
        <w:t>Kontakt dla mediów:</w:t>
      </w:r>
    </w:p>
    <w:p w:rsidR="00BE1ABE" w:rsidRPr="00BE1ABE" w:rsidRDefault="00BE1ABE" w:rsidP="00BE1ABE">
      <w:pPr>
        <w:spacing w:after="0" w:line="360" w:lineRule="auto"/>
        <w:rPr>
          <w:rFonts w:cs="Arial"/>
          <w:bCs/>
        </w:rPr>
      </w:pPr>
      <w:r w:rsidRPr="00BE1ABE">
        <w:rPr>
          <w:rFonts w:cs="Arial"/>
          <w:bCs/>
        </w:rPr>
        <w:t>Mirosław Siemieniec</w:t>
      </w:r>
      <w:r w:rsidRPr="00BE1ABE">
        <w:rPr>
          <w:rFonts w:cs="Arial"/>
          <w:bCs/>
        </w:rPr>
        <w:br/>
        <w:t>rzecznik prasowy</w:t>
      </w:r>
      <w:r w:rsidRPr="00BE1ABE">
        <w:rPr>
          <w:rFonts w:cs="Arial"/>
          <w:bCs/>
        </w:rPr>
        <w:br/>
        <w:t>PKP Polskie Linie Kolejowe S.A.</w:t>
      </w:r>
      <w:r w:rsidRPr="00BE1ABE">
        <w:rPr>
          <w:rFonts w:cs="Arial"/>
          <w:bCs/>
        </w:rPr>
        <w:br/>
        <w:t>rzecznik@plk-sa.pl</w:t>
      </w:r>
      <w:r w:rsidRPr="00BE1ABE">
        <w:rPr>
          <w:rFonts w:cs="Arial"/>
          <w:bCs/>
        </w:rPr>
        <w:br/>
        <w:t>T: +48 694 480 239</w:t>
      </w:r>
    </w:p>
    <w:p w:rsidR="00BE1ABE" w:rsidRDefault="00BE1ABE" w:rsidP="00C37148">
      <w:pPr>
        <w:spacing w:after="0" w:line="360" w:lineRule="auto"/>
        <w:rPr>
          <w:rStyle w:val="Pogrubienie"/>
          <w:rFonts w:cs="Arial"/>
        </w:rPr>
      </w:pPr>
    </w:p>
    <w:p w:rsidR="00FA590E" w:rsidRDefault="00FA590E" w:rsidP="00C37148">
      <w:pPr>
        <w:spacing w:after="0" w:line="360" w:lineRule="auto"/>
        <w:rPr>
          <w:rStyle w:val="Pogrubienie"/>
          <w:rFonts w:cs="Arial"/>
        </w:rPr>
      </w:pPr>
    </w:p>
    <w:p w:rsidR="00F05BC8" w:rsidRPr="00F05BC8" w:rsidRDefault="00F05BC8" w:rsidP="00F05BC8"/>
    <w:p w:rsidR="00F05BC8" w:rsidRPr="00F05BC8" w:rsidRDefault="00F05BC8" w:rsidP="00F05BC8"/>
    <w:p w:rsidR="00A15AED" w:rsidRPr="00F05BC8" w:rsidRDefault="00A15AED" w:rsidP="00F05BC8">
      <w:pPr>
        <w:jc w:val="center"/>
      </w:pPr>
    </w:p>
    <w:sectPr w:rsidR="00A15AED" w:rsidRPr="00F05BC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1C3" w:rsidRDefault="00B451C3" w:rsidP="009D1AEB">
      <w:pPr>
        <w:spacing w:after="0" w:line="240" w:lineRule="auto"/>
      </w:pPr>
      <w:r>
        <w:separator/>
      </w:r>
    </w:p>
  </w:endnote>
  <w:endnote w:type="continuationSeparator" w:id="0">
    <w:p w:rsidR="00B451C3" w:rsidRDefault="00B451C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FF75F8" w:rsidRDefault="00FF75F8" w:rsidP="00FF75F8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FF75F8" w:rsidRDefault="00FF75F8" w:rsidP="00FF75F8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FF75F8" w:rsidRDefault="00FF75F8" w:rsidP="00FF75F8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Pr="00077D0A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1C3" w:rsidRDefault="00B451C3" w:rsidP="009D1AEB">
      <w:pPr>
        <w:spacing w:after="0" w:line="240" w:lineRule="auto"/>
      </w:pPr>
      <w:r>
        <w:separator/>
      </w:r>
    </w:p>
  </w:footnote>
  <w:footnote w:type="continuationSeparator" w:id="0">
    <w:p w:rsidR="00B451C3" w:rsidRDefault="00B451C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EB87B9" wp14:editId="76C2A78F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EB87B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4A3139C" wp14:editId="1F34087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08D0"/>
    <w:rsid w:val="000147D2"/>
    <w:rsid w:val="0001534F"/>
    <w:rsid w:val="00026A3E"/>
    <w:rsid w:val="00043485"/>
    <w:rsid w:val="000566FD"/>
    <w:rsid w:val="00061406"/>
    <w:rsid w:val="00063921"/>
    <w:rsid w:val="00075521"/>
    <w:rsid w:val="000761DE"/>
    <w:rsid w:val="00082DC0"/>
    <w:rsid w:val="00085A62"/>
    <w:rsid w:val="000928EB"/>
    <w:rsid w:val="0009429C"/>
    <w:rsid w:val="000A69A4"/>
    <w:rsid w:val="00103668"/>
    <w:rsid w:val="00157B3D"/>
    <w:rsid w:val="001A1877"/>
    <w:rsid w:val="001B07B3"/>
    <w:rsid w:val="001B1C16"/>
    <w:rsid w:val="001D2240"/>
    <w:rsid w:val="001E5CCC"/>
    <w:rsid w:val="00213BFC"/>
    <w:rsid w:val="00236985"/>
    <w:rsid w:val="002522F5"/>
    <w:rsid w:val="00273CAE"/>
    <w:rsid w:val="00277762"/>
    <w:rsid w:val="00282BA8"/>
    <w:rsid w:val="00291328"/>
    <w:rsid w:val="002C7F8F"/>
    <w:rsid w:val="002D017F"/>
    <w:rsid w:val="002E60D5"/>
    <w:rsid w:val="002F6767"/>
    <w:rsid w:val="00311DC2"/>
    <w:rsid w:val="00336A4F"/>
    <w:rsid w:val="00337243"/>
    <w:rsid w:val="003537D4"/>
    <w:rsid w:val="0037204F"/>
    <w:rsid w:val="003B1034"/>
    <w:rsid w:val="003B7817"/>
    <w:rsid w:val="003C0C0B"/>
    <w:rsid w:val="003C766D"/>
    <w:rsid w:val="003D7F79"/>
    <w:rsid w:val="003E788A"/>
    <w:rsid w:val="003F0C77"/>
    <w:rsid w:val="003F1ACB"/>
    <w:rsid w:val="003F4D53"/>
    <w:rsid w:val="00413DA4"/>
    <w:rsid w:val="0044241F"/>
    <w:rsid w:val="0048111D"/>
    <w:rsid w:val="004819A1"/>
    <w:rsid w:val="004D2CBE"/>
    <w:rsid w:val="004E0F72"/>
    <w:rsid w:val="004E1087"/>
    <w:rsid w:val="004E1AC3"/>
    <w:rsid w:val="00500968"/>
    <w:rsid w:val="005044FB"/>
    <w:rsid w:val="00536B83"/>
    <w:rsid w:val="005537FE"/>
    <w:rsid w:val="005753F1"/>
    <w:rsid w:val="00590FF9"/>
    <w:rsid w:val="005A34D5"/>
    <w:rsid w:val="005C25B5"/>
    <w:rsid w:val="005C5B1E"/>
    <w:rsid w:val="005D7DAC"/>
    <w:rsid w:val="00635E32"/>
    <w:rsid w:val="0063625B"/>
    <w:rsid w:val="006420D4"/>
    <w:rsid w:val="006629BC"/>
    <w:rsid w:val="00677886"/>
    <w:rsid w:val="006A5738"/>
    <w:rsid w:val="006C6C1C"/>
    <w:rsid w:val="006E0853"/>
    <w:rsid w:val="0072008D"/>
    <w:rsid w:val="00740A91"/>
    <w:rsid w:val="00754074"/>
    <w:rsid w:val="00757A0B"/>
    <w:rsid w:val="00757EE9"/>
    <w:rsid w:val="007C2FAA"/>
    <w:rsid w:val="007D65C5"/>
    <w:rsid w:val="007D6C97"/>
    <w:rsid w:val="007F3648"/>
    <w:rsid w:val="00802F4B"/>
    <w:rsid w:val="00825320"/>
    <w:rsid w:val="0082653A"/>
    <w:rsid w:val="00860074"/>
    <w:rsid w:val="00886DDA"/>
    <w:rsid w:val="00897F3E"/>
    <w:rsid w:val="008B6FD9"/>
    <w:rsid w:val="008D5441"/>
    <w:rsid w:val="008D5DE4"/>
    <w:rsid w:val="008F1451"/>
    <w:rsid w:val="00905B66"/>
    <w:rsid w:val="00910EE9"/>
    <w:rsid w:val="00936B30"/>
    <w:rsid w:val="00945BBA"/>
    <w:rsid w:val="009533E2"/>
    <w:rsid w:val="00965D98"/>
    <w:rsid w:val="009704D0"/>
    <w:rsid w:val="00977B2E"/>
    <w:rsid w:val="0098659B"/>
    <w:rsid w:val="009A201E"/>
    <w:rsid w:val="009D1AEB"/>
    <w:rsid w:val="00A02C46"/>
    <w:rsid w:val="00A151A7"/>
    <w:rsid w:val="00A15AED"/>
    <w:rsid w:val="00A76594"/>
    <w:rsid w:val="00A827A3"/>
    <w:rsid w:val="00AD60B7"/>
    <w:rsid w:val="00AE2665"/>
    <w:rsid w:val="00AE7D2A"/>
    <w:rsid w:val="00AF2528"/>
    <w:rsid w:val="00B0240B"/>
    <w:rsid w:val="00B03AEF"/>
    <w:rsid w:val="00B07DA6"/>
    <w:rsid w:val="00B10939"/>
    <w:rsid w:val="00B419AB"/>
    <w:rsid w:val="00B451C3"/>
    <w:rsid w:val="00B50EC9"/>
    <w:rsid w:val="00B575B7"/>
    <w:rsid w:val="00B72BFA"/>
    <w:rsid w:val="00BA3813"/>
    <w:rsid w:val="00BA5243"/>
    <w:rsid w:val="00BA6AD8"/>
    <w:rsid w:val="00BD5E8B"/>
    <w:rsid w:val="00BE1ABE"/>
    <w:rsid w:val="00C32303"/>
    <w:rsid w:val="00C37148"/>
    <w:rsid w:val="00C371DE"/>
    <w:rsid w:val="00CA3CEC"/>
    <w:rsid w:val="00CE7368"/>
    <w:rsid w:val="00D03144"/>
    <w:rsid w:val="00D149FC"/>
    <w:rsid w:val="00D20E78"/>
    <w:rsid w:val="00D33C58"/>
    <w:rsid w:val="00D654AF"/>
    <w:rsid w:val="00D95483"/>
    <w:rsid w:val="00DA33F4"/>
    <w:rsid w:val="00E3668E"/>
    <w:rsid w:val="00E43A02"/>
    <w:rsid w:val="00E60130"/>
    <w:rsid w:val="00E7433F"/>
    <w:rsid w:val="00E769D3"/>
    <w:rsid w:val="00EA4A6F"/>
    <w:rsid w:val="00EE7E64"/>
    <w:rsid w:val="00EF26BE"/>
    <w:rsid w:val="00F00330"/>
    <w:rsid w:val="00F05BC8"/>
    <w:rsid w:val="00F21CB9"/>
    <w:rsid w:val="00F2389D"/>
    <w:rsid w:val="00F265C7"/>
    <w:rsid w:val="00F32094"/>
    <w:rsid w:val="00F372A9"/>
    <w:rsid w:val="00F42C2D"/>
    <w:rsid w:val="00F47D8F"/>
    <w:rsid w:val="00F83071"/>
    <w:rsid w:val="00FA2521"/>
    <w:rsid w:val="00FA448D"/>
    <w:rsid w:val="00FA590E"/>
    <w:rsid w:val="00FB20D7"/>
    <w:rsid w:val="00FC119E"/>
    <w:rsid w:val="00FF3DCB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8C6469-7DB1-4937-8B0C-468FFF0F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program-kolej-plu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D948F-1D72-4AD1-B807-5CE68AFFC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Kolej Plus blisko mety II etapu</vt:lpstr>
    </vt:vector>
  </TitlesOfParts>
  <Company>PKP PLK S.A.</Company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Kolej Plus blisko mety II etapu</dc:title>
  <dc:subject/>
  <dc:creator>Kundzicz Adam</dc:creator>
  <cp:keywords/>
  <dc:description/>
  <cp:lastModifiedBy>Dudzińska Maria</cp:lastModifiedBy>
  <cp:revision>2</cp:revision>
  <dcterms:created xsi:type="dcterms:W3CDTF">2021-11-19T06:55:00Z</dcterms:created>
  <dcterms:modified xsi:type="dcterms:W3CDTF">2021-11-19T06:55:00Z</dcterms:modified>
</cp:coreProperties>
</file>