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9163DF" w:rsidRPr="00DC0A09">
        <w:rPr>
          <w:rFonts w:cs="Arial"/>
        </w:rPr>
        <w:t>2</w:t>
      </w:r>
      <w:r w:rsidR="00B52013">
        <w:rPr>
          <w:rFonts w:cs="Arial"/>
        </w:rPr>
        <w:t>4</w:t>
      </w:r>
      <w:r w:rsidR="009163DF" w:rsidRPr="00DC0A09">
        <w:rPr>
          <w:rFonts w:cs="Arial"/>
        </w:rPr>
        <w:t xml:space="preserve"> czerwca</w:t>
      </w:r>
      <w:r w:rsidR="000602CB" w:rsidRPr="00DC0A09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125649" w:rsidRDefault="009163DF" w:rsidP="0012564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25649">
        <w:rPr>
          <w:rFonts w:cs="Arial"/>
          <w:sz w:val="22"/>
          <w:szCs w:val="22"/>
        </w:rPr>
        <w:t>Będą szybsze podróże pociągiem z Laskowic Pomorskich do Czerska</w:t>
      </w:r>
    </w:p>
    <w:bookmarkEnd w:id="0"/>
    <w:p w:rsidR="00B648AA" w:rsidRPr="00125649" w:rsidRDefault="00A9125D" w:rsidP="00125649">
      <w:pPr>
        <w:spacing w:before="100" w:beforeAutospacing="1" w:after="100" w:afterAutospacing="1" w:line="360" w:lineRule="auto"/>
        <w:rPr>
          <w:b/>
        </w:rPr>
      </w:pPr>
      <w:r w:rsidRPr="00125649">
        <w:rPr>
          <w:b/>
        </w:rPr>
        <w:t>Sprawniejsze i szybsze podróże pociągiem będą efektem prac na trasie z Laskowic Pomorskich do Czerska. Wymienione zostaną szyny i podkłady, wyremontowany zostanie most na Wdzie w Tleniu. Zakres prac wymaga wprowadzenia zmian w komunikacji. PKP Polskie Linie Kolejowe S.A. wykonają prace za blisko 1</w:t>
      </w:r>
      <w:r w:rsidR="00933BE0" w:rsidRPr="00125649">
        <w:rPr>
          <w:b/>
        </w:rPr>
        <w:t>3</w:t>
      </w:r>
      <w:r w:rsidRPr="00125649">
        <w:rPr>
          <w:b/>
        </w:rPr>
        <w:t xml:space="preserve"> mln zł</w:t>
      </w:r>
      <w:r w:rsidR="00933BE0" w:rsidRPr="00125649">
        <w:rPr>
          <w:b/>
        </w:rPr>
        <w:t xml:space="preserve"> netto</w:t>
      </w:r>
      <w:r w:rsidRPr="00125649">
        <w:rPr>
          <w:b/>
        </w:rPr>
        <w:t xml:space="preserve"> ze środków budżetowych. </w:t>
      </w:r>
    </w:p>
    <w:p w:rsidR="00C35071" w:rsidRPr="00125649" w:rsidRDefault="000A6E58" w:rsidP="00125649">
      <w:pPr>
        <w:spacing w:before="100" w:beforeAutospacing="1" w:after="100" w:afterAutospacing="1" w:line="360" w:lineRule="auto"/>
        <w:rPr>
          <w:rFonts w:cs="Arial"/>
        </w:rPr>
      </w:pPr>
      <w:r w:rsidRPr="00125649">
        <w:rPr>
          <w:rFonts w:cs="Arial"/>
        </w:rPr>
        <w:t>Na 6-kilometrowym odcinku między Osiem a Tleniem (</w:t>
      </w:r>
      <w:proofErr w:type="spellStart"/>
      <w:r w:rsidRPr="00125649">
        <w:rPr>
          <w:rFonts w:cs="Arial"/>
        </w:rPr>
        <w:t>lk</w:t>
      </w:r>
      <w:proofErr w:type="spellEnd"/>
      <w:r w:rsidRPr="00125649">
        <w:rPr>
          <w:rFonts w:cs="Arial"/>
        </w:rPr>
        <w:t xml:space="preserve"> 215) PLK przeprowadzą prace torowe. Podkłady drewniane zostaną wymienione na strunob</w:t>
      </w:r>
      <w:r w:rsidR="00B52013" w:rsidRPr="00125649">
        <w:rPr>
          <w:rFonts w:cs="Arial"/>
        </w:rPr>
        <w:t>etonowe, do poprawy toru zostanie także wykorzystany nowy tłuczeń, a w niektórych lokalizacjach wymienione będą szyny</w:t>
      </w:r>
      <w:r w:rsidRPr="00125649">
        <w:rPr>
          <w:rFonts w:cs="Arial"/>
        </w:rPr>
        <w:t>. Dzięki wymianie nawierzchni podniesiony zostanie poziom bezpieczeństwa na przejeździe kolejowo – drogowym (ul. Bydgoska) i 2 przejściach dla pieszych (ul. Wierzbowa i Topolowa) w Tleniu.</w:t>
      </w:r>
    </w:p>
    <w:p w:rsidR="000A6E58" w:rsidRPr="00125649" w:rsidRDefault="000A6E58" w:rsidP="00125649">
      <w:pPr>
        <w:spacing w:before="100" w:beforeAutospacing="1" w:after="100" w:afterAutospacing="1" w:line="360" w:lineRule="auto"/>
        <w:rPr>
          <w:rFonts w:cs="Arial"/>
        </w:rPr>
      </w:pPr>
      <w:r w:rsidRPr="00125649">
        <w:rPr>
          <w:rFonts w:cs="Arial"/>
        </w:rPr>
        <w:t>Wyremontowany zostanie most kolejowy na rzece Wdzie w Tleniu. Prace</w:t>
      </w:r>
      <w:r w:rsidR="00125649">
        <w:rPr>
          <w:rFonts w:cs="Arial"/>
        </w:rPr>
        <w:t xml:space="preserve"> obejmą m.</w:t>
      </w:r>
      <w:r w:rsidRPr="00125649">
        <w:rPr>
          <w:rFonts w:cs="Arial"/>
        </w:rPr>
        <w:t>in. remont podpór, wykonanie nowych chodników</w:t>
      </w:r>
      <w:r w:rsidR="00CF1336" w:rsidRPr="00125649">
        <w:rPr>
          <w:rFonts w:cs="Arial"/>
        </w:rPr>
        <w:t xml:space="preserve"> dla służb technicznych i oczyszczenie skarp. Konstrukcja stalowa obiektu zostanie zabezpieczona przed korozją. W zakres prac wchodzi także naprawa 5 wiaduktów kolejowych i 3 przepustów. </w:t>
      </w:r>
    </w:p>
    <w:p w:rsidR="00CF1336" w:rsidRPr="00125649" w:rsidRDefault="00CF1336" w:rsidP="00125649">
      <w:pPr>
        <w:spacing w:before="100" w:beforeAutospacing="1" w:after="100" w:afterAutospacing="1" w:line="360" w:lineRule="auto"/>
        <w:rPr>
          <w:rFonts w:cs="Arial"/>
        </w:rPr>
      </w:pPr>
      <w:r w:rsidRPr="00125649">
        <w:rPr>
          <w:rFonts w:cs="Arial"/>
        </w:rPr>
        <w:t xml:space="preserve">Zakres zadania na jednotorowej linii wymaga zmian w komunikacji. Od 27 czerwca do końca września br. na odcinku Osie – Szlachta obowiązywać będzie zastępcza komunikacja autobusowa. Informacje o zmianach są dostępne na stacjach i przystankach. </w:t>
      </w:r>
    </w:p>
    <w:p w:rsidR="00CF1336" w:rsidRPr="00125649" w:rsidRDefault="00CF1336" w:rsidP="00125649">
      <w:pPr>
        <w:spacing w:before="100" w:beforeAutospacing="1" w:after="100" w:afterAutospacing="1" w:line="360" w:lineRule="auto"/>
        <w:rPr>
          <w:rFonts w:cs="Arial"/>
        </w:rPr>
      </w:pPr>
      <w:r w:rsidRPr="00125649">
        <w:rPr>
          <w:rFonts w:cs="Arial"/>
        </w:rPr>
        <w:t>Pr</w:t>
      </w:r>
      <w:r w:rsidR="00933BE0" w:rsidRPr="00125649">
        <w:rPr>
          <w:rFonts w:cs="Arial"/>
        </w:rPr>
        <w:t>ace za blisko 13 mln zł netto</w:t>
      </w:r>
      <w:r w:rsidRPr="00125649">
        <w:rPr>
          <w:rFonts w:cs="Arial"/>
        </w:rPr>
        <w:t xml:space="preserve"> ze środków budżetowych wykona Pomorskie Przedsiębiorstwo Mechaniczno – Torowe Sp. z o.o. Zakończenie robót planuje się do końca września br. W efekcie pociągi pasażerskie na wyremontowanym odcinku pojadą szybciej, do 100 km/h (obecnie 50-70 km/h), a towarow</w:t>
      </w:r>
      <w:r w:rsidR="00B52013" w:rsidRPr="00125649">
        <w:rPr>
          <w:rFonts w:cs="Arial"/>
        </w:rPr>
        <w:t>e do 60 km/h (obecnie 40 km/h).</w:t>
      </w:r>
    </w:p>
    <w:p w:rsidR="00B648AA" w:rsidRPr="00125649" w:rsidRDefault="006331ED" w:rsidP="00125649">
      <w:pPr>
        <w:pStyle w:val="Nagwek2"/>
        <w:rPr>
          <w:b w:val="0"/>
        </w:rPr>
      </w:pPr>
      <w:r w:rsidRPr="00125649">
        <w:rPr>
          <w:rStyle w:val="Pogrubienie"/>
          <w:rFonts w:cs="Arial"/>
          <w:b/>
          <w:szCs w:val="22"/>
        </w:rPr>
        <w:t>D</w:t>
      </w:r>
      <w:r w:rsidR="00421617" w:rsidRPr="00125649">
        <w:rPr>
          <w:rStyle w:val="Pogrubienie"/>
          <w:rFonts w:cs="Arial"/>
          <w:b/>
          <w:szCs w:val="22"/>
        </w:rPr>
        <w:t>la lepszej komunikacji kolejowej</w:t>
      </w:r>
      <w:r w:rsidR="00B648AA" w:rsidRPr="00125649">
        <w:rPr>
          <w:rStyle w:val="Pogrubienie"/>
          <w:rFonts w:cs="Arial"/>
          <w:b/>
          <w:szCs w:val="22"/>
        </w:rPr>
        <w:t xml:space="preserve"> w regionie</w:t>
      </w:r>
    </w:p>
    <w:p w:rsidR="00B648AA" w:rsidRPr="00125649" w:rsidRDefault="00F12A09" w:rsidP="0012564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25649">
        <w:rPr>
          <w:rFonts w:ascii="Arial" w:hAnsi="Arial" w:cs="Arial"/>
          <w:sz w:val="22"/>
          <w:szCs w:val="22"/>
        </w:rPr>
        <w:t xml:space="preserve">Przeprowadzone w latach 2019 – 2021 prace (wymiana nawierzchni toru, podkładów, regulacja toru) na trasie Laskowice Pomorskie – Czersk zapewniły sprawne i bezpieczne podróże pociągiem oraz skróciły czas jazdy o około 5 minut. Pociągi pasażerskie jeżdżą szybciej, do 100 km/h, na </w:t>
      </w:r>
      <w:r w:rsidRPr="00125649">
        <w:rPr>
          <w:rFonts w:ascii="Arial" w:hAnsi="Arial" w:cs="Arial"/>
          <w:sz w:val="22"/>
          <w:szCs w:val="22"/>
        </w:rPr>
        <w:lastRenderedPageBreak/>
        <w:t>odcinkach Czersk Świecki – Osie oraz Tleń – Śliwice. Na ten cel PLK przeznaczyły ponad 12 mln zł netto.</w:t>
      </w:r>
    </w:p>
    <w:p w:rsidR="00B52013" w:rsidRPr="00125649" w:rsidRDefault="00B52013" w:rsidP="00125649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25649">
        <w:rPr>
          <w:rFonts w:ascii="Arial" w:hAnsi="Arial" w:cs="Arial"/>
          <w:sz w:val="22"/>
          <w:szCs w:val="22"/>
        </w:rPr>
        <w:t xml:space="preserve">Realizacja prac na odcinku Osie – Tleń wraz z efektami prac z lat poprzednich skrócą czas podróży między Laskowicami Pomorskim a Czerskiem o około 8 minut. </w:t>
      </w: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39" w:rsidRDefault="00B95339" w:rsidP="009D1AEB">
      <w:pPr>
        <w:spacing w:after="0" w:line="240" w:lineRule="auto"/>
      </w:pPr>
      <w:r>
        <w:separator/>
      </w:r>
    </w:p>
  </w:endnote>
  <w:endnote w:type="continuationSeparator" w:id="0">
    <w:p w:rsidR="00B95339" w:rsidRDefault="00B953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9D7C5F" w:rsidRPr="0025604B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D7C5F" w:rsidRPr="0025604B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D7C5F" w:rsidRPr="00860074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39" w:rsidRDefault="00B95339" w:rsidP="009D1AEB">
      <w:pPr>
        <w:spacing w:after="0" w:line="240" w:lineRule="auto"/>
      </w:pPr>
      <w:r>
        <w:separator/>
      </w:r>
    </w:p>
  </w:footnote>
  <w:footnote w:type="continuationSeparator" w:id="0">
    <w:p w:rsidR="00B95339" w:rsidRDefault="00B953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3B2B"/>
    <w:rsid w:val="000A6E58"/>
    <w:rsid w:val="000D3EC2"/>
    <w:rsid w:val="000D4320"/>
    <w:rsid w:val="000D4686"/>
    <w:rsid w:val="000F1E4F"/>
    <w:rsid w:val="00106CFB"/>
    <w:rsid w:val="0011716D"/>
    <w:rsid w:val="00125649"/>
    <w:rsid w:val="0014543B"/>
    <w:rsid w:val="00191DED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3B5A"/>
    <w:rsid w:val="00306C27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21617"/>
    <w:rsid w:val="00450285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6B81"/>
    <w:rsid w:val="005E5A21"/>
    <w:rsid w:val="005F0BDC"/>
    <w:rsid w:val="00607A57"/>
    <w:rsid w:val="006331ED"/>
    <w:rsid w:val="0063625B"/>
    <w:rsid w:val="00671E21"/>
    <w:rsid w:val="00686E7C"/>
    <w:rsid w:val="006B1136"/>
    <w:rsid w:val="006C6C1C"/>
    <w:rsid w:val="006E00F9"/>
    <w:rsid w:val="007317F6"/>
    <w:rsid w:val="00742519"/>
    <w:rsid w:val="00777D9F"/>
    <w:rsid w:val="007C1108"/>
    <w:rsid w:val="007F0F98"/>
    <w:rsid w:val="007F3648"/>
    <w:rsid w:val="00807C04"/>
    <w:rsid w:val="00814172"/>
    <w:rsid w:val="0083684F"/>
    <w:rsid w:val="00860074"/>
    <w:rsid w:val="008832CE"/>
    <w:rsid w:val="00883510"/>
    <w:rsid w:val="008B50A8"/>
    <w:rsid w:val="008B526C"/>
    <w:rsid w:val="008C3EDA"/>
    <w:rsid w:val="008C5EE6"/>
    <w:rsid w:val="008D5441"/>
    <w:rsid w:val="008D57C9"/>
    <w:rsid w:val="00903551"/>
    <w:rsid w:val="00906C33"/>
    <w:rsid w:val="00910895"/>
    <w:rsid w:val="00914E22"/>
    <w:rsid w:val="009156B5"/>
    <w:rsid w:val="009163DF"/>
    <w:rsid w:val="00933BE0"/>
    <w:rsid w:val="00985E0A"/>
    <w:rsid w:val="0098703D"/>
    <w:rsid w:val="00990FF7"/>
    <w:rsid w:val="009B2722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125D"/>
    <w:rsid w:val="00A978EE"/>
    <w:rsid w:val="00AA51CB"/>
    <w:rsid w:val="00AE56CD"/>
    <w:rsid w:val="00AF5ABF"/>
    <w:rsid w:val="00B05DA7"/>
    <w:rsid w:val="00B41166"/>
    <w:rsid w:val="00B52013"/>
    <w:rsid w:val="00B54E4C"/>
    <w:rsid w:val="00B5615C"/>
    <w:rsid w:val="00B648AA"/>
    <w:rsid w:val="00B90F0C"/>
    <w:rsid w:val="00B95339"/>
    <w:rsid w:val="00BC4660"/>
    <w:rsid w:val="00BD74B2"/>
    <w:rsid w:val="00BF426A"/>
    <w:rsid w:val="00C35071"/>
    <w:rsid w:val="00C46713"/>
    <w:rsid w:val="00C77848"/>
    <w:rsid w:val="00C90AE2"/>
    <w:rsid w:val="00CA0FE7"/>
    <w:rsid w:val="00CB1184"/>
    <w:rsid w:val="00CE70E1"/>
    <w:rsid w:val="00CF1336"/>
    <w:rsid w:val="00CF3D6F"/>
    <w:rsid w:val="00CF535A"/>
    <w:rsid w:val="00D149FC"/>
    <w:rsid w:val="00D37E1F"/>
    <w:rsid w:val="00D538DA"/>
    <w:rsid w:val="00D55254"/>
    <w:rsid w:val="00D56C12"/>
    <w:rsid w:val="00D70AD7"/>
    <w:rsid w:val="00D74A33"/>
    <w:rsid w:val="00DA31FA"/>
    <w:rsid w:val="00DA6AFD"/>
    <w:rsid w:val="00DC0A09"/>
    <w:rsid w:val="00DC2F6F"/>
    <w:rsid w:val="00DD56ED"/>
    <w:rsid w:val="00DE2A58"/>
    <w:rsid w:val="00DF4113"/>
    <w:rsid w:val="00E13559"/>
    <w:rsid w:val="00E1441D"/>
    <w:rsid w:val="00E738FB"/>
    <w:rsid w:val="00EA4FB3"/>
    <w:rsid w:val="00EC2E33"/>
    <w:rsid w:val="00EC2ED8"/>
    <w:rsid w:val="00F0640B"/>
    <w:rsid w:val="00F10097"/>
    <w:rsid w:val="00F12A09"/>
    <w:rsid w:val="00F33FD9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F4AF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4830-D4BB-4079-ACEF-4BACE579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szybsze podróże pociągiem z Laskowic Pomorskich do Czerska</vt:lpstr>
    </vt:vector>
  </TitlesOfParts>
  <Company>PKP PLK S.A.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szybsze podróże pociągiem z Laskowic Pomorskich do Czerska</dc:title>
  <dc:subject/>
  <dc:creator>PKP Polskie Linie Kolejowe S.A.</dc:creator>
  <cp:keywords/>
  <dc:description/>
  <cp:lastModifiedBy>Dudzińska Maria</cp:lastModifiedBy>
  <cp:revision>2</cp:revision>
  <dcterms:created xsi:type="dcterms:W3CDTF">2022-06-24T08:35:00Z</dcterms:created>
  <dcterms:modified xsi:type="dcterms:W3CDTF">2022-06-24T08:35:00Z</dcterms:modified>
</cp:coreProperties>
</file>