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1710" w:rsidRDefault="00941710">
      <w:pPr>
        <w:ind w:left="360" w:hanging="360"/>
        <w:jc w:val="both"/>
        <w:rPr>
          <w:rFonts w:ascii="Arial" w:hAnsi="Arial" w:cs="Arial"/>
          <w:sz w:val="22"/>
          <w:szCs w:val="22"/>
        </w:rPr>
      </w:pPr>
    </w:p>
    <w:p w:rsidR="006B0DBA" w:rsidRDefault="00AF5BBB">
      <w:pPr>
        <w:ind w:left="360" w:hanging="360"/>
        <w:jc w:val="both"/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</w:t>
      </w:r>
    </w:p>
    <w:p w:rsidR="009D6715" w:rsidRDefault="009D6715" w:rsidP="009D6715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PKP Polskie Linie Kolejowe S.A.</w:t>
      </w:r>
    </w:p>
    <w:p w:rsidR="00E222DD" w:rsidRDefault="00E222DD" w:rsidP="00597BBF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Biuro Komunikacji i Promocji</w:t>
      </w:r>
    </w:p>
    <w:p w:rsidR="00E222DD" w:rsidRPr="00E222DD" w:rsidRDefault="00E222DD" w:rsidP="00597BBF">
      <w:pPr>
        <w:rPr>
          <w:rFonts w:ascii="Arial" w:hAnsi="Arial" w:cs="Arial"/>
          <w:sz w:val="16"/>
          <w:szCs w:val="16"/>
        </w:rPr>
      </w:pPr>
      <w:r w:rsidRPr="00E222DD">
        <w:rPr>
          <w:rFonts w:ascii="Arial" w:hAnsi="Arial" w:cs="Arial"/>
          <w:sz w:val="16"/>
          <w:szCs w:val="16"/>
        </w:rPr>
        <w:t>Targowa 74, 03 - 734 Warszawa</w:t>
      </w:r>
    </w:p>
    <w:p w:rsidR="00BB202D" w:rsidRPr="00F94F01" w:rsidRDefault="00BB202D" w:rsidP="00BB202D">
      <w:pPr>
        <w:rPr>
          <w:rFonts w:ascii="Arial" w:hAnsi="Arial" w:cs="Arial"/>
          <w:sz w:val="16"/>
          <w:szCs w:val="16"/>
          <w:lang w:val="en-AU"/>
        </w:rPr>
      </w:pPr>
      <w:r w:rsidRPr="00F94F01">
        <w:rPr>
          <w:rFonts w:ascii="Arial" w:hAnsi="Arial" w:cs="Arial"/>
          <w:sz w:val="16"/>
          <w:szCs w:val="16"/>
          <w:lang w:val="en-AU"/>
        </w:rPr>
        <w:t xml:space="preserve">tel. + 48 </w:t>
      </w:r>
      <w:r w:rsidR="00E222DD" w:rsidRPr="00F94F01">
        <w:rPr>
          <w:rFonts w:ascii="Arial" w:hAnsi="Arial" w:cs="Arial"/>
          <w:sz w:val="16"/>
          <w:szCs w:val="16"/>
          <w:lang w:val="en-AU"/>
        </w:rPr>
        <w:t>22 473 30 02</w:t>
      </w:r>
    </w:p>
    <w:p w:rsidR="00BB202D" w:rsidRPr="00F94F01" w:rsidRDefault="00BB202D" w:rsidP="00BB202D">
      <w:pPr>
        <w:rPr>
          <w:rFonts w:ascii="Arial" w:hAnsi="Arial" w:cs="Arial"/>
          <w:sz w:val="16"/>
          <w:szCs w:val="16"/>
          <w:lang w:val="en-AU"/>
        </w:rPr>
      </w:pPr>
      <w:r w:rsidRPr="00F94F01">
        <w:rPr>
          <w:rFonts w:ascii="Arial" w:hAnsi="Arial" w:cs="Arial"/>
          <w:sz w:val="16"/>
          <w:szCs w:val="16"/>
          <w:lang w:val="en-AU"/>
        </w:rPr>
        <w:t xml:space="preserve">fax + 48 </w:t>
      </w:r>
      <w:r w:rsidR="00E222DD" w:rsidRPr="00F94F01">
        <w:rPr>
          <w:rFonts w:ascii="Arial" w:hAnsi="Arial" w:cs="Arial"/>
          <w:sz w:val="16"/>
          <w:szCs w:val="16"/>
          <w:lang w:val="en-AU"/>
        </w:rPr>
        <w:t>22 473 23 34</w:t>
      </w:r>
    </w:p>
    <w:p w:rsidR="00BB202D" w:rsidRPr="00F94F01" w:rsidRDefault="00E222DD" w:rsidP="00BB202D">
      <w:pPr>
        <w:rPr>
          <w:rFonts w:ascii="Arial" w:hAnsi="Arial" w:cs="Arial"/>
          <w:sz w:val="16"/>
          <w:szCs w:val="16"/>
          <w:lang w:val="en-AU"/>
        </w:rPr>
      </w:pPr>
      <w:r w:rsidRPr="00F94F01">
        <w:rPr>
          <w:rFonts w:ascii="Arial" w:hAnsi="Arial" w:cs="Arial"/>
          <w:sz w:val="16"/>
          <w:szCs w:val="16"/>
          <w:lang w:val="en-AU"/>
        </w:rPr>
        <w:t>rzecznik</w:t>
      </w:r>
      <w:r w:rsidR="00BB202D" w:rsidRPr="00F94F01">
        <w:rPr>
          <w:rFonts w:ascii="Arial" w:hAnsi="Arial" w:cs="Arial"/>
          <w:sz w:val="16"/>
          <w:szCs w:val="16"/>
          <w:lang w:val="en-AU"/>
        </w:rPr>
        <w:t>@plk-sa.pl</w:t>
      </w:r>
    </w:p>
    <w:p w:rsidR="00BB202D" w:rsidRDefault="00BB202D" w:rsidP="00BB202D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www.plk-sa.pl</w:t>
      </w:r>
    </w:p>
    <w:p w:rsidR="00E222DD" w:rsidRDefault="00E222DD" w:rsidP="000E07D2">
      <w:pPr>
        <w:spacing w:line="276" w:lineRule="auto"/>
        <w:rPr>
          <w:rFonts w:ascii="Arial" w:hAnsi="Arial" w:cs="Arial"/>
          <w:sz w:val="22"/>
          <w:szCs w:val="22"/>
        </w:rPr>
      </w:pPr>
    </w:p>
    <w:p w:rsidR="00102768" w:rsidRPr="00C80899" w:rsidRDefault="00EE216D" w:rsidP="00102768">
      <w:pPr>
        <w:spacing w:line="360" w:lineRule="auto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Warszawa</w:t>
      </w:r>
      <w:r w:rsidR="00102768" w:rsidRPr="00C80899">
        <w:rPr>
          <w:rFonts w:ascii="Arial" w:hAnsi="Arial" w:cs="Arial"/>
          <w:sz w:val="22"/>
          <w:szCs w:val="22"/>
        </w:rPr>
        <w:t>,</w:t>
      </w:r>
      <w:r w:rsidR="005041CC">
        <w:rPr>
          <w:rFonts w:ascii="Arial" w:hAnsi="Arial" w:cs="Arial"/>
          <w:sz w:val="22"/>
          <w:szCs w:val="22"/>
        </w:rPr>
        <w:t xml:space="preserve"> </w:t>
      </w:r>
      <w:r w:rsidR="008B7256">
        <w:rPr>
          <w:rFonts w:ascii="Arial" w:hAnsi="Arial" w:cs="Arial"/>
          <w:sz w:val="22"/>
          <w:szCs w:val="22"/>
        </w:rPr>
        <w:t>13</w:t>
      </w:r>
      <w:r w:rsidR="00F94F01">
        <w:rPr>
          <w:rFonts w:ascii="Arial" w:hAnsi="Arial" w:cs="Arial"/>
          <w:sz w:val="22"/>
          <w:szCs w:val="22"/>
        </w:rPr>
        <w:t xml:space="preserve"> </w:t>
      </w:r>
      <w:r w:rsidR="008B7256">
        <w:rPr>
          <w:rFonts w:ascii="Arial" w:hAnsi="Arial" w:cs="Arial"/>
          <w:sz w:val="22"/>
          <w:szCs w:val="22"/>
        </w:rPr>
        <w:t>czerwca</w:t>
      </w:r>
      <w:r w:rsidR="00330C35">
        <w:rPr>
          <w:rFonts w:ascii="Arial" w:hAnsi="Arial" w:cs="Arial"/>
          <w:sz w:val="22"/>
          <w:szCs w:val="22"/>
        </w:rPr>
        <w:t xml:space="preserve"> </w:t>
      </w:r>
      <w:r w:rsidR="008B7256">
        <w:rPr>
          <w:rFonts w:ascii="Arial" w:hAnsi="Arial" w:cs="Arial"/>
          <w:sz w:val="22"/>
          <w:szCs w:val="22"/>
        </w:rPr>
        <w:t xml:space="preserve">2019 </w:t>
      </w:r>
      <w:r w:rsidR="00102768" w:rsidRPr="00C80899">
        <w:rPr>
          <w:rFonts w:ascii="Arial" w:hAnsi="Arial" w:cs="Arial"/>
          <w:sz w:val="22"/>
          <w:szCs w:val="22"/>
        </w:rPr>
        <w:t xml:space="preserve">r. </w:t>
      </w:r>
    </w:p>
    <w:p w:rsidR="00102768" w:rsidRPr="00330C35" w:rsidRDefault="00102768" w:rsidP="008B7256">
      <w:pPr>
        <w:spacing w:before="120" w:after="120" w:line="360" w:lineRule="auto"/>
        <w:jc w:val="both"/>
        <w:rPr>
          <w:rFonts w:ascii="Arial" w:hAnsi="Arial" w:cs="Arial"/>
          <w:b/>
          <w:sz w:val="22"/>
          <w:szCs w:val="22"/>
        </w:rPr>
      </w:pPr>
      <w:r w:rsidRPr="00330C35">
        <w:rPr>
          <w:rFonts w:ascii="Arial" w:hAnsi="Arial" w:cs="Arial"/>
          <w:b/>
          <w:sz w:val="22"/>
          <w:szCs w:val="22"/>
        </w:rPr>
        <w:t>Informacja prasowa</w:t>
      </w:r>
    </w:p>
    <w:p w:rsidR="003830F7" w:rsidRDefault="0019697F" w:rsidP="008B7256">
      <w:pPr>
        <w:spacing w:before="120" w:after="120"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</w:t>
      </w:r>
      <w:r>
        <w:rPr>
          <w:rFonts w:ascii="Arial" w:hAnsi="Arial" w:cs="Arial"/>
          <w:b/>
          <w:sz w:val="22"/>
          <w:szCs w:val="22"/>
        </w:rPr>
        <w:t>owe perony i t</w:t>
      </w:r>
      <w:r w:rsidRPr="008B7256">
        <w:rPr>
          <w:rFonts w:ascii="Arial" w:hAnsi="Arial" w:cs="Arial"/>
          <w:b/>
          <w:sz w:val="22"/>
          <w:szCs w:val="22"/>
        </w:rPr>
        <w:t>ory</w:t>
      </w:r>
      <w:r>
        <w:rPr>
          <w:rFonts w:ascii="Arial" w:hAnsi="Arial" w:cs="Arial"/>
          <w:b/>
          <w:sz w:val="22"/>
          <w:szCs w:val="22"/>
        </w:rPr>
        <w:t xml:space="preserve"> zapowiadają d</w:t>
      </w:r>
      <w:r w:rsidR="003830F7">
        <w:rPr>
          <w:rFonts w:ascii="Arial" w:hAnsi="Arial" w:cs="Arial"/>
          <w:b/>
          <w:sz w:val="22"/>
          <w:szCs w:val="22"/>
        </w:rPr>
        <w:t xml:space="preserve">obre podróże między </w:t>
      </w:r>
      <w:r w:rsidR="008B7256" w:rsidRPr="008B7256">
        <w:rPr>
          <w:rFonts w:ascii="Arial" w:hAnsi="Arial" w:cs="Arial"/>
          <w:b/>
          <w:sz w:val="22"/>
          <w:szCs w:val="22"/>
        </w:rPr>
        <w:t>Szczytn</w:t>
      </w:r>
      <w:r w:rsidR="003830F7">
        <w:rPr>
          <w:rFonts w:ascii="Arial" w:hAnsi="Arial" w:cs="Arial"/>
          <w:b/>
          <w:sz w:val="22"/>
          <w:szCs w:val="22"/>
        </w:rPr>
        <w:t>em a</w:t>
      </w:r>
      <w:r w:rsidR="008B7256" w:rsidRPr="008B7256">
        <w:rPr>
          <w:rFonts w:ascii="Arial" w:hAnsi="Arial" w:cs="Arial"/>
          <w:b/>
          <w:sz w:val="22"/>
          <w:szCs w:val="22"/>
        </w:rPr>
        <w:t xml:space="preserve"> Pisz</w:t>
      </w:r>
      <w:r w:rsidR="003830F7">
        <w:rPr>
          <w:rFonts w:ascii="Arial" w:hAnsi="Arial" w:cs="Arial"/>
          <w:b/>
          <w:sz w:val="22"/>
          <w:szCs w:val="22"/>
        </w:rPr>
        <w:t>em</w:t>
      </w:r>
      <w:r w:rsidR="003830F7" w:rsidRPr="003830F7">
        <w:rPr>
          <w:rFonts w:ascii="Arial" w:hAnsi="Arial" w:cs="Arial"/>
          <w:b/>
          <w:sz w:val="22"/>
          <w:szCs w:val="22"/>
        </w:rPr>
        <w:t xml:space="preserve"> </w:t>
      </w:r>
    </w:p>
    <w:p w:rsidR="00330C35" w:rsidRPr="00AC68A7" w:rsidRDefault="00AC68A7" w:rsidP="008B7256">
      <w:pPr>
        <w:spacing w:before="120" w:after="120" w:line="360" w:lineRule="auto"/>
        <w:jc w:val="both"/>
        <w:rPr>
          <w:rFonts w:ascii="Arial" w:hAnsi="Arial" w:cs="Arial"/>
          <w:b/>
          <w:sz w:val="22"/>
          <w:szCs w:val="22"/>
        </w:rPr>
      </w:pPr>
      <w:r w:rsidRPr="00AC68A7">
        <w:rPr>
          <w:rFonts w:ascii="Arial" w:hAnsi="Arial" w:cs="Arial"/>
          <w:b/>
          <w:sz w:val="22"/>
          <w:szCs w:val="22"/>
        </w:rPr>
        <w:t xml:space="preserve">W Piszu, Rucianem-Nidzie, Szerokim Borze i </w:t>
      </w:r>
      <w:r w:rsidR="00725944">
        <w:rPr>
          <w:rFonts w:ascii="Arial" w:hAnsi="Arial" w:cs="Arial"/>
          <w:b/>
          <w:sz w:val="22"/>
          <w:szCs w:val="22"/>
        </w:rPr>
        <w:t>Kolonii widać nowe perony. SUM –</w:t>
      </w:r>
      <w:r w:rsidRPr="00AC68A7">
        <w:rPr>
          <w:rFonts w:ascii="Arial" w:hAnsi="Arial" w:cs="Arial"/>
          <w:b/>
          <w:sz w:val="22"/>
          <w:szCs w:val="22"/>
        </w:rPr>
        <w:t xml:space="preserve"> specjalna maszyna położyła </w:t>
      </w:r>
      <w:r w:rsidR="008B7256" w:rsidRPr="00AC68A7">
        <w:rPr>
          <w:rFonts w:ascii="Arial" w:hAnsi="Arial" w:cs="Arial"/>
          <w:b/>
          <w:sz w:val="22"/>
          <w:szCs w:val="22"/>
        </w:rPr>
        <w:t xml:space="preserve">nowe tory </w:t>
      </w:r>
      <w:r w:rsidRPr="00AC68A7">
        <w:rPr>
          <w:rFonts w:ascii="Arial" w:hAnsi="Arial" w:cs="Arial"/>
          <w:b/>
          <w:sz w:val="22"/>
          <w:szCs w:val="22"/>
        </w:rPr>
        <w:t xml:space="preserve">między </w:t>
      </w:r>
      <w:r w:rsidR="008B7256" w:rsidRPr="00AC68A7">
        <w:rPr>
          <w:rFonts w:ascii="Arial" w:hAnsi="Arial" w:cs="Arial"/>
          <w:b/>
          <w:sz w:val="22"/>
          <w:szCs w:val="22"/>
        </w:rPr>
        <w:t>Szczytn</w:t>
      </w:r>
      <w:r w:rsidRPr="00AC68A7">
        <w:rPr>
          <w:rFonts w:ascii="Arial" w:hAnsi="Arial" w:cs="Arial"/>
          <w:b/>
          <w:sz w:val="22"/>
          <w:szCs w:val="22"/>
        </w:rPr>
        <w:t>em a</w:t>
      </w:r>
      <w:r w:rsidR="008B7256" w:rsidRPr="00AC68A7">
        <w:rPr>
          <w:rFonts w:ascii="Arial" w:hAnsi="Arial" w:cs="Arial"/>
          <w:b/>
          <w:sz w:val="22"/>
          <w:szCs w:val="22"/>
        </w:rPr>
        <w:t xml:space="preserve"> Pisz</w:t>
      </w:r>
      <w:r w:rsidRPr="00AC68A7">
        <w:rPr>
          <w:rFonts w:ascii="Arial" w:hAnsi="Arial" w:cs="Arial"/>
          <w:b/>
          <w:sz w:val="22"/>
          <w:szCs w:val="22"/>
        </w:rPr>
        <w:t>em</w:t>
      </w:r>
      <w:r w:rsidR="008B7256" w:rsidRPr="00AC68A7">
        <w:rPr>
          <w:rFonts w:ascii="Arial" w:hAnsi="Arial" w:cs="Arial"/>
          <w:b/>
          <w:sz w:val="22"/>
          <w:szCs w:val="22"/>
        </w:rPr>
        <w:t xml:space="preserve">. </w:t>
      </w:r>
      <w:r w:rsidRPr="00AC68A7">
        <w:rPr>
          <w:rFonts w:ascii="Arial" w:hAnsi="Arial" w:cs="Arial"/>
          <w:b/>
          <w:sz w:val="22"/>
          <w:szCs w:val="22"/>
        </w:rPr>
        <w:t xml:space="preserve">To zapowiedź </w:t>
      </w:r>
      <w:r w:rsidR="008B7256" w:rsidRPr="00AC68A7">
        <w:rPr>
          <w:rFonts w:ascii="Arial" w:hAnsi="Arial" w:cs="Arial"/>
          <w:b/>
          <w:sz w:val="22"/>
          <w:szCs w:val="22"/>
        </w:rPr>
        <w:t>wygodn</w:t>
      </w:r>
      <w:r w:rsidRPr="00AC68A7">
        <w:rPr>
          <w:rFonts w:ascii="Arial" w:hAnsi="Arial" w:cs="Arial"/>
          <w:b/>
          <w:sz w:val="22"/>
          <w:szCs w:val="22"/>
        </w:rPr>
        <w:t>ej</w:t>
      </w:r>
      <w:r w:rsidR="008B7256" w:rsidRPr="00AC68A7">
        <w:rPr>
          <w:rFonts w:ascii="Arial" w:hAnsi="Arial" w:cs="Arial"/>
          <w:b/>
          <w:sz w:val="22"/>
          <w:szCs w:val="22"/>
        </w:rPr>
        <w:t xml:space="preserve"> podróż</w:t>
      </w:r>
      <w:r w:rsidRPr="00AC68A7">
        <w:rPr>
          <w:rFonts w:ascii="Arial" w:hAnsi="Arial" w:cs="Arial"/>
          <w:b/>
          <w:sz w:val="22"/>
          <w:szCs w:val="22"/>
        </w:rPr>
        <w:t>y</w:t>
      </w:r>
      <w:r w:rsidR="008B7256" w:rsidRPr="00AC68A7">
        <w:rPr>
          <w:rFonts w:ascii="Arial" w:hAnsi="Arial" w:cs="Arial"/>
          <w:b/>
          <w:sz w:val="22"/>
          <w:szCs w:val="22"/>
        </w:rPr>
        <w:t xml:space="preserve"> pociągiem</w:t>
      </w:r>
      <w:r w:rsidRPr="00AC68A7">
        <w:rPr>
          <w:rFonts w:ascii="Arial" w:hAnsi="Arial" w:cs="Arial"/>
          <w:b/>
          <w:sz w:val="22"/>
          <w:szCs w:val="22"/>
        </w:rPr>
        <w:t xml:space="preserve"> we wrześniu</w:t>
      </w:r>
      <w:r w:rsidR="008B7256" w:rsidRPr="00AC68A7">
        <w:rPr>
          <w:rFonts w:ascii="Arial" w:hAnsi="Arial" w:cs="Arial"/>
          <w:b/>
          <w:sz w:val="22"/>
          <w:szCs w:val="22"/>
        </w:rPr>
        <w:t xml:space="preserve">. </w:t>
      </w:r>
      <w:r w:rsidRPr="00AC68A7">
        <w:rPr>
          <w:rFonts w:ascii="Arial" w:hAnsi="Arial" w:cs="Arial"/>
          <w:b/>
          <w:sz w:val="22"/>
          <w:szCs w:val="22"/>
        </w:rPr>
        <w:t xml:space="preserve">Powstają też kolejne przystanki, odnowione będą mosty. </w:t>
      </w:r>
      <w:r w:rsidR="008B7256" w:rsidRPr="00AC68A7">
        <w:rPr>
          <w:rFonts w:ascii="Arial" w:hAnsi="Arial" w:cs="Arial"/>
          <w:b/>
          <w:sz w:val="22"/>
          <w:szCs w:val="22"/>
        </w:rPr>
        <w:t xml:space="preserve">Inwestycja PKP Polskich Linii Kolejowych S.A. z Programu Operacyjnego Polska Wschodnia jest warta 290 mln zł. </w:t>
      </w:r>
      <w:bookmarkStart w:id="0" w:name="_GoBack"/>
      <w:bookmarkEnd w:id="0"/>
    </w:p>
    <w:p w:rsidR="00AC132D" w:rsidRPr="008B7256" w:rsidRDefault="00AC132D" w:rsidP="00AC132D">
      <w:p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8B7256">
        <w:rPr>
          <w:rFonts w:ascii="Arial" w:hAnsi="Arial" w:cs="Arial"/>
          <w:sz w:val="22"/>
          <w:szCs w:val="22"/>
        </w:rPr>
        <w:t>erony w</w:t>
      </w:r>
      <w:r>
        <w:rPr>
          <w:rFonts w:ascii="Arial" w:hAnsi="Arial" w:cs="Arial"/>
          <w:sz w:val="22"/>
          <w:szCs w:val="22"/>
        </w:rPr>
        <w:t xml:space="preserve"> </w:t>
      </w:r>
      <w:r w:rsidRPr="008B7256">
        <w:rPr>
          <w:rFonts w:ascii="Arial" w:hAnsi="Arial" w:cs="Arial"/>
          <w:sz w:val="22"/>
          <w:szCs w:val="22"/>
        </w:rPr>
        <w:t xml:space="preserve">Piszu, </w:t>
      </w:r>
      <w:r w:rsidRPr="003C5F0B">
        <w:rPr>
          <w:rFonts w:ascii="Arial" w:hAnsi="Arial" w:cs="Arial"/>
          <w:sz w:val="22"/>
          <w:szCs w:val="22"/>
        </w:rPr>
        <w:t>Rucianem-Nidzie</w:t>
      </w:r>
      <w:r w:rsidRPr="008B7256">
        <w:rPr>
          <w:rFonts w:ascii="Arial" w:hAnsi="Arial" w:cs="Arial"/>
          <w:sz w:val="22"/>
          <w:szCs w:val="22"/>
        </w:rPr>
        <w:t>, Szerokim Borze i Kolonii</w:t>
      </w:r>
      <w:r>
        <w:rPr>
          <w:rFonts w:ascii="Arial" w:hAnsi="Arial" w:cs="Arial"/>
          <w:sz w:val="22"/>
          <w:szCs w:val="22"/>
        </w:rPr>
        <w:t xml:space="preserve"> już czekają na pasażerów</w:t>
      </w:r>
      <w:r w:rsidRPr="008B7256">
        <w:rPr>
          <w:rFonts w:ascii="Arial" w:hAnsi="Arial" w:cs="Arial"/>
          <w:sz w:val="22"/>
          <w:szCs w:val="22"/>
        </w:rPr>
        <w:t xml:space="preserve">. Na stacji w Szczytnie widać nową konstrukcję. Wykonawca zamontuje antypoślizgową nawierzchnię i oświetlenie. </w:t>
      </w:r>
      <w:r>
        <w:rPr>
          <w:rFonts w:ascii="Arial" w:hAnsi="Arial" w:cs="Arial"/>
          <w:sz w:val="22"/>
          <w:szCs w:val="22"/>
        </w:rPr>
        <w:t>Budowane są perony</w:t>
      </w:r>
      <w:r w:rsidR="000935D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w Spychowie,</w:t>
      </w:r>
      <w:r w:rsidRPr="008B7256">
        <w:rPr>
          <w:rFonts w:ascii="Arial" w:hAnsi="Arial" w:cs="Arial"/>
          <w:sz w:val="22"/>
          <w:szCs w:val="22"/>
        </w:rPr>
        <w:t xml:space="preserve"> Świętajnie i Jerutach.</w:t>
      </w:r>
    </w:p>
    <w:p w:rsidR="00AC132D" w:rsidRDefault="00AC132D" w:rsidP="00AC132D">
      <w:p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8B7256">
        <w:rPr>
          <w:rFonts w:ascii="Arial" w:hAnsi="Arial" w:cs="Arial"/>
          <w:sz w:val="22"/>
          <w:szCs w:val="22"/>
        </w:rPr>
        <w:t>Zmodernizowane obiekty zaoferują podróżny</w:t>
      </w:r>
      <w:r>
        <w:rPr>
          <w:rFonts w:ascii="Arial" w:hAnsi="Arial" w:cs="Arial"/>
          <w:sz w:val="22"/>
          <w:szCs w:val="22"/>
        </w:rPr>
        <w:t>m</w:t>
      </w:r>
      <w:r w:rsidRPr="00AC132D">
        <w:rPr>
          <w:rFonts w:ascii="Arial" w:hAnsi="Arial" w:cs="Arial"/>
          <w:sz w:val="22"/>
          <w:szCs w:val="22"/>
        </w:rPr>
        <w:t xml:space="preserve"> </w:t>
      </w:r>
      <w:r w:rsidRPr="008B7256">
        <w:rPr>
          <w:rFonts w:ascii="Arial" w:hAnsi="Arial" w:cs="Arial"/>
          <w:sz w:val="22"/>
          <w:szCs w:val="22"/>
        </w:rPr>
        <w:t xml:space="preserve">lepszą obsługę. Po przebudowie </w:t>
      </w:r>
      <w:r>
        <w:rPr>
          <w:rFonts w:ascii="Arial" w:hAnsi="Arial" w:cs="Arial"/>
          <w:sz w:val="22"/>
          <w:szCs w:val="22"/>
        </w:rPr>
        <w:t xml:space="preserve">są </w:t>
      </w:r>
      <w:r w:rsidRPr="008B7256">
        <w:rPr>
          <w:rFonts w:ascii="Arial" w:hAnsi="Arial" w:cs="Arial"/>
          <w:sz w:val="22"/>
          <w:szCs w:val="22"/>
        </w:rPr>
        <w:t>wyższe, co ułatwi wsiadanie i wysiadanie z pociągu. Antypoślizgowa nawierzchnia i</w:t>
      </w:r>
      <w:r>
        <w:rPr>
          <w:rFonts w:ascii="Arial" w:hAnsi="Arial" w:cs="Arial"/>
          <w:sz w:val="22"/>
          <w:szCs w:val="22"/>
        </w:rPr>
        <w:t xml:space="preserve"> </w:t>
      </w:r>
      <w:r w:rsidRPr="008B7256">
        <w:rPr>
          <w:rFonts w:ascii="Arial" w:hAnsi="Arial" w:cs="Arial"/>
          <w:sz w:val="22"/>
          <w:szCs w:val="22"/>
        </w:rPr>
        <w:t xml:space="preserve">funkcjonalne oświetlenie </w:t>
      </w:r>
      <w:r w:rsidR="00AC68A7">
        <w:rPr>
          <w:rFonts w:ascii="Arial" w:hAnsi="Arial" w:cs="Arial"/>
          <w:sz w:val="22"/>
          <w:szCs w:val="22"/>
        </w:rPr>
        <w:t xml:space="preserve">umożliwią </w:t>
      </w:r>
      <w:r w:rsidRPr="008B7256">
        <w:rPr>
          <w:rFonts w:ascii="Arial" w:hAnsi="Arial" w:cs="Arial"/>
          <w:sz w:val="22"/>
          <w:szCs w:val="22"/>
        </w:rPr>
        <w:t>bezpieczne poruszanie się także po zmroku. Wygod</w:t>
      </w:r>
      <w:r w:rsidR="00AC68A7">
        <w:rPr>
          <w:rFonts w:ascii="Arial" w:hAnsi="Arial" w:cs="Arial"/>
          <w:sz w:val="22"/>
          <w:szCs w:val="22"/>
        </w:rPr>
        <w:t>ę</w:t>
      </w:r>
      <w:r w:rsidRPr="008B725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umożliwią </w:t>
      </w:r>
      <w:r w:rsidRPr="008B7256">
        <w:rPr>
          <w:rFonts w:ascii="Arial" w:hAnsi="Arial" w:cs="Arial"/>
          <w:sz w:val="22"/>
          <w:szCs w:val="22"/>
        </w:rPr>
        <w:t>nowe ławki, wiaty i czytelna informacja pasażerska. Zamontowane zostaną także udogodnienia dla osób o ogranicz</w:t>
      </w:r>
      <w:r>
        <w:rPr>
          <w:rFonts w:ascii="Arial" w:hAnsi="Arial" w:cs="Arial"/>
          <w:sz w:val="22"/>
          <w:szCs w:val="22"/>
        </w:rPr>
        <w:t xml:space="preserve">onej możliwości poruszania się: </w:t>
      </w:r>
      <w:r w:rsidRPr="008B7256">
        <w:rPr>
          <w:rFonts w:ascii="Arial" w:hAnsi="Arial" w:cs="Arial"/>
          <w:sz w:val="22"/>
          <w:szCs w:val="22"/>
        </w:rPr>
        <w:t>pochylnie, prowadnice i ścieżki dotykowe.</w:t>
      </w:r>
    </w:p>
    <w:p w:rsidR="003C5F0B" w:rsidRPr="00330C35" w:rsidRDefault="003C5F0B" w:rsidP="008B7256">
      <w:p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Pierwszy odcinek linii na ostatniej prostej</w:t>
      </w:r>
    </w:p>
    <w:p w:rsidR="008B7256" w:rsidRPr="0083779F" w:rsidRDefault="003830F7" w:rsidP="008B7256">
      <w:pPr>
        <w:spacing w:before="120" w:after="120" w:line="36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Będzie </w:t>
      </w:r>
      <w:r w:rsidR="00AC132D" w:rsidRPr="008B7256">
        <w:rPr>
          <w:rFonts w:ascii="Arial" w:hAnsi="Arial" w:cs="Arial"/>
          <w:sz w:val="22"/>
          <w:szCs w:val="22"/>
        </w:rPr>
        <w:t>wygodn</w:t>
      </w:r>
      <w:r>
        <w:rPr>
          <w:rFonts w:ascii="Arial" w:hAnsi="Arial" w:cs="Arial"/>
          <w:sz w:val="22"/>
          <w:szCs w:val="22"/>
        </w:rPr>
        <w:t>a</w:t>
      </w:r>
      <w:r w:rsidR="00AC132D" w:rsidRPr="008B7256">
        <w:rPr>
          <w:rFonts w:ascii="Arial" w:hAnsi="Arial" w:cs="Arial"/>
          <w:sz w:val="22"/>
          <w:szCs w:val="22"/>
        </w:rPr>
        <w:t xml:space="preserve"> podróż pociągiem w głąb Mazur. </w:t>
      </w:r>
      <w:r w:rsidR="00AC132D">
        <w:rPr>
          <w:rFonts w:ascii="Arial" w:hAnsi="Arial" w:cs="Arial"/>
          <w:sz w:val="22"/>
          <w:szCs w:val="22"/>
        </w:rPr>
        <w:t>Między Szcz</w:t>
      </w:r>
      <w:r w:rsidR="008B7256" w:rsidRPr="008B7256">
        <w:rPr>
          <w:rFonts w:ascii="Arial" w:hAnsi="Arial" w:cs="Arial"/>
          <w:sz w:val="22"/>
          <w:szCs w:val="22"/>
        </w:rPr>
        <w:t>ytn</w:t>
      </w:r>
      <w:r w:rsidR="00AC132D">
        <w:rPr>
          <w:rFonts w:ascii="Arial" w:hAnsi="Arial" w:cs="Arial"/>
          <w:sz w:val="22"/>
          <w:szCs w:val="22"/>
        </w:rPr>
        <w:t xml:space="preserve">em a </w:t>
      </w:r>
      <w:r w:rsidR="008B7256" w:rsidRPr="008B7256">
        <w:rPr>
          <w:rFonts w:ascii="Arial" w:hAnsi="Arial" w:cs="Arial"/>
          <w:sz w:val="22"/>
          <w:szCs w:val="22"/>
        </w:rPr>
        <w:t>Pisz</w:t>
      </w:r>
      <w:r w:rsidR="00AC132D">
        <w:rPr>
          <w:rFonts w:ascii="Arial" w:hAnsi="Arial" w:cs="Arial"/>
          <w:sz w:val="22"/>
          <w:szCs w:val="22"/>
        </w:rPr>
        <w:t xml:space="preserve">em </w:t>
      </w:r>
      <w:r w:rsidR="008B7256" w:rsidRPr="008B7256">
        <w:rPr>
          <w:rFonts w:ascii="Arial" w:hAnsi="Arial" w:cs="Arial"/>
          <w:sz w:val="22"/>
          <w:szCs w:val="22"/>
        </w:rPr>
        <w:t xml:space="preserve">są już nowe tory. </w:t>
      </w:r>
      <w:r w:rsidR="00AC132D">
        <w:rPr>
          <w:rFonts w:ascii="Arial" w:hAnsi="Arial" w:cs="Arial"/>
          <w:sz w:val="22"/>
          <w:szCs w:val="22"/>
        </w:rPr>
        <w:t xml:space="preserve">To zasługa SUM-a </w:t>
      </w:r>
      <w:r w:rsidR="000935D2">
        <w:rPr>
          <w:rFonts w:ascii="Arial" w:hAnsi="Arial" w:cs="Arial"/>
          <w:sz w:val="22"/>
          <w:szCs w:val="22"/>
        </w:rPr>
        <w:t>–</w:t>
      </w:r>
      <w:r w:rsidR="00AC132D">
        <w:rPr>
          <w:rFonts w:ascii="Arial" w:hAnsi="Arial" w:cs="Arial"/>
          <w:sz w:val="22"/>
          <w:szCs w:val="22"/>
        </w:rPr>
        <w:t xml:space="preserve"> specjalnej maszyny</w:t>
      </w:r>
      <w:r w:rsidR="000935D2">
        <w:rPr>
          <w:rFonts w:ascii="Arial" w:hAnsi="Arial" w:cs="Arial"/>
          <w:sz w:val="22"/>
          <w:szCs w:val="22"/>
        </w:rPr>
        <w:t xml:space="preserve"> do jednoczesnej wymiany elementów</w:t>
      </w:r>
      <w:r w:rsidR="00AC132D">
        <w:rPr>
          <w:rFonts w:ascii="Arial" w:hAnsi="Arial" w:cs="Arial"/>
          <w:sz w:val="22"/>
          <w:szCs w:val="22"/>
        </w:rPr>
        <w:t xml:space="preserve">, która </w:t>
      </w:r>
      <w:r w:rsidR="00725944">
        <w:rPr>
          <w:rFonts w:ascii="Arial" w:hAnsi="Arial" w:cs="Arial"/>
          <w:sz w:val="22"/>
          <w:szCs w:val="22"/>
        </w:rPr>
        <w:t xml:space="preserve">sprawnie </w:t>
      </w:r>
      <w:r w:rsidR="00AC132D">
        <w:rPr>
          <w:rFonts w:ascii="Arial" w:hAnsi="Arial" w:cs="Arial"/>
          <w:sz w:val="22"/>
          <w:szCs w:val="22"/>
        </w:rPr>
        <w:t xml:space="preserve">wykonała prace </w:t>
      </w:r>
      <w:r w:rsidR="008B7256" w:rsidRPr="008B7256">
        <w:rPr>
          <w:rFonts w:ascii="Arial" w:hAnsi="Arial" w:cs="Arial"/>
          <w:sz w:val="22"/>
          <w:szCs w:val="22"/>
        </w:rPr>
        <w:t xml:space="preserve">do końca maja. Nowe szyny przytwierdzono do 95 tys. podkładów. Teraz </w:t>
      </w:r>
      <w:r w:rsidR="00AC132D">
        <w:rPr>
          <w:rFonts w:ascii="Arial" w:hAnsi="Arial" w:cs="Arial"/>
          <w:sz w:val="22"/>
          <w:szCs w:val="22"/>
        </w:rPr>
        <w:t xml:space="preserve">na tor trafia </w:t>
      </w:r>
      <w:r w:rsidR="008B7256" w:rsidRPr="008B7256">
        <w:rPr>
          <w:rFonts w:ascii="Arial" w:hAnsi="Arial" w:cs="Arial"/>
          <w:sz w:val="22"/>
          <w:szCs w:val="22"/>
        </w:rPr>
        <w:t>tłucz</w:t>
      </w:r>
      <w:r w:rsidR="000935D2">
        <w:rPr>
          <w:rFonts w:ascii="Arial" w:hAnsi="Arial" w:cs="Arial"/>
          <w:sz w:val="22"/>
          <w:szCs w:val="22"/>
        </w:rPr>
        <w:t>eń –</w:t>
      </w:r>
      <w:r w:rsidR="00AC132D">
        <w:rPr>
          <w:rFonts w:ascii="Arial" w:hAnsi="Arial" w:cs="Arial"/>
          <w:sz w:val="22"/>
          <w:szCs w:val="22"/>
        </w:rPr>
        <w:t xml:space="preserve"> </w:t>
      </w:r>
      <w:r w:rsidR="008B7256" w:rsidRPr="008B7256">
        <w:rPr>
          <w:rFonts w:ascii="Arial" w:hAnsi="Arial" w:cs="Arial"/>
          <w:sz w:val="22"/>
          <w:szCs w:val="22"/>
        </w:rPr>
        <w:t xml:space="preserve">już </w:t>
      </w:r>
      <w:r w:rsidR="00AC132D" w:rsidRPr="008B7256">
        <w:rPr>
          <w:rFonts w:ascii="Arial" w:hAnsi="Arial" w:cs="Arial"/>
          <w:sz w:val="22"/>
          <w:szCs w:val="22"/>
        </w:rPr>
        <w:t xml:space="preserve">użyto </w:t>
      </w:r>
      <w:r w:rsidR="008B7256" w:rsidRPr="008B7256">
        <w:rPr>
          <w:rFonts w:ascii="Arial" w:hAnsi="Arial" w:cs="Arial"/>
          <w:sz w:val="22"/>
          <w:szCs w:val="22"/>
        </w:rPr>
        <w:t>130 tys. ton</w:t>
      </w:r>
      <w:r w:rsidR="000935D2">
        <w:rPr>
          <w:rFonts w:ascii="Arial" w:hAnsi="Arial" w:cs="Arial"/>
          <w:sz w:val="22"/>
          <w:szCs w:val="22"/>
        </w:rPr>
        <w:t xml:space="preserve"> (</w:t>
      </w:r>
      <w:r w:rsidR="00AC132D">
        <w:rPr>
          <w:rFonts w:ascii="Arial" w:hAnsi="Arial" w:cs="Arial"/>
          <w:sz w:val="22"/>
          <w:szCs w:val="22"/>
        </w:rPr>
        <w:t xml:space="preserve">to tyle </w:t>
      </w:r>
      <w:r w:rsidR="0083779F">
        <w:rPr>
          <w:rFonts w:ascii="Arial" w:hAnsi="Arial" w:cs="Arial"/>
          <w:sz w:val="22"/>
          <w:szCs w:val="22"/>
        </w:rPr>
        <w:t xml:space="preserve">co </w:t>
      </w:r>
      <w:r w:rsidR="000935D2">
        <w:rPr>
          <w:rFonts w:ascii="Arial" w:hAnsi="Arial" w:cs="Arial"/>
          <w:sz w:val="22"/>
          <w:szCs w:val="22"/>
        </w:rPr>
        <w:t>6,5 tys.</w:t>
      </w:r>
      <w:r w:rsidR="0083779F">
        <w:rPr>
          <w:rFonts w:ascii="Arial" w:hAnsi="Arial" w:cs="Arial"/>
          <w:sz w:val="22"/>
          <w:szCs w:val="22"/>
        </w:rPr>
        <w:t xml:space="preserve"> samochodów ciężarowych). </w:t>
      </w:r>
      <w:r w:rsidR="0083779F" w:rsidRPr="000935D2">
        <w:rPr>
          <w:rFonts w:ascii="Arial" w:hAnsi="Arial" w:cs="Arial"/>
          <w:sz w:val="22"/>
          <w:szCs w:val="22"/>
        </w:rPr>
        <w:t xml:space="preserve">Prace na linii jednotorowej wymagały zamknięcia. Obecnie </w:t>
      </w:r>
      <w:r w:rsidR="000935D2" w:rsidRPr="000935D2">
        <w:rPr>
          <w:rFonts w:ascii="Arial" w:hAnsi="Arial" w:cs="Arial"/>
          <w:sz w:val="22"/>
          <w:szCs w:val="22"/>
        </w:rPr>
        <w:t>zapewniona jest komunikacja autobusowa.</w:t>
      </w:r>
    </w:p>
    <w:p w:rsidR="008B7256" w:rsidRPr="008B7256" w:rsidRDefault="008B7256" w:rsidP="008B7256">
      <w:pPr>
        <w:spacing w:before="120" w:after="120" w:line="360" w:lineRule="auto"/>
        <w:jc w:val="both"/>
        <w:rPr>
          <w:rFonts w:ascii="Arial" w:hAnsi="Arial" w:cs="Arial"/>
          <w:b/>
          <w:sz w:val="22"/>
          <w:szCs w:val="22"/>
        </w:rPr>
      </w:pPr>
      <w:r w:rsidRPr="008B7256">
        <w:rPr>
          <w:rFonts w:ascii="Arial" w:hAnsi="Arial" w:cs="Arial"/>
          <w:b/>
          <w:sz w:val="22"/>
          <w:szCs w:val="22"/>
        </w:rPr>
        <w:t>Wygodnie pociągiem po wakacjach</w:t>
      </w:r>
    </w:p>
    <w:p w:rsidR="00543E61" w:rsidRDefault="003830F7" w:rsidP="008B7256">
      <w:p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Zaawansowanie prac pozwala planować, </w:t>
      </w:r>
      <w:r w:rsidR="00833176">
        <w:rPr>
          <w:rFonts w:ascii="Arial" w:hAnsi="Arial" w:cs="Arial"/>
          <w:sz w:val="22"/>
          <w:szCs w:val="22"/>
        </w:rPr>
        <w:t xml:space="preserve">że na przełomie </w:t>
      </w:r>
      <w:r w:rsidR="008B7256" w:rsidRPr="008B7256">
        <w:rPr>
          <w:rFonts w:ascii="Arial" w:hAnsi="Arial" w:cs="Arial"/>
          <w:sz w:val="22"/>
          <w:szCs w:val="22"/>
        </w:rPr>
        <w:t xml:space="preserve">sierpnia </w:t>
      </w:r>
      <w:r w:rsidR="00833176">
        <w:rPr>
          <w:rFonts w:ascii="Arial" w:hAnsi="Arial" w:cs="Arial"/>
          <w:sz w:val="22"/>
          <w:szCs w:val="22"/>
        </w:rPr>
        <w:t xml:space="preserve">i września </w:t>
      </w:r>
      <w:r w:rsidR="008B7256" w:rsidRPr="008B7256">
        <w:rPr>
          <w:rFonts w:ascii="Arial" w:hAnsi="Arial" w:cs="Arial"/>
          <w:sz w:val="22"/>
          <w:szCs w:val="22"/>
        </w:rPr>
        <w:t xml:space="preserve">na trasie Szczytno – Pisz pojadą pociągi. Później </w:t>
      </w:r>
      <w:r>
        <w:rPr>
          <w:rFonts w:ascii="Arial" w:hAnsi="Arial" w:cs="Arial"/>
          <w:sz w:val="22"/>
          <w:szCs w:val="22"/>
        </w:rPr>
        <w:t xml:space="preserve">w II kwartale 2020 roku </w:t>
      </w:r>
      <w:r w:rsidR="008B7256" w:rsidRPr="008B7256">
        <w:rPr>
          <w:rFonts w:ascii="Arial" w:hAnsi="Arial" w:cs="Arial"/>
          <w:sz w:val="22"/>
          <w:szCs w:val="22"/>
        </w:rPr>
        <w:t xml:space="preserve">oddany będzie odcinek Pisz – Ełk. </w:t>
      </w:r>
      <w:r>
        <w:rPr>
          <w:rFonts w:ascii="Arial" w:hAnsi="Arial" w:cs="Arial"/>
          <w:sz w:val="22"/>
          <w:szCs w:val="22"/>
        </w:rPr>
        <w:t xml:space="preserve">Na tym </w:t>
      </w:r>
      <w:r w:rsidR="00543E61">
        <w:rPr>
          <w:rFonts w:ascii="Arial" w:hAnsi="Arial" w:cs="Arial"/>
          <w:sz w:val="22"/>
          <w:szCs w:val="22"/>
        </w:rPr>
        <w:t xml:space="preserve">dystansie </w:t>
      </w:r>
      <w:r>
        <w:rPr>
          <w:rFonts w:ascii="Arial" w:hAnsi="Arial" w:cs="Arial"/>
          <w:sz w:val="22"/>
          <w:szCs w:val="22"/>
        </w:rPr>
        <w:t>niezbędn</w:t>
      </w:r>
      <w:r w:rsidR="00543E61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 są dodatkowe prace </w:t>
      </w:r>
      <w:r w:rsidR="000935D2">
        <w:rPr>
          <w:rFonts w:ascii="Arial" w:hAnsi="Arial" w:cs="Arial"/>
          <w:sz w:val="22"/>
          <w:szCs w:val="22"/>
        </w:rPr>
        <w:t xml:space="preserve">– </w:t>
      </w:r>
      <w:r w:rsidR="008B7256" w:rsidRPr="008B7256">
        <w:rPr>
          <w:rFonts w:ascii="Arial" w:hAnsi="Arial" w:cs="Arial"/>
          <w:sz w:val="22"/>
          <w:szCs w:val="22"/>
        </w:rPr>
        <w:t xml:space="preserve">kompleksowa wymiana konstrukcji </w:t>
      </w:r>
      <w:r w:rsidR="008B7256" w:rsidRPr="008B7256">
        <w:rPr>
          <w:rFonts w:ascii="Arial" w:hAnsi="Arial" w:cs="Arial"/>
          <w:sz w:val="22"/>
          <w:szCs w:val="22"/>
        </w:rPr>
        <w:lastRenderedPageBreak/>
        <w:t xml:space="preserve">na dwóch mostach w Piszu i Ełku. </w:t>
      </w:r>
      <w:r>
        <w:rPr>
          <w:rFonts w:ascii="Arial" w:hAnsi="Arial" w:cs="Arial"/>
          <w:sz w:val="22"/>
          <w:szCs w:val="22"/>
        </w:rPr>
        <w:t>Z</w:t>
      </w:r>
      <w:r w:rsidR="008B7256" w:rsidRPr="008B7256">
        <w:rPr>
          <w:rFonts w:ascii="Arial" w:hAnsi="Arial" w:cs="Arial"/>
          <w:sz w:val="22"/>
          <w:szCs w:val="22"/>
        </w:rPr>
        <w:t>akres robót</w:t>
      </w:r>
      <w:r>
        <w:rPr>
          <w:rFonts w:ascii="Arial" w:hAnsi="Arial" w:cs="Arial"/>
          <w:sz w:val="22"/>
          <w:szCs w:val="22"/>
        </w:rPr>
        <w:t xml:space="preserve"> określiła specjalnie przeprowadzona ekspertyza</w:t>
      </w:r>
      <w:r w:rsidR="000935D2">
        <w:rPr>
          <w:rFonts w:ascii="Arial" w:hAnsi="Arial" w:cs="Arial"/>
          <w:sz w:val="22"/>
          <w:szCs w:val="22"/>
        </w:rPr>
        <w:t xml:space="preserve">. </w:t>
      </w:r>
    </w:p>
    <w:p w:rsidR="008B7256" w:rsidRPr="008B7256" w:rsidRDefault="008B7256" w:rsidP="008B7256">
      <w:pPr>
        <w:spacing w:before="120" w:after="120" w:line="360" w:lineRule="auto"/>
        <w:jc w:val="both"/>
        <w:rPr>
          <w:rFonts w:ascii="Arial" w:hAnsi="Arial" w:cs="Arial"/>
          <w:b/>
          <w:sz w:val="22"/>
          <w:szCs w:val="22"/>
        </w:rPr>
      </w:pPr>
      <w:r w:rsidRPr="008B7256">
        <w:rPr>
          <w:rFonts w:ascii="Arial" w:hAnsi="Arial" w:cs="Arial"/>
          <w:b/>
          <w:sz w:val="22"/>
          <w:szCs w:val="22"/>
        </w:rPr>
        <w:t>Szybciej na Mazury</w:t>
      </w:r>
    </w:p>
    <w:p w:rsidR="008B7256" w:rsidRDefault="00543E61" w:rsidP="008B7256">
      <w:p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</w:t>
      </w:r>
      <w:r w:rsidR="008B7256" w:rsidRPr="008B7256">
        <w:rPr>
          <w:rFonts w:ascii="Arial" w:hAnsi="Arial" w:cs="Arial"/>
          <w:sz w:val="22"/>
          <w:szCs w:val="22"/>
        </w:rPr>
        <w:t>odernizacj</w:t>
      </w:r>
      <w:r>
        <w:rPr>
          <w:rFonts w:ascii="Arial" w:hAnsi="Arial" w:cs="Arial"/>
          <w:sz w:val="22"/>
          <w:szCs w:val="22"/>
        </w:rPr>
        <w:t>a</w:t>
      </w:r>
      <w:r w:rsidR="008B7256" w:rsidRPr="008B7256">
        <w:rPr>
          <w:rFonts w:ascii="Arial" w:hAnsi="Arial" w:cs="Arial"/>
          <w:sz w:val="22"/>
          <w:szCs w:val="22"/>
        </w:rPr>
        <w:t xml:space="preserve"> linii </w:t>
      </w:r>
      <w:r w:rsidR="00725944" w:rsidRPr="008B7256">
        <w:rPr>
          <w:rFonts w:ascii="Arial" w:hAnsi="Arial" w:cs="Arial"/>
          <w:sz w:val="22"/>
          <w:szCs w:val="22"/>
        </w:rPr>
        <w:t xml:space="preserve">kolejowej </w:t>
      </w:r>
      <w:r w:rsidR="00725944">
        <w:rPr>
          <w:rFonts w:ascii="Arial" w:hAnsi="Arial" w:cs="Arial"/>
          <w:sz w:val="22"/>
          <w:szCs w:val="22"/>
        </w:rPr>
        <w:t xml:space="preserve">Olsztyn – Ełk </w:t>
      </w:r>
      <w:r w:rsidR="008B7256" w:rsidRPr="008B7256">
        <w:rPr>
          <w:rFonts w:ascii="Arial" w:hAnsi="Arial" w:cs="Arial"/>
          <w:sz w:val="22"/>
          <w:szCs w:val="22"/>
        </w:rPr>
        <w:t>na odcinku Szczytno – Pisz – Ełk realizowan</w:t>
      </w:r>
      <w:r w:rsidR="000935D2">
        <w:rPr>
          <w:rFonts w:ascii="Arial" w:hAnsi="Arial" w:cs="Arial"/>
          <w:sz w:val="22"/>
          <w:szCs w:val="22"/>
        </w:rPr>
        <w:t>a</w:t>
      </w:r>
      <w:r w:rsidR="008B7256" w:rsidRPr="008B7256">
        <w:rPr>
          <w:rFonts w:ascii="Arial" w:hAnsi="Arial" w:cs="Arial"/>
          <w:sz w:val="22"/>
          <w:szCs w:val="22"/>
        </w:rPr>
        <w:t xml:space="preserve"> jest w</w:t>
      </w:r>
      <w:r w:rsidR="008B7256">
        <w:rPr>
          <w:rFonts w:ascii="Arial" w:hAnsi="Arial" w:cs="Arial"/>
          <w:sz w:val="22"/>
          <w:szCs w:val="22"/>
        </w:rPr>
        <w:t> </w:t>
      </w:r>
      <w:r w:rsidR="008B7256" w:rsidRPr="008B7256">
        <w:rPr>
          <w:rFonts w:ascii="Arial" w:hAnsi="Arial" w:cs="Arial"/>
          <w:sz w:val="22"/>
          <w:szCs w:val="22"/>
        </w:rPr>
        <w:t xml:space="preserve">ramach Programu Operacyjnego Polska Wschodnia. </w:t>
      </w:r>
      <w:r w:rsidR="003830F7">
        <w:rPr>
          <w:rFonts w:ascii="Arial" w:hAnsi="Arial" w:cs="Arial"/>
          <w:sz w:val="22"/>
          <w:szCs w:val="22"/>
        </w:rPr>
        <w:t xml:space="preserve">Efektem prac </w:t>
      </w:r>
      <w:r w:rsidR="008B7256" w:rsidRPr="008B7256">
        <w:rPr>
          <w:rFonts w:ascii="Arial" w:hAnsi="Arial" w:cs="Arial"/>
          <w:sz w:val="22"/>
          <w:szCs w:val="22"/>
        </w:rPr>
        <w:t>będą szybsze i</w:t>
      </w:r>
      <w:r w:rsidR="003830F7">
        <w:rPr>
          <w:rFonts w:ascii="Arial" w:hAnsi="Arial" w:cs="Arial"/>
          <w:sz w:val="22"/>
          <w:szCs w:val="22"/>
        </w:rPr>
        <w:t xml:space="preserve"> </w:t>
      </w:r>
      <w:r w:rsidR="008B7256" w:rsidRPr="008B7256">
        <w:rPr>
          <w:rFonts w:ascii="Arial" w:hAnsi="Arial" w:cs="Arial"/>
          <w:sz w:val="22"/>
          <w:szCs w:val="22"/>
        </w:rPr>
        <w:t>wygodniejsze podróże ze Szczytna do Ełku. Pociągi pasażerskie pojadą z prędkością do 120 km/h, a czas przejazdu w relacji Szczytno – Ełk skróci się o połowę</w:t>
      </w:r>
      <w:r w:rsidR="000935D2">
        <w:rPr>
          <w:rFonts w:ascii="Arial" w:hAnsi="Arial" w:cs="Arial"/>
          <w:sz w:val="22"/>
          <w:szCs w:val="22"/>
        </w:rPr>
        <w:t xml:space="preserve"> –</w:t>
      </w:r>
      <w:r w:rsidR="003830F7">
        <w:rPr>
          <w:rFonts w:ascii="Arial" w:hAnsi="Arial" w:cs="Arial"/>
          <w:sz w:val="22"/>
          <w:szCs w:val="22"/>
        </w:rPr>
        <w:t xml:space="preserve"> </w:t>
      </w:r>
      <w:r w:rsidR="000935D2" w:rsidRPr="000935D2">
        <w:rPr>
          <w:rFonts w:ascii="Arial" w:hAnsi="Arial" w:cs="Arial"/>
          <w:sz w:val="22"/>
          <w:szCs w:val="22"/>
        </w:rPr>
        <w:t>z ok. 3 godz. do 1,5 godz</w:t>
      </w:r>
      <w:r w:rsidR="008B7256" w:rsidRPr="00543E61">
        <w:rPr>
          <w:rFonts w:ascii="Arial" w:hAnsi="Arial" w:cs="Arial"/>
          <w:b/>
          <w:sz w:val="22"/>
          <w:szCs w:val="22"/>
        </w:rPr>
        <w:t>.</w:t>
      </w:r>
      <w:r w:rsidR="008B7256" w:rsidRPr="008B7256">
        <w:rPr>
          <w:rFonts w:ascii="Arial" w:hAnsi="Arial" w:cs="Arial"/>
          <w:sz w:val="22"/>
          <w:szCs w:val="22"/>
        </w:rPr>
        <w:t xml:space="preserve"> Podróż na trasie Olsztyn – Szczytno – Ełk potrwa nieco ponad 2h. Skorzystają mieszkańcy regionu</w:t>
      </w:r>
      <w:r w:rsidR="00CB751E">
        <w:rPr>
          <w:rFonts w:ascii="Arial" w:hAnsi="Arial" w:cs="Arial"/>
          <w:sz w:val="22"/>
          <w:szCs w:val="22"/>
        </w:rPr>
        <w:t xml:space="preserve"> warmińsko-mazurskiego</w:t>
      </w:r>
      <w:r w:rsidR="008B7256" w:rsidRPr="008B7256">
        <w:rPr>
          <w:rFonts w:ascii="Arial" w:hAnsi="Arial" w:cs="Arial"/>
          <w:sz w:val="22"/>
          <w:szCs w:val="22"/>
        </w:rPr>
        <w:t>, którzy szybciej dojadą do pracy i szkoły</w:t>
      </w:r>
      <w:r w:rsidR="003830F7">
        <w:rPr>
          <w:rFonts w:ascii="Arial" w:hAnsi="Arial" w:cs="Arial"/>
          <w:sz w:val="22"/>
          <w:szCs w:val="22"/>
        </w:rPr>
        <w:t xml:space="preserve">. Będzie dobra oferta dla </w:t>
      </w:r>
      <w:r w:rsidRPr="008B7256">
        <w:rPr>
          <w:rFonts w:ascii="Arial" w:hAnsi="Arial" w:cs="Arial"/>
          <w:sz w:val="22"/>
          <w:szCs w:val="22"/>
        </w:rPr>
        <w:t>tury</w:t>
      </w:r>
      <w:r>
        <w:rPr>
          <w:rFonts w:ascii="Arial" w:hAnsi="Arial" w:cs="Arial"/>
          <w:sz w:val="22"/>
          <w:szCs w:val="22"/>
        </w:rPr>
        <w:t>stów</w:t>
      </w:r>
      <w:r w:rsidR="008B7256" w:rsidRPr="008B7256">
        <w:rPr>
          <w:rFonts w:ascii="Arial" w:hAnsi="Arial" w:cs="Arial"/>
          <w:sz w:val="22"/>
          <w:szCs w:val="22"/>
        </w:rPr>
        <w:t>. Inwestycja zapewni łatwiejszy dostęp do atrakcyjn</w:t>
      </w:r>
      <w:r w:rsidR="003830F7">
        <w:rPr>
          <w:rFonts w:ascii="Arial" w:hAnsi="Arial" w:cs="Arial"/>
          <w:sz w:val="22"/>
          <w:szCs w:val="22"/>
        </w:rPr>
        <w:t xml:space="preserve">ych miejscowości wypoczynkowych: </w:t>
      </w:r>
      <w:r w:rsidR="008B7256" w:rsidRPr="008B7256">
        <w:rPr>
          <w:rFonts w:ascii="Arial" w:hAnsi="Arial" w:cs="Arial"/>
          <w:sz w:val="22"/>
          <w:szCs w:val="22"/>
        </w:rPr>
        <w:t xml:space="preserve">Ruciane Nida oraz Pisz. </w:t>
      </w:r>
    </w:p>
    <w:p w:rsidR="00990CAD" w:rsidRPr="00990CAD" w:rsidRDefault="00990CAD" w:rsidP="00990CAD">
      <w:pPr>
        <w:spacing w:line="276" w:lineRule="auto"/>
        <w:jc w:val="both"/>
        <w:rPr>
          <w:rFonts w:ascii="Arial" w:hAnsi="Arial" w:cs="Arial"/>
          <w:b/>
          <w:bCs/>
          <w:sz w:val="20"/>
          <w:szCs w:val="22"/>
        </w:rPr>
      </w:pPr>
      <w:r w:rsidRPr="00990CAD">
        <w:rPr>
          <w:rFonts w:ascii="Arial" w:hAnsi="Arial" w:cs="Arial"/>
          <w:b/>
          <w:bCs/>
          <w:sz w:val="22"/>
        </w:rPr>
        <w:t>Inwestycja w liczbach:</w:t>
      </w:r>
    </w:p>
    <w:p w:rsidR="00990CAD" w:rsidRPr="00990CAD" w:rsidRDefault="00543E61" w:rsidP="00990CAD">
      <w:pPr>
        <w:shd w:val="clear" w:color="auto" w:fill="FFFFFF"/>
        <w:jc w:val="both"/>
        <w:rPr>
          <w:rFonts w:ascii="Arial" w:hAnsi="Arial" w:cs="Arial"/>
          <w:color w:val="000000"/>
          <w:sz w:val="22"/>
          <w:lang w:eastAsia="en-US"/>
        </w:rPr>
      </w:pPr>
      <w:r>
        <w:rPr>
          <w:rFonts w:ascii="Arial" w:hAnsi="Arial" w:cs="Arial"/>
          <w:b/>
          <w:bCs/>
          <w:color w:val="000000"/>
          <w:sz w:val="22"/>
        </w:rPr>
        <w:t xml:space="preserve">1 </w:t>
      </w:r>
      <w:r w:rsidR="00990CAD" w:rsidRPr="00990CAD">
        <w:rPr>
          <w:rFonts w:ascii="Arial" w:hAnsi="Arial" w:cs="Arial"/>
          <w:color w:val="000000"/>
          <w:sz w:val="22"/>
        </w:rPr>
        <w:t>nowy przystanek: Pisz Wschodni;</w:t>
      </w:r>
    </w:p>
    <w:p w:rsidR="00990CAD" w:rsidRPr="00990CAD" w:rsidRDefault="00990CAD" w:rsidP="00990CAD">
      <w:pPr>
        <w:shd w:val="clear" w:color="auto" w:fill="FFFFFF"/>
        <w:jc w:val="both"/>
        <w:rPr>
          <w:rFonts w:ascii="Arial" w:hAnsi="Arial" w:cs="Arial"/>
          <w:color w:val="000000"/>
          <w:sz w:val="22"/>
        </w:rPr>
      </w:pPr>
      <w:r w:rsidRPr="00990CAD">
        <w:rPr>
          <w:rFonts w:ascii="Arial" w:hAnsi="Arial" w:cs="Arial"/>
          <w:b/>
          <w:bCs/>
          <w:color w:val="000000"/>
          <w:sz w:val="22"/>
        </w:rPr>
        <w:t>4</w:t>
      </w:r>
      <w:r w:rsidRPr="00990CAD">
        <w:rPr>
          <w:rFonts w:ascii="Arial" w:hAnsi="Arial" w:cs="Arial"/>
          <w:color w:val="000000"/>
          <w:sz w:val="22"/>
        </w:rPr>
        <w:t> przebudowane stacje: Szczytno, Pisz, Spychowo, Drygały;</w:t>
      </w:r>
    </w:p>
    <w:p w:rsidR="00990CAD" w:rsidRPr="00990CAD" w:rsidRDefault="00990CAD" w:rsidP="00990CAD">
      <w:pPr>
        <w:shd w:val="clear" w:color="auto" w:fill="FFFFFF"/>
        <w:jc w:val="both"/>
        <w:rPr>
          <w:rFonts w:ascii="Arial" w:hAnsi="Arial" w:cs="Arial"/>
          <w:color w:val="000000"/>
          <w:sz w:val="22"/>
        </w:rPr>
      </w:pPr>
      <w:r w:rsidRPr="00990CAD">
        <w:rPr>
          <w:rFonts w:ascii="Arial" w:hAnsi="Arial" w:cs="Arial"/>
          <w:b/>
          <w:bCs/>
          <w:color w:val="000000"/>
          <w:sz w:val="22"/>
        </w:rPr>
        <w:t>14</w:t>
      </w:r>
      <w:r w:rsidRPr="00990CAD">
        <w:rPr>
          <w:rFonts w:ascii="Arial" w:hAnsi="Arial" w:cs="Arial"/>
          <w:color w:val="000000"/>
          <w:sz w:val="22"/>
        </w:rPr>
        <w:t xml:space="preserve"> przebudowanych przystanków, m.in. </w:t>
      </w:r>
      <w:r w:rsidRPr="00990CAD">
        <w:rPr>
          <w:rFonts w:ascii="Arial" w:hAnsi="Arial" w:cs="Arial"/>
          <w:sz w:val="22"/>
        </w:rPr>
        <w:t xml:space="preserve">Nowa Wieś Ełcka, </w:t>
      </w:r>
      <w:proofErr w:type="spellStart"/>
      <w:r w:rsidRPr="00990CAD">
        <w:rPr>
          <w:rFonts w:ascii="Arial" w:hAnsi="Arial" w:cs="Arial"/>
          <w:sz w:val="22"/>
        </w:rPr>
        <w:t>Ruciane-Nida</w:t>
      </w:r>
      <w:proofErr w:type="spellEnd"/>
      <w:r w:rsidRPr="00990CAD">
        <w:rPr>
          <w:rFonts w:ascii="Arial" w:hAnsi="Arial" w:cs="Arial"/>
          <w:sz w:val="22"/>
        </w:rPr>
        <w:t>;</w:t>
      </w:r>
    </w:p>
    <w:p w:rsidR="00990CAD" w:rsidRPr="00990CAD" w:rsidRDefault="00990CAD" w:rsidP="00990CAD">
      <w:pPr>
        <w:spacing w:line="276" w:lineRule="auto"/>
        <w:jc w:val="both"/>
        <w:rPr>
          <w:rFonts w:ascii="Arial" w:hAnsi="Arial" w:cs="Arial"/>
          <w:sz w:val="22"/>
        </w:rPr>
      </w:pPr>
      <w:r w:rsidRPr="00990CAD">
        <w:rPr>
          <w:rFonts w:ascii="Arial" w:hAnsi="Arial" w:cs="Arial"/>
          <w:b/>
          <w:bCs/>
          <w:sz w:val="22"/>
        </w:rPr>
        <w:t>99</w:t>
      </w:r>
      <w:r w:rsidRPr="00990CAD">
        <w:rPr>
          <w:rFonts w:ascii="Arial" w:hAnsi="Arial" w:cs="Arial"/>
          <w:sz w:val="22"/>
        </w:rPr>
        <w:t xml:space="preserve"> przebudowane przejazdy kolejowo-drogowe; </w:t>
      </w:r>
    </w:p>
    <w:p w:rsidR="00990CAD" w:rsidRPr="00990CAD" w:rsidRDefault="00990CAD" w:rsidP="00990CAD">
      <w:pPr>
        <w:spacing w:line="276" w:lineRule="auto"/>
        <w:jc w:val="both"/>
        <w:rPr>
          <w:rFonts w:ascii="Arial" w:hAnsi="Arial" w:cs="Arial"/>
          <w:sz w:val="22"/>
        </w:rPr>
      </w:pPr>
      <w:r w:rsidRPr="00990CAD">
        <w:rPr>
          <w:rFonts w:ascii="Arial" w:hAnsi="Arial" w:cs="Arial"/>
          <w:b/>
          <w:bCs/>
          <w:sz w:val="22"/>
        </w:rPr>
        <w:t>9</w:t>
      </w:r>
      <w:r w:rsidRPr="00990CAD">
        <w:rPr>
          <w:rFonts w:ascii="Arial" w:hAnsi="Arial" w:cs="Arial"/>
          <w:sz w:val="22"/>
        </w:rPr>
        <w:t xml:space="preserve"> przebudowanych mostów i wiaduktów;</w:t>
      </w:r>
    </w:p>
    <w:p w:rsidR="00990CAD" w:rsidRPr="00990CAD" w:rsidRDefault="00990CAD" w:rsidP="00990CAD">
      <w:pPr>
        <w:spacing w:line="276" w:lineRule="auto"/>
        <w:jc w:val="both"/>
        <w:rPr>
          <w:rFonts w:ascii="Arial" w:hAnsi="Arial" w:cs="Arial"/>
          <w:sz w:val="22"/>
        </w:rPr>
      </w:pPr>
      <w:r w:rsidRPr="00990CAD">
        <w:rPr>
          <w:rFonts w:ascii="Arial" w:hAnsi="Arial" w:cs="Arial"/>
          <w:b/>
          <w:bCs/>
          <w:sz w:val="22"/>
        </w:rPr>
        <w:t>24</w:t>
      </w:r>
      <w:r w:rsidRPr="00990CAD">
        <w:rPr>
          <w:rFonts w:ascii="Arial" w:hAnsi="Arial" w:cs="Arial"/>
          <w:sz w:val="22"/>
        </w:rPr>
        <w:t xml:space="preserve"> nowych rozjazdów;</w:t>
      </w:r>
    </w:p>
    <w:p w:rsidR="00990CAD" w:rsidRDefault="00990CAD" w:rsidP="00990CAD">
      <w:pPr>
        <w:spacing w:line="276" w:lineRule="auto"/>
        <w:jc w:val="both"/>
        <w:rPr>
          <w:rFonts w:ascii="Arial" w:hAnsi="Arial" w:cs="Arial"/>
          <w:sz w:val="22"/>
        </w:rPr>
      </w:pPr>
      <w:r w:rsidRPr="00990CAD">
        <w:rPr>
          <w:rFonts w:ascii="Arial" w:hAnsi="Arial" w:cs="Arial"/>
          <w:b/>
          <w:bCs/>
          <w:sz w:val="22"/>
        </w:rPr>
        <w:t>ok. 113</w:t>
      </w:r>
      <w:r w:rsidRPr="00990CAD">
        <w:rPr>
          <w:rFonts w:ascii="Arial" w:hAnsi="Arial" w:cs="Arial"/>
          <w:sz w:val="22"/>
        </w:rPr>
        <w:t xml:space="preserve"> km torów.</w:t>
      </w:r>
    </w:p>
    <w:p w:rsidR="00FF0C97" w:rsidRPr="00990CAD" w:rsidRDefault="00FF0C97" w:rsidP="00990CAD">
      <w:pPr>
        <w:spacing w:line="276" w:lineRule="auto"/>
        <w:jc w:val="both"/>
        <w:rPr>
          <w:rFonts w:ascii="Arial" w:hAnsi="Arial" w:cs="Arial"/>
          <w:sz w:val="22"/>
        </w:rPr>
      </w:pPr>
    </w:p>
    <w:p w:rsidR="00E222DD" w:rsidRPr="00B26468" w:rsidRDefault="00C015D9" w:rsidP="000D3B12">
      <w:pPr>
        <w:spacing w:line="360" w:lineRule="auto"/>
        <w:jc w:val="both"/>
        <w:rPr>
          <w:rFonts w:ascii="Arial" w:hAnsi="Arial" w:cs="Arial"/>
        </w:rPr>
      </w:pPr>
      <w:r w:rsidRPr="00B26468">
        <w:rPr>
          <w:noProof/>
        </w:rPr>
        <w:drawing>
          <wp:inline distT="0" distB="0" distL="0" distR="0">
            <wp:extent cx="5943600" cy="1247775"/>
            <wp:effectExtent l="0" t="0" r="0" b="9525"/>
            <wp:docPr id="4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2768" w:rsidRPr="005041CC" w:rsidRDefault="00102768" w:rsidP="005041CC">
      <w:pPr>
        <w:spacing w:after="120"/>
        <w:jc w:val="right"/>
        <w:rPr>
          <w:rFonts w:ascii="Arial" w:hAnsi="Arial" w:cs="Arial"/>
          <w:b/>
          <w:bCs/>
          <w:sz w:val="20"/>
          <w:szCs w:val="20"/>
        </w:rPr>
      </w:pPr>
      <w:r w:rsidRPr="005041CC">
        <w:rPr>
          <w:rFonts w:ascii="Arial" w:hAnsi="Arial" w:cs="Arial"/>
          <w:b/>
          <w:bCs/>
          <w:sz w:val="20"/>
          <w:szCs w:val="20"/>
        </w:rPr>
        <w:t>Kontakt dla mediów:</w:t>
      </w:r>
    </w:p>
    <w:p w:rsidR="00330C35" w:rsidRDefault="00330C35" w:rsidP="005041CC">
      <w:pPr>
        <w:contextualSpacing/>
        <w:jc w:val="righ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Martyn Janduła</w:t>
      </w:r>
    </w:p>
    <w:p w:rsidR="00102768" w:rsidRPr="005041CC" w:rsidRDefault="00102768" w:rsidP="005041CC">
      <w:pPr>
        <w:contextualSpacing/>
        <w:jc w:val="right"/>
        <w:rPr>
          <w:rFonts w:ascii="Arial" w:hAnsi="Arial" w:cs="Arial"/>
          <w:sz w:val="20"/>
          <w:szCs w:val="20"/>
        </w:rPr>
      </w:pPr>
      <w:r w:rsidRPr="005041CC">
        <w:rPr>
          <w:rFonts w:ascii="Arial" w:hAnsi="Arial" w:cs="Arial"/>
          <w:sz w:val="20"/>
          <w:szCs w:val="20"/>
        </w:rPr>
        <w:t xml:space="preserve">Zespół prasowy </w:t>
      </w:r>
    </w:p>
    <w:p w:rsidR="00102768" w:rsidRPr="005041CC" w:rsidRDefault="00102768" w:rsidP="005041CC">
      <w:pPr>
        <w:contextualSpacing/>
        <w:jc w:val="right"/>
        <w:rPr>
          <w:rFonts w:ascii="Arial" w:hAnsi="Arial" w:cs="Arial"/>
          <w:sz w:val="20"/>
          <w:szCs w:val="20"/>
        </w:rPr>
      </w:pPr>
      <w:r w:rsidRPr="005041CC">
        <w:rPr>
          <w:rFonts w:ascii="Arial" w:hAnsi="Arial" w:cs="Arial"/>
          <w:sz w:val="20"/>
          <w:szCs w:val="20"/>
        </w:rPr>
        <w:t>PKP Polskie Linie Kolejowe S.A.</w:t>
      </w:r>
    </w:p>
    <w:p w:rsidR="00102768" w:rsidRPr="005041CC" w:rsidRDefault="009A4DE9" w:rsidP="005041CC">
      <w:pPr>
        <w:contextualSpacing/>
        <w:jc w:val="right"/>
        <w:rPr>
          <w:rFonts w:ascii="Arial" w:hAnsi="Arial" w:cs="Arial"/>
          <w:sz w:val="20"/>
          <w:szCs w:val="20"/>
          <w:lang w:val="en-US"/>
        </w:rPr>
      </w:pPr>
      <w:r w:rsidRPr="005041CC">
        <w:rPr>
          <w:rFonts w:ascii="Arial" w:hAnsi="Arial" w:cs="Arial"/>
          <w:sz w:val="20"/>
          <w:szCs w:val="20"/>
          <w:lang w:val="en-US"/>
        </w:rPr>
        <w:t>rzecznik</w:t>
      </w:r>
      <w:r w:rsidR="00102768" w:rsidRPr="005041CC">
        <w:rPr>
          <w:rFonts w:ascii="Arial" w:hAnsi="Arial" w:cs="Arial"/>
          <w:sz w:val="20"/>
          <w:szCs w:val="20"/>
          <w:lang w:val="en-US"/>
        </w:rPr>
        <w:t xml:space="preserve">@plk-sa.pl </w:t>
      </w:r>
    </w:p>
    <w:p w:rsidR="00102768" w:rsidRPr="005041CC" w:rsidRDefault="00102768" w:rsidP="005041CC">
      <w:pPr>
        <w:contextualSpacing/>
        <w:jc w:val="right"/>
        <w:rPr>
          <w:rFonts w:ascii="Arial" w:hAnsi="Arial" w:cs="Arial"/>
          <w:sz w:val="20"/>
          <w:szCs w:val="20"/>
          <w:lang w:val="en-US"/>
        </w:rPr>
      </w:pPr>
      <w:r w:rsidRPr="005041CC">
        <w:rPr>
          <w:rFonts w:ascii="Arial" w:hAnsi="Arial" w:cs="Arial"/>
          <w:sz w:val="20"/>
          <w:szCs w:val="20"/>
          <w:lang w:val="en-US"/>
        </w:rPr>
        <w:t>T: + 48</w:t>
      </w:r>
      <w:r w:rsidR="00F94F01">
        <w:rPr>
          <w:rFonts w:ascii="Arial" w:hAnsi="Arial" w:cs="Arial"/>
          <w:sz w:val="20"/>
          <w:szCs w:val="20"/>
          <w:lang w:val="en-US"/>
        </w:rPr>
        <w:t> </w:t>
      </w:r>
      <w:r w:rsidR="00330C35">
        <w:rPr>
          <w:rFonts w:ascii="Arial" w:hAnsi="Arial" w:cs="Arial"/>
          <w:sz w:val="20"/>
          <w:szCs w:val="20"/>
        </w:rPr>
        <w:t>571 370 301</w:t>
      </w:r>
    </w:p>
    <w:p w:rsidR="00E222DD" w:rsidRPr="00F94F01" w:rsidRDefault="00E222DD" w:rsidP="00102768">
      <w:pPr>
        <w:jc w:val="center"/>
        <w:rPr>
          <w:rFonts w:ascii="Arial" w:hAnsi="Arial" w:cs="Arial"/>
          <w:i/>
          <w:sz w:val="18"/>
          <w:lang w:val="en-AU"/>
        </w:rPr>
      </w:pPr>
    </w:p>
    <w:sectPr w:rsidR="00E222DD" w:rsidRPr="00F94F01" w:rsidSect="00393BE5">
      <w:headerReference w:type="default" r:id="rId8"/>
      <w:footerReference w:type="default" r:id="rId9"/>
      <w:pgSz w:w="11906" w:h="16838"/>
      <w:pgMar w:top="1530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25E6" w:rsidRDefault="007925E6" w:rsidP="006B0DBA">
      <w:r>
        <w:separator/>
      </w:r>
    </w:p>
  </w:endnote>
  <w:endnote w:type="continuationSeparator" w:id="0">
    <w:p w:rsidR="007925E6" w:rsidRDefault="007925E6" w:rsidP="006B0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BE5" w:rsidRDefault="00C015D9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-656590</wp:posOffset>
              </wp:positionV>
              <wp:extent cx="4791075" cy="1143000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91075" cy="1143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93BE5" w:rsidRDefault="00393BE5">
                          <w:pPr>
                            <w:spacing w:before="60"/>
                            <w:jc w:val="center"/>
                            <w:rPr>
                              <w:rFonts w:ascii="Arial" w:hAnsi="Arial" w:cs="Arial"/>
                              <w:color w:val="808080"/>
                              <w:sz w:val="4"/>
                              <w:szCs w:val="4"/>
                            </w:rPr>
                          </w:pPr>
                        </w:p>
                        <w:p w:rsidR="00393BE5" w:rsidRDefault="00393BE5" w:rsidP="000E07D2">
                          <w:pPr>
                            <w:spacing w:before="60"/>
                            <w:jc w:val="center"/>
                            <w:rPr>
                              <w:rFonts w:ascii="Arial" w:hAnsi="Arial" w:cs="Arial"/>
                              <w:color w:val="80808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 Narrow" w:hAnsi="Arial Narrow" w:cs="Arial Narrow"/>
                              <w:sz w:val="22"/>
                              <w:szCs w:val="22"/>
                            </w:rPr>
                            <w:t xml:space="preserve">  </w:t>
                          </w:r>
                        </w:p>
                        <w:p w:rsidR="00393BE5" w:rsidRDefault="00393BE5">
                          <w:pPr>
                            <w:jc w:val="center"/>
                            <w:rPr>
                              <w:rFonts w:ascii="Arial" w:hAnsi="Arial" w:cs="Arial"/>
                              <w:color w:val="808080"/>
                              <w:sz w:val="14"/>
                              <w:szCs w:val="14"/>
                            </w:rPr>
                          </w:pPr>
                        </w:p>
                        <w:p w:rsidR="00393BE5" w:rsidRDefault="00393BE5"/>
                        <w:p w:rsidR="008B7256" w:rsidRPr="00554CDC" w:rsidRDefault="008B7256" w:rsidP="008B7256">
                          <w:pPr>
                            <w:rPr>
                              <w:rFonts w:ascii="Arial" w:eastAsia="Calibri" w:hAnsi="Arial" w:cs="Arial"/>
                              <w:color w:val="7F7F7F"/>
                              <w:sz w:val="14"/>
                              <w:szCs w:val="14"/>
                              <w:lang w:eastAsia="en-US"/>
                            </w:rPr>
                          </w:pPr>
                          <w:r w:rsidRPr="00554CDC">
                            <w:rPr>
                              <w:rFonts w:ascii="Arial" w:eastAsia="Calibri" w:hAnsi="Arial" w:cs="Arial"/>
                              <w:color w:val="7F7F7F"/>
                              <w:sz w:val="14"/>
                              <w:szCs w:val="14"/>
                              <w:lang w:eastAsia="en-US"/>
                            </w:rPr>
                            <w:t xml:space="preserve">Spółka wpisana do rejestru przedsiębiorców prowadzonego przez Sąd Rejonowy dla m. st. Warszawy w Warszawie </w:t>
                          </w:r>
                        </w:p>
                        <w:p w:rsidR="008B7256" w:rsidRPr="00554CDC" w:rsidRDefault="008B7256" w:rsidP="008B7256">
                          <w:pPr>
                            <w:rPr>
                              <w:rFonts w:ascii="Arial" w:eastAsia="Calibri" w:hAnsi="Arial" w:cs="Arial"/>
                              <w:color w:val="7F7F7F"/>
                              <w:sz w:val="14"/>
                              <w:szCs w:val="14"/>
                              <w:lang w:eastAsia="en-US"/>
                            </w:rPr>
                          </w:pPr>
                          <w:r w:rsidRPr="00554CDC">
                            <w:rPr>
                              <w:rFonts w:ascii="Arial" w:eastAsia="Calibri" w:hAnsi="Arial" w:cs="Arial"/>
                              <w:color w:val="7F7F7F"/>
                              <w:sz w:val="14"/>
                              <w:szCs w:val="14"/>
                              <w:lang w:eastAsia="en-US"/>
                            </w:rPr>
                            <w:t xml:space="preserve">XIII Wydział Gospodarczy Krajowego Rejestru Sądowego pod numerem KRS 0000037568, NIP 113-23-16-427, </w:t>
                          </w:r>
                        </w:p>
                        <w:p w:rsidR="008B7256" w:rsidRPr="00537BF9" w:rsidRDefault="008B7256" w:rsidP="008B7256">
                          <w:r w:rsidRPr="00554CDC">
                            <w:rPr>
                              <w:rFonts w:ascii="Arial" w:eastAsia="Calibri" w:hAnsi="Arial" w:cs="Arial"/>
                              <w:color w:val="7F7F7F"/>
                              <w:sz w:val="14"/>
                              <w:szCs w:val="14"/>
                              <w:lang w:eastAsia="en-US"/>
                            </w:rPr>
                            <w:t xml:space="preserve">REGON 017319027. Wysokość kapitału zakładowego </w:t>
                          </w:r>
                          <w:r w:rsidRPr="00554CDC">
                            <w:rPr>
                              <w:rFonts w:ascii="Arial" w:eastAsia="Calibri" w:hAnsi="Arial" w:cs="Arial"/>
                              <w:color w:val="727271"/>
                              <w:sz w:val="14"/>
                              <w:szCs w:val="14"/>
                              <w:lang w:eastAsia="en-US"/>
                            </w:rPr>
                            <w:t xml:space="preserve">w całości </w:t>
                          </w:r>
                          <w:r w:rsidRPr="00554CDC">
                            <w:rPr>
                              <w:rFonts w:ascii="Arial" w:eastAsia="Calibri" w:hAnsi="Arial" w:cs="Arial"/>
                              <w:color w:val="7F7F7F"/>
                              <w:sz w:val="14"/>
                              <w:szCs w:val="14"/>
                              <w:lang w:eastAsia="en-US"/>
                            </w:rPr>
                            <w:t xml:space="preserve">wpłaconego: </w:t>
                          </w:r>
                          <w:r w:rsidRPr="00484778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20.424.936.000,00 zł.</w:t>
                          </w:r>
                        </w:p>
                        <w:p w:rsidR="00393BE5" w:rsidRDefault="00393BE5" w:rsidP="000E07D2">
                          <w:pPr>
                            <w:ind w:left="851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-51.7pt;width:377.25pt;height:90pt;z-index:2516577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" filled="f" stroked="f">
              <v:textbox>
                <w:txbxContent>
                  <w:p w:rsidR="00393BE5" w:rsidRDefault="00393BE5">
                    <w:pPr>
                      <w:spacing w:before="60"/>
                      <w:jc w:val="center"/>
                      <w:rPr>
                        <w:rFonts w:ascii="Arial" w:hAnsi="Arial" w:cs="Arial"/>
                        <w:color w:val="808080"/>
                        <w:sz w:val="4"/>
                        <w:szCs w:val="4"/>
                      </w:rPr>
                    </w:pPr>
                  </w:p>
                  <w:p w:rsidR="00393BE5" w:rsidRDefault="00393BE5" w:rsidP="000E07D2">
                    <w:pPr>
                      <w:spacing w:before="60"/>
                      <w:jc w:val="center"/>
                      <w:rPr>
                        <w:rFonts w:ascii="Arial" w:hAnsi="Arial" w:cs="Arial"/>
                        <w:color w:val="808080"/>
                        <w:sz w:val="14"/>
                        <w:szCs w:val="14"/>
                      </w:rPr>
                    </w:pPr>
                    <w:r>
                      <w:rPr>
                        <w:rFonts w:ascii="Arial Narrow" w:hAnsi="Arial Narrow" w:cs="Arial Narrow"/>
                        <w:sz w:val="22"/>
                        <w:szCs w:val="22"/>
                      </w:rPr>
                      <w:t xml:space="preserve">  </w:t>
                    </w:r>
                  </w:p>
                  <w:p w:rsidR="00393BE5" w:rsidRDefault="00393BE5">
                    <w:pPr>
                      <w:jc w:val="center"/>
                      <w:rPr>
                        <w:rFonts w:ascii="Arial" w:hAnsi="Arial" w:cs="Arial"/>
                        <w:color w:val="808080"/>
                        <w:sz w:val="14"/>
                        <w:szCs w:val="14"/>
                      </w:rPr>
                    </w:pPr>
                  </w:p>
                  <w:p w:rsidR="00393BE5" w:rsidRDefault="00393BE5"/>
                  <w:p w:rsidR="008B7256" w:rsidRPr="00554CDC" w:rsidRDefault="008B7256" w:rsidP="008B7256">
                    <w:pPr>
                      <w:rPr>
                        <w:rFonts w:ascii="Arial" w:eastAsia="Calibri" w:hAnsi="Arial" w:cs="Arial"/>
                        <w:color w:val="7F7F7F"/>
                        <w:sz w:val="14"/>
                        <w:szCs w:val="14"/>
                        <w:lang w:eastAsia="en-US"/>
                      </w:rPr>
                    </w:pPr>
                    <w:r w:rsidRPr="00554CDC">
                      <w:rPr>
                        <w:rFonts w:ascii="Arial" w:eastAsia="Calibri" w:hAnsi="Arial" w:cs="Arial"/>
                        <w:color w:val="7F7F7F"/>
                        <w:sz w:val="14"/>
                        <w:szCs w:val="14"/>
                        <w:lang w:eastAsia="en-US"/>
                      </w:rPr>
                      <w:t xml:space="preserve">Spółka wpisana do rejestru przedsiębiorców prowadzonego przez Sąd Rejonowy dla m. st. Warszawy w Warszawie </w:t>
                    </w:r>
                  </w:p>
                  <w:p w:rsidR="008B7256" w:rsidRPr="00554CDC" w:rsidRDefault="008B7256" w:rsidP="008B7256">
                    <w:pPr>
                      <w:rPr>
                        <w:rFonts w:ascii="Arial" w:eastAsia="Calibri" w:hAnsi="Arial" w:cs="Arial"/>
                        <w:color w:val="7F7F7F"/>
                        <w:sz w:val="14"/>
                        <w:szCs w:val="14"/>
                        <w:lang w:eastAsia="en-US"/>
                      </w:rPr>
                    </w:pPr>
                    <w:r w:rsidRPr="00554CDC">
                      <w:rPr>
                        <w:rFonts w:ascii="Arial" w:eastAsia="Calibri" w:hAnsi="Arial" w:cs="Arial"/>
                        <w:color w:val="7F7F7F"/>
                        <w:sz w:val="14"/>
                        <w:szCs w:val="14"/>
                        <w:lang w:eastAsia="en-US"/>
                      </w:rPr>
                      <w:t xml:space="preserve">XIII Wydział Gospodarczy Krajowego Rejestru Sądowego pod numerem KRS 0000037568, NIP 113-23-16-427, </w:t>
                    </w:r>
                  </w:p>
                  <w:p w:rsidR="008B7256" w:rsidRPr="00537BF9" w:rsidRDefault="008B7256" w:rsidP="008B7256">
                    <w:r w:rsidRPr="00554CDC">
                      <w:rPr>
                        <w:rFonts w:ascii="Arial" w:eastAsia="Calibri" w:hAnsi="Arial" w:cs="Arial"/>
                        <w:color w:val="7F7F7F"/>
                        <w:sz w:val="14"/>
                        <w:szCs w:val="14"/>
                        <w:lang w:eastAsia="en-US"/>
                      </w:rPr>
                      <w:t xml:space="preserve">REGON 017319027. Wysokość kapitału zakładowego </w:t>
                    </w:r>
                    <w:r w:rsidRPr="00554CDC">
                      <w:rPr>
                        <w:rFonts w:ascii="Arial" w:eastAsia="Calibri" w:hAnsi="Arial" w:cs="Arial"/>
                        <w:color w:val="727271"/>
                        <w:sz w:val="14"/>
                        <w:szCs w:val="14"/>
                        <w:lang w:eastAsia="en-US"/>
                      </w:rPr>
                      <w:t xml:space="preserve">w całości </w:t>
                    </w:r>
                    <w:r w:rsidRPr="00554CDC">
                      <w:rPr>
                        <w:rFonts w:ascii="Arial" w:eastAsia="Calibri" w:hAnsi="Arial" w:cs="Arial"/>
                        <w:color w:val="7F7F7F"/>
                        <w:sz w:val="14"/>
                        <w:szCs w:val="14"/>
                        <w:lang w:eastAsia="en-US"/>
                      </w:rPr>
                      <w:t xml:space="preserve">wpłaconego: </w:t>
                    </w:r>
                    <w:r w:rsidRPr="00484778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20.424.936.000,00 zł.</w:t>
                    </w:r>
                  </w:p>
                  <w:p w:rsidR="00393BE5" w:rsidRDefault="00393BE5" w:rsidP="000E07D2">
                    <w:pPr>
                      <w:ind w:left="851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25E6" w:rsidRDefault="007925E6" w:rsidP="006B0DBA">
      <w:r w:rsidRPr="006B0DBA">
        <w:rPr>
          <w:color w:val="000000"/>
        </w:rPr>
        <w:separator/>
      </w:r>
    </w:p>
  </w:footnote>
  <w:footnote w:type="continuationSeparator" w:id="0">
    <w:p w:rsidR="007925E6" w:rsidRDefault="007925E6" w:rsidP="006B0D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BE5" w:rsidRDefault="00C80899" w:rsidP="00B72938">
    <w:pPr>
      <w:pStyle w:val="Nagwek"/>
      <w:ind w:hanging="426"/>
    </w:pPr>
    <w:r>
      <w:rPr>
        <w:noProof/>
      </w:rPr>
      <w:drawing>
        <wp:inline distT="0" distB="0" distL="0" distR="0">
          <wp:extent cx="6200775" cy="559792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w_efrr_pl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30768" cy="562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AF4F69"/>
    <w:multiLevelType w:val="multilevel"/>
    <w:tmpl w:val="772894A2"/>
    <w:styleLink w:val="LFO5"/>
    <w:lvl w:ilvl="0">
      <w:start w:val="1"/>
      <w:numFmt w:val="decimal"/>
      <w:pStyle w:val="Nagwek23"/>
      <w:lvlText w:val="3.%1."/>
      <w:lvlJc w:val="left"/>
      <w:pPr>
        <w:ind w:left="907" w:hanging="54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363A0E"/>
    <w:multiLevelType w:val="multilevel"/>
    <w:tmpl w:val="E1B2EF54"/>
    <w:styleLink w:val="WWOutlineListStyle"/>
    <w:lvl w:ilvl="0">
      <w:start w:val="1"/>
      <w:numFmt w:val="none"/>
      <w:lvlText w:val=""/>
      <w:lvlJc w:val="left"/>
    </w:lvl>
    <w:lvl w:ilvl="1">
      <w:start w:val="1"/>
      <w:numFmt w:val="decimal"/>
      <w:pStyle w:val="Nagwek22"/>
      <w:lvlText w:val="2.%2."/>
      <w:lvlJc w:val="left"/>
      <w:pPr>
        <w:ind w:left="907" w:hanging="547"/>
      </w:pPr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DBA"/>
    <w:rsid w:val="000000E7"/>
    <w:rsid w:val="0001216E"/>
    <w:rsid w:val="000146F8"/>
    <w:rsid w:val="0002165F"/>
    <w:rsid w:val="00050746"/>
    <w:rsid w:val="00051B0C"/>
    <w:rsid w:val="000764AC"/>
    <w:rsid w:val="0009203E"/>
    <w:rsid w:val="000935D2"/>
    <w:rsid w:val="000949F9"/>
    <w:rsid w:val="000B734D"/>
    <w:rsid w:val="000C0A31"/>
    <w:rsid w:val="000D3B12"/>
    <w:rsid w:val="000D5AB3"/>
    <w:rsid w:val="000E07D2"/>
    <w:rsid w:val="00102768"/>
    <w:rsid w:val="00112715"/>
    <w:rsid w:val="001312F7"/>
    <w:rsid w:val="00145DA7"/>
    <w:rsid w:val="001504CE"/>
    <w:rsid w:val="00172E9B"/>
    <w:rsid w:val="00180163"/>
    <w:rsid w:val="0019697F"/>
    <w:rsid w:val="00212489"/>
    <w:rsid w:val="00224DB5"/>
    <w:rsid w:val="0025219F"/>
    <w:rsid w:val="00286912"/>
    <w:rsid w:val="002D4343"/>
    <w:rsid w:val="0031106A"/>
    <w:rsid w:val="0032152A"/>
    <w:rsid w:val="00322159"/>
    <w:rsid w:val="003279EA"/>
    <w:rsid w:val="00330C35"/>
    <w:rsid w:val="00365DB0"/>
    <w:rsid w:val="00370497"/>
    <w:rsid w:val="00371D0C"/>
    <w:rsid w:val="00371D66"/>
    <w:rsid w:val="00382CC9"/>
    <w:rsid w:val="003830F7"/>
    <w:rsid w:val="00393243"/>
    <w:rsid w:val="00393BE5"/>
    <w:rsid w:val="0039704D"/>
    <w:rsid w:val="003B154F"/>
    <w:rsid w:val="003C5F0B"/>
    <w:rsid w:val="004373A7"/>
    <w:rsid w:val="0045462F"/>
    <w:rsid w:val="00481CC2"/>
    <w:rsid w:val="004842C7"/>
    <w:rsid w:val="004A19CA"/>
    <w:rsid w:val="004A3D38"/>
    <w:rsid w:val="004B28B2"/>
    <w:rsid w:val="004C6D33"/>
    <w:rsid w:val="005041CC"/>
    <w:rsid w:val="005165C5"/>
    <w:rsid w:val="00525D7D"/>
    <w:rsid w:val="00543E61"/>
    <w:rsid w:val="00595F32"/>
    <w:rsid w:val="00597BBF"/>
    <w:rsid w:val="00603388"/>
    <w:rsid w:val="00657E55"/>
    <w:rsid w:val="00664164"/>
    <w:rsid w:val="00670C45"/>
    <w:rsid w:val="006B0DBA"/>
    <w:rsid w:val="006B1841"/>
    <w:rsid w:val="006C3B56"/>
    <w:rsid w:val="007047E3"/>
    <w:rsid w:val="007155DF"/>
    <w:rsid w:val="00725944"/>
    <w:rsid w:val="00745285"/>
    <w:rsid w:val="00774113"/>
    <w:rsid w:val="00781B23"/>
    <w:rsid w:val="00790289"/>
    <w:rsid w:val="007925E6"/>
    <w:rsid w:val="007A57C3"/>
    <w:rsid w:val="007B2758"/>
    <w:rsid w:val="00801FDF"/>
    <w:rsid w:val="008236B1"/>
    <w:rsid w:val="00833176"/>
    <w:rsid w:val="0083779F"/>
    <w:rsid w:val="00846176"/>
    <w:rsid w:val="00853ED4"/>
    <w:rsid w:val="00856A01"/>
    <w:rsid w:val="008A1192"/>
    <w:rsid w:val="008B048D"/>
    <w:rsid w:val="008B7256"/>
    <w:rsid w:val="008E392A"/>
    <w:rsid w:val="008F11ED"/>
    <w:rsid w:val="008F5E70"/>
    <w:rsid w:val="00941710"/>
    <w:rsid w:val="0094219A"/>
    <w:rsid w:val="00963FE3"/>
    <w:rsid w:val="00967EEA"/>
    <w:rsid w:val="00971821"/>
    <w:rsid w:val="00990CAD"/>
    <w:rsid w:val="00997208"/>
    <w:rsid w:val="009A4DE9"/>
    <w:rsid w:val="009C0CD1"/>
    <w:rsid w:val="009C6F0E"/>
    <w:rsid w:val="009D26C2"/>
    <w:rsid w:val="009D6715"/>
    <w:rsid w:val="009F711C"/>
    <w:rsid w:val="00A20C2F"/>
    <w:rsid w:val="00A70B4D"/>
    <w:rsid w:val="00AC132D"/>
    <w:rsid w:val="00AC553C"/>
    <w:rsid w:val="00AC68A7"/>
    <w:rsid w:val="00AE6912"/>
    <w:rsid w:val="00AF5BBB"/>
    <w:rsid w:val="00B06F73"/>
    <w:rsid w:val="00B16C68"/>
    <w:rsid w:val="00B23444"/>
    <w:rsid w:val="00B26468"/>
    <w:rsid w:val="00B62DF4"/>
    <w:rsid w:val="00B72938"/>
    <w:rsid w:val="00BA3260"/>
    <w:rsid w:val="00BB202D"/>
    <w:rsid w:val="00BD67FC"/>
    <w:rsid w:val="00BE08F0"/>
    <w:rsid w:val="00BE1BF6"/>
    <w:rsid w:val="00BE45E9"/>
    <w:rsid w:val="00C015D9"/>
    <w:rsid w:val="00C34C6C"/>
    <w:rsid w:val="00C54BBE"/>
    <w:rsid w:val="00C6269F"/>
    <w:rsid w:val="00C63288"/>
    <w:rsid w:val="00C80899"/>
    <w:rsid w:val="00C8418C"/>
    <w:rsid w:val="00C9204D"/>
    <w:rsid w:val="00CA0804"/>
    <w:rsid w:val="00CA225D"/>
    <w:rsid w:val="00CB23C4"/>
    <w:rsid w:val="00CB751E"/>
    <w:rsid w:val="00D04A3B"/>
    <w:rsid w:val="00D3100D"/>
    <w:rsid w:val="00D441DF"/>
    <w:rsid w:val="00D55680"/>
    <w:rsid w:val="00D72C39"/>
    <w:rsid w:val="00D75946"/>
    <w:rsid w:val="00D93056"/>
    <w:rsid w:val="00DC1E0A"/>
    <w:rsid w:val="00DE34BA"/>
    <w:rsid w:val="00E222DD"/>
    <w:rsid w:val="00E24274"/>
    <w:rsid w:val="00E52921"/>
    <w:rsid w:val="00ED3723"/>
    <w:rsid w:val="00EE216D"/>
    <w:rsid w:val="00F34201"/>
    <w:rsid w:val="00F55DE5"/>
    <w:rsid w:val="00F67D65"/>
    <w:rsid w:val="00F94F01"/>
    <w:rsid w:val="00FF0C97"/>
    <w:rsid w:val="00FF4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CC34699-5933-4A8C-90F8-CF0BF79F2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6B0DBA"/>
    <w:pPr>
      <w:suppressAutoHyphens/>
      <w:autoSpaceDN w:val="0"/>
      <w:textAlignment w:val="baseline"/>
    </w:pPr>
    <w:rPr>
      <w:sz w:val="24"/>
      <w:szCs w:val="24"/>
    </w:rPr>
  </w:style>
  <w:style w:type="paragraph" w:styleId="Nagwek1">
    <w:name w:val="heading 1"/>
    <w:basedOn w:val="Normalny"/>
    <w:next w:val="Normalny"/>
    <w:rsid w:val="006B0DBA"/>
    <w:pPr>
      <w:keepNext/>
      <w:spacing w:before="240" w:after="60"/>
      <w:outlineLvl w:val="0"/>
    </w:pPr>
    <w:rPr>
      <w:rFonts w:ascii="Arial" w:hAnsi="Arial" w:cs="Arial"/>
      <w:b/>
      <w:bCs/>
      <w:kern w:val="3"/>
      <w:sz w:val="32"/>
      <w:szCs w:val="32"/>
    </w:rPr>
  </w:style>
  <w:style w:type="paragraph" w:styleId="Nagwek2">
    <w:name w:val="heading 2"/>
    <w:basedOn w:val="Normalny"/>
    <w:next w:val="Normalny"/>
    <w:autoRedefine/>
    <w:rsid w:val="006B0DBA"/>
    <w:pPr>
      <w:keepNext/>
      <w:tabs>
        <w:tab w:val="left" w:pos="907"/>
      </w:tabs>
      <w:spacing w:before="240" w:after="60" w:line="360" w:lineRule="auto"/>
      <w:jc w:val="both"/>
      <w:outlineLvl w:val="1"/>
    </w:pPr>
    <w:rPr>
      <w:rFonts w:ascii="Arial" w:hAnsi="Arial" w:cs="Arial"/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WWOutlineListStyle">
    <w:name w:val="WW_OutlineListStyle"/>
    <w:basedOn w:val="Bezlisty"/>
    <w:rsid w:val="006B0DBA"/>
    <w:pPr>
      <w:numPr>
        <w:numId w:val="1"/>
      </w:numPr>
    </w:pPr>
  </w:style>
  <w:style w:type="paragraph" w:customStyle="1" w:styleId="Nagwek22">
    <w:name w:val="Nagłówek 22"/>
    <w:basedOn w:val="Nagwek2"/>
    <w:rsid w:val="006B0DBA"/>
    <w:pPr>
      <w:numPr>
        <w:ilvl w:val="1"/>
        <w:numId w:val="1"/>
      </w:numPr>
    </w:pPr>
  </w:style>
  <w:style w:type="paragraph" w:customStyle="1" w:styleId="Nagwek23">
    <w:name w:val="Nagłówek 23"/>
    <w:basedOn w:val="Nagwek2"/>
    <w:autoRedefine/>
    <w:rsid w:val="006B0DBA"/>
    <w:pPr>
      <w:numPr>
        <w:numId w:val="2"/>
      </w:numPr>
    </w:pPr>
  </w:style>
  <w:style w:type="paragraph" w:styleId="Nagwek">
    <w:name w:val="header"/>
    <w:basedOn w:val="Normalny"/>
    <w:rsid w:val="006B0DB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6B0DBA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rsid w:val="006B0DBA"/>
    <w:rPr>
      <w:rFonts w:ascii="Tahoma" w:hAnsi="Tahoma" w:cs="Tahoma"/>
      <w:sz w:val="16"/>
      <w:szCs w:val="16"/>
    </w:rPr>
  </w:style>
  <w:style w:type="character" w:styleId="Hipercze">
    <w:name w:val="Hyperlink"/>
    <w:rsid w:val="006B0DBA"/>
    <w:rPr>
      <w:color w:val="0000FF"/>
      <w:u w:val="single"/>
    </w:rPr>
  </w:style>
  <w:style w:type="paragraph" w:customStyle="1" w:styleId="Standard">
    <w:name w:val="Standard"/>
    <w:rsid w:val="00102768"/>
    <w:pPr>
      <w:widowControl w:val="0"/>
      <w:suppressAutoHyphens/>
      <w:autoSpaceDN w:val="0"/>
    </w:pPr>
    <w:rPr>
      <w:rFonts w:ascii="Verdana" w:eastAsia="SimSun" w:hAnsi="Verdana" w:cs="Mangal"/>
      <w:kern w:val="3"/>
      <w:sz w:val="24"/>
      <w:szCs w:val="24"/>
      <w:lang w:eastAsia="zh-CN" w:bidi="hi-IN"/>
    </w:rPr>
  </w:style>
  <w:style w:type="numbering" w:customStyle="1" w:styleId="LFO5">
    <w:name w:val="LFO5"/>
    <w:basedOn w:val="Bezlisty"/>
    <w:rsid w:val="006B0DBA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9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lk040417\Documents\SPOT%20kolor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SPOT kolor</Template>
  <TotalTime>27</TotalTime>
  <Pages>2</Pages>
  <Words>476</Words>
  <Characters>2859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XXX-000-00/rok</vt:lpstr>
    </vt:vector>
  </TitlesOfParts>
  <Company/>
  <LinksUpToDate>false</LinksUpToDate>
  <CharactersWithSpaces>3329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XXX-000-00/rok</dc:title>
  <dc:subject/>
  <dc:creator>PKP PLK SA</dc:creator>
  <cp:keywords/>
  <dc:description/>
  <cp:lastModifiedBy>Janduła Martyn</cp:lastModifiedBy>
  <cp:revision>4</cp:revision>
  <cp:lastPrinted>2019-06-12T08:22:00Z</cp:lastPrinted>
  <dcterms:created xsi:type="dcterms:W3CDTF">2019-06-13T11:18:00Z</dcterms:created>
  <dcterms:modified xsi:type="dcterms:W3CDTF">2019-06-13T12:11:00Z</dcterms:modified>
</cp:coreProperties>
</file>