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894F89">
      <w:pPr>
        <w:rPr>
          <w:rFonts w:cs="Arial"/>
        </w:rPr>
      </w:pPr>
      <w:bookmarkStart w:id="0" w:name="_GoBack"/>
      <w:bookmarkEnd w:id="0"/>
    </w:p>
    <w:p w:rsidR="00B42020" w:rsidRDefault="000961B6" w:rsidP="008202F2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527AB6">
        <w:rPr>
          <w:rFonts w:cs="Arial"/>
        </w:rPr>
        <w:t xml:space="preserve">, </w:t>
      </w:r>
      <w:r w:rsidR="004A398C">
        <w:rPr>
          <w:rFonts w:cs="Arial"/>
        </w:rPr>
        <w:t>1</w:t>
      </w:r>
      <w:r w:rsidR="00700BC8">
        <w:rPr>
          <w:rFonts w:cs="Arial"/>
        </w:rPr>
        <w:t xml:space="preserve"> </w:t>
      </w:r>
      <w:r w:rsidR="004A398C">
        <w:rPr>
          <w:rFonts w:cs="Arial"/>
        </w:rPr>
        <w:t xml:space="preserve">czerwca </w:t>
      </w:r>
      <w:r w:rsidR="00B1565E">
        <w:rPr>
          <w:rFonts w:cs="Arial"/>
        </w:rPr>
        <w:t>2023</w:t>
      </w:r>
      <w:r w:rsidR="009D1AEB" w:rsidRPr="0016730F">
        <w:rPr>
          <w:rFonts w:cs="Arial"/>
        </w:rPr>
        <w:t xml:space="preserve"> r.</w:t>
      </w:r>
    </w:p>
    <w:p w:rsidR="00336E5A" w:rsidRPr="00FD5B7A" w:rsidRDefault="004A398C" w:rsidP="008202F2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Od czerwca p</w:t>
      </w:r>
      <w:r w:rsidRPr="004A398C">
        <w:rPr>
          <w:sz w:val="22"/>
          <w:szCs w:val="22"/>
        </w:rPr>
        <w:t>ociągi pojadą odnowionym mostem w Tomaszowie Mazowieckim</w:t>
      </w:r>
    </w:p>
    <w:p w:rsidR="00867D45" w:rsidRPr="00BE2A2A" w:rsidRDefault="003D015A" w:rsidP="00BE2A2A">
      <w:pPr>
        <w:spacing w:line="360" w:lineRule="auto"/>
        <w:rPr>
          <w:b/>
        </w:rPr>
      </w:pPr>
      <w:r>
        <w:rPr>
          <w:b/>
        </w:rPr>
        <w:t>Od 11 czerwca br.</w:t>
      </w:r>
      <w:r w:rsidRPr="003D015A">
        <w:rPr>
          <w:b/>
        </w:rPr>
        <w:t xml:space="preserve"> pociągi na trasie Łódź - Drzewica pojadą po nowym moście nad Pilicą w Tomaszowie Mazowieckim. Wykonawca zdemontował starą przeprawę, w miejsce której ustawił nową, stalową konstrukcję. </w:t>
      </w:r>
      <w:r>
        <w:rPr>
          <w:b/>
        </w:rPr>
        <w:t>Będą</w:t>
      </w:r>
      <w:r w:rsidR="00BF1A1E" w:rsidRPr="00BE2A2A">
        <w:rPr>
          <w:b/>
        </w:rPr>
        <w:t xml:space="preserve"> sprawne połączenia </w:t>
      </w:r>
      <w:r w:rsidR="00C7053D" w:rsidRPr="00BE2A2A">
        <w:rPr>
          <w:b/>
        </w:rPr>
        <w:t xml:space="preserve">dalekobieżne </w:t>
      </w:r>
      <w:r w:rsidR="00C46F6C" w:rsidRPr="00BE2A2A">
        <w:rPr>
          <w:b/>
        </w:rPr>
        <w:t xml:space="preserve">m.in. </w:t>
      </w:r>
      <w:r w:rsidR="00705BC8">
        <w:rPr>
          <w:b/>
        </w:rPr>
        <w:t>Poznań -</w:t>
      </w:r>
      <w:r w:rsidR="00785713" w:rsidRPr="00BE2A2A">
        <w:rPr>
          <w:b/>
        </w:rPr>
        <w:t xml:space="preserve"> Kraków, </w:t>
      </w:r>
      <w:r w:rsidR="00C7053D" w:rsidRPr="00BE2A2A">
        <w:rPr>
          <w:b/>
        </w:rPr>
        <w:t>Gdynia</w:t>
      </w:r>
      <w:r w:rsidR="00705BC8">
        <w:rPr>
          <w:b/>
        </w:rPr>
        <w:t xml:space="preserve"> -</w:t>
      </w:r>
      <w:r w:rsidR="00785713" w:rsidRPr="00BE2A2A">
        <w:rPr>
          <w:b/>
        </w:rPr>
        <w:t xml:space="preserve"> Ł</w:t>
      </w:r>
      <w:r w:rsidR="00705BC8">
        <w:rPr>
          <w:b/>
        </w:rPr>
        <w:t>ódź -</w:t>
      </w:r>
      <w:r w:rsidR="00785713" w:rsidRPr="00BE2A2A">
        <w:rPr>
          <w:b/>
        </w:rPr>
        <w:t xml:space="preserve"> Kraków </w:t>
      </w:r>
      <w:r w:rsidR="00F479C6" w:rsidRPr="00BE2A2A">
        <w:rPr>
          <w:b/>
        </w:rPr>
        <w:t xml:space="preserve">oraz regionalne </w:t>
      </w:r>
      <w:r w:rsidR="00705BC8">
        <w:rPr>
          <w:b/>
        </w:rPr>
        <w:t>Łódź -</w:t>
      </w:r>
      <w:r w:rsidR="00F479C6" w:rsidRPr="00BE2A2A">
        <w:rPr>
          <w:b/>
        </w:rPr>
        <w:t xml:space="preserve"> Drzew</w:t>
      </w:r>
      <w:r w:rsidR="00C7053D" w:rsidRPr="00BE2A2A">
        <w:rPr>
          <w:b/>
        </w:rPr>
        <w:t>ica</w:t>
      </w:r>
      <w:r w:rsidR="00BF1A1E" w:rsidRPr="00BE2A2A">
        <w:rPr>
          <w:b/>
        </w:rPr>
        <w:t>.</w:t>
      </w:r>
      <w:r w:rsidR="00AA4957" w:rsidRPr="00BE2A2A">
        <w:rPr>
          <w:b/>
        </w:rPr>
        <w:t xml:space="preserve"> </w:t>
      </w:r>
      <w:r w:rsidR="004F03BC" w:rsidRPr="00BE2A2A">
        <w:rPr>
          <w:b/>
        </w:rPr>
        <w:t>Zadanie</w:t>
      </w:r>
      <w:r w:rsidR="00AA4957" w:rsidRPr="00BE2A2A">
        <w:rPr>
          <w:b/>
        </w:rPr>
        <w:t xml:space="preserve"> </w:t>
      </w:r>
      <w:r w:rsidR="00042409" w:rsidRPr="00BE2A2A">
        <w:rPr>
          <w:b/>
        </w:rPr>
        <w:t xml:space="preserve">realizowane przez PKP Polskie Linie Kolejowe S.A. </w:t>
      </w:r>
      <w:r w:rsidR="00AA4957" w:rsidRPr="00BE2A2A">
        <w:rPr>
          <w:b/>
        </w:rPr>
        <w:t>o warto</w:t>
      </w:r>
      <w:r w:rsidR="00527AB6" w:rsidRPr="00BE2A2A">
        <w:rPr>
          <w:b/>
        </w:rPr>
        <w:t>ści ok 1</w:t>
      </w:r>
      <w:r w:rsidR="004F03BC" w:rsidRPr="00BE2A2A">
        <w:rPr>
          <w:b/>
        </w:rPr>
        <w:t xml:space="preserve">5 mln zł </w:t>
      </w:r>
      <w:r w:rsidR="00AA4957" w:rsidRPr="00BE2A2A">
        <w:rPr>
          <w:b/>
        </w:rPr>
        <w:t>ze środków budżetowych.</w:t>
      </w:r>
    </w:p>
    <w:p w:rsidR="00FC30DB" w:rsidRDefault="001D3B83" w:rsidP="00BE2A2A">
      <w:pPr>
        <w:spacing w:line="360" w:lineRule="auto"/>
      </w:pPr>
      <w:r>
        <w:t>W Tomaszowie Mazowieckim</w:t>
      </w:r>
      <w:r w:rsidRPr="001D3B83">
        <w:t xml:space="preserve"> </w:t>
      </w:r>
      <w:r>
        <w:t xml:space="preserve">nad rzeką Pilicą zakończył się montaż nowej konstrukcji mostu – po wcześniejszym wzmocnieniu filarów i przyczółków. W miejsce </w:t>
      </w:r>
      <w:r w:rsidR="005458DE">
        <w:t>starej</w:t>
      </w:r>
      <w:r w:rsidR="00AC508B">
        <w:t xml:space="preserve"> przeprawy</w:t>
      </w:r>
      <w:r>
        <w:t xml:space="preserve"> specjalistyczny dźwig ustawił trzy nowe</w:t>
      </w:r>
      <w:r w:rsidR="00AC508B">
        <w:t xml:space="preserve"> </w:t>
      </w:r>
      <w:r w:rsidR="00705BC8">
        <w:t>przęsła stalowe –</w:t>
      </w:r>
      <w:r>
        <w:t xml:space="preserve"> k</w:t>
      </w:r>
      <w:r w:rsidR="00252325">
        <w:t xml:space="preserve">ażde </w:t>
      </w:r>
      <w:r>
        <w:t xml:space="preserve">o długości </w:t>
      </w:r>
      <w:r w:rsidR="000B1936">
        <w:t>o</w:t>
      </w:r>
      <w:r w:rsidR="00252325">
        <w:t>koło</w:t>
      </w:r>
      <w:r w:rsidR="000B1936">
        <w:t xml:space="preserve"> </w:t>
      </w:r>
      <w:r w:rsidR="00252325">
        <w:t xml:space="preserve">55 metrów </w:t>
      </w:r>
      <w:r>
        <w:t>i wadze</w:t>
      </w:r>
      <w:r w:rsidR="00252325">
        <w:t xml:space="preserve"> </w:t>
      </w:r>
      <w:r w:rsidR="009E3CD1" w:rsidRPr="00BE2A2A">
        <w:t>170</w:t>
      </w:r>
      <w:r w:rsidR="00252325" w:rsidRPr="009E3CD1">
        <w:rPr>
          <w:color w:val="FF0000"/>
        </w:rPr>
        <w:t xml:space="preserve"> </w:t>
      </w:r>
      <w:r w:rsidR="00252325">
        <w:t>ton</w:t>
      </w:r>
      <w:r w:rsidR="001E6E9B">
        <w:t xml:space="preserve">. </w:t>
      </w:r>
      <w:r w:rsidR="00D2432B">
        <w:t>Obecnie u</w:t>
      </w:r>
      <w:r w:rsidR="00D2432B" w:rsidRPr="00D2432B">
        <w:t>kładany jest nowy tor i wywieszana sieć trakcyjna.</w:t>
      </w:r>
      <w:r w:rsidR="00D2432B" w:rsidRPr="003D015A">
        <w:rPr>
          <w:b/>
        </w:rPr>
        <w:t xml:space="preserve"> </w:t>
      </w:r>
      <w:r w:rsidR="00705BC8">
        <w:t>Wszystkie prace zakończą</w:t>
      </w:r>
      <w:r w:rsidR="00D2432B" w:rsidRPr="00D2432B">
        <w:t xml:space="preserve"> się do sierpnia</w:t>
      </w:r>
      <w:r w:rsidR="00AC508B" w:rsidRPr="00D2432B">
        <w:t xml:space="preserve"> br</w:t>
      </w:r>
      <w:r w:rsidR="009E3CD1" w:rsidRPr="00D2432B">
        <w:t>.</w:t>
      </w:r>
    </w:p>
    <w:p w:rsidR="00527AB6" w:rsidRDefault="00D2432B" w:rsidP="008202F2">
      <w:pPr>
        <w:pStyle w:val="Nagwek2"/>
        <w:spacing w:before="0" w:after="160" w:line="360" w:lineRule="auto"/>
      </w:pPr>
      <w:r>
        <w:t>Od 11 czerwca p</w:t>
      </w:r>
      <w:r w:rsidR="003D015A">
        <w:t>ociągi wrócą na odcinek Tomaszów Mazowiecki</w:t>
      </w:r>
      <w:r w:rsidR="00527AB6">
        <w:t xml:space="preserve"> - Drzewica</w:t>
      </w:r>
    </w:p>
    <w:p w:rsidR="006D1BDF" w:rsidRDefault="006D1BDF" w:rsidP="00BE2A2A">
      <w:pPr>
        <w:spacing w:line="360" w:lineRule="auto"/>
      </w:pPr>
      <w:r>
        <w:t>W</w:t>
      </w:r>
      <w:r w:rsidR="00E757A7">
        <w:t xml:space="preserve"> związku z demontażem mostu i posadowieniem nowej konstrukcji, w </w:t>
      </w:r>
      <w:r>
        <w:t xml:space="preserve">okresie </w:t>
      </w:r>
      <w:r w:rsidR="00AC508B">
        <w:t xml:space="preserve">od </w:t>
      </w:r>
      <w:r>
        <w:t>5 ma</w:t>
      </w:r>
      <w:r w:rsidR="00AC508B">
        <w:t xml:space="preserve">ja do 10 czerwca </w:t>
      </w:r>
      <w:r w:rsidR="003D015A">
        <w:t>obowiązywała</w:t>
      </w:r>
      <w:r>
        <w:t xml:space="preserve"> zastępcza komunikacja autobu</w:t>
      </w:r>
      <w:r w:rsidR="003D015A">
        <w:t>sowa za pociągi ŁKA</w:t>
      </w:r>
      <w:r w:rsidR="000733DB">
        <w:t>.</w:t>
      </w:r>
      <w:r w:rsidR="003D015A">
        <w:t xml:space="preserve"> Zakończenie prac umożliwi powrót pociągów przez most</w:t>
      </w:r>
      <w:r w:rsidR="000733DB" w:rsidRPr="000733DB">
        <w:t xml:space="preserve"> </w:t>
      </w:r>
      <w:r w:rsidR="008202F2">
        <w:t>na odcinku Tomaszów Mazowiecki -</w:t>
      </w:r>
      <w:r w:rsidR="000733DB">
        <w:t xml:space="preserve"> Drzewica.</w:t>
      </w:r>
      <w:r w:rsidR="008202F2">
        <w:t xml:space="preserve"> I</w:t>
      </w:r>
      <w:r>
        <w:t xml:space="preserve">nformacje o kursowaniu pociągów zostały uwzględnione w rozkładzie jazdy. Są dostępne na stronach przewoźników i </w:t>
      </w:r>
      <w:hyperlink r:id="rId8" w:history="1">
        <w:r w:rsidRPr="007C6A65">
          <w:rPr>
            <w:rStyle w:val="Hipercze"/>
            <w:rFonts w:cs="Arial"/>
          </w:rPr>
          <w:t>www.portalpasazera.pl</w:t>
        </w:r>
      </w:hyperlink>
    </w:p>
    <w:p w:rsidR="006D1BDF" w:rsidRPr="006D1BDF" w:rsidRDefault="00AC508B" w:rsidP="008202F2">
      <w:pPr>
        <w:pStyle w:val="Nagwek2"/>
        <w:spacing w:before="0" w:after="160" w:line="360" w:lineRule="auto"/>
      </w:pPr>
      <w:r>
        <w:t>Lepsze przejazdy w centralnej Polsce</w:t>
      </w:r>
    </w:p>
    <w:p w:rsidR="000573A2" w:rsidRPr="00D07FAD" w:rsidRDefault="00AC508B" w:rsidP="00D07FAD">
      <w:pPr>
        <w:spacing w:line="360" w:lineRule="auto"/>
      </w:pPr>
      <w:r>
        <w:t>Inwestycja</w:t>
      </w:r>
      <w:r w:rsidR="001F21DB">
        <w:t xml:space="preserve"> </w:t>
      </w:r>
      <w:r w:rsidR="001F21DB" w:rsidRPr="00FD5B7A">
        <w:t>pozwol</w:t>
      </w:r>
      <w:r w:rsidR="001F21DB">
        <w:t>i</w:t>
      </w:r>
      <w:r w:rsidR="001F21DB" w:rsidRPr="00FD5B7A">
        <w:t xml:space="preserve"> na podniesienie </w:t>
      </w:r>
      <w:r w:rsidR="00C4657C">
        <w:t xml:space="preserve">na moście </w:t>
      </w:r>
      <w:r w:rsidR="001F21DB" w:rsidRPr="00FD5B7A">
        <w:t>prędkości pociągów pasażerskich d</w:t>
      </w:r>
      <w:r w:rsidR="00C4657C">
        <w:t>o 120 km/h (obecnie 100 km/h) i</w:t>
      </w:r>
      <w:r w:rsidR="001F21DB" w:rsidRPr="00FD5B7A">
        <w:t xml:space="preserve"> towarowych </w:t>
      </w:r>
      <w:r w:rsidR="00C4657C">
        <w:t xml:space="preserve">do </w:t>
      </w:r>
      <w:r w:rsidR="001F21DB" w:rsidRPr="00FD5B7A">
        <w:t xml:space="preserve">100 km/h (obecnie 80 km/h). </w:t>
      </w:r>
      <w:r>
        <w:t xml:space="preserve">Realizacja zadania </w:t>
      </w:r>
      <w:r w:rsidR="000F27BE">
        <w:t>zapewni sprawne i bezpieczn</w:t>
      </w:r>
      <w:r w:rsidR="001F21DB">
        <w:t>i</w:t>
      </w:r>
      <w:r w:rsidR="000F27BE">
        <w:t>e</w:t>
      </w:r>
      <w:r w:rsidR="001F21DB">
        <w:t>jsze</w:t>
      </w:r>
      <w:r w:rsidR="000F27BE">
        <w:t xml:space="preserve"> przejazdy pociągów</w:t>
      </w:r>
      <w:r w:rsidR="00043A86" w:rsidRPr="00FD5B7A">
        <w:t xml:space="preserve"> </w:t>
      </w:r>
      <w:r w:rsidR="00CC3269" w:rsidRPr="00FD5B7A">
        <w:t xml:space="preserve">na odcinku </w:t>
      </w:r>
      <w:r w:rsidR="005D6B04" w:rsidRPr="00FD5B7A">
        <w:t>Tomasz</w:t>
      </w:r>
      <w:r w:rsidR="000F27BE">
        <w:t>ów</w:t>
      </w:r>
      <w:r w:rsidR="005D6B04" w:rsidRPr="00FD5B7A">
        <w:t xml:space="preserve"> Mazowiecki </w:t>
      </w:r>
      <w:r w:rsidR="008202F2">
        <w:t>-</w:t>
      </w:r>
      <w:r w:rsidR="000F27BE">
        <w:t xml:space="preserve"> Radzice</w:t>
      </w:r>
      <w:r w:rsidR="00FD7DFA">
        <w:t>. C</w:t>
      </w:r>
      <w:r w:rsidR="00043A86" w:rsidRPr="00FD5B7A">
        <w:t>odziennie kursuj</w:t>
      </w:r>
      <w:r w:rsidR="004231C8" w:rsidRPr="00FD5B7A">
        <w:t xml:space="preserve">ą </w:t>
      </w:r>
      <w:r w:rsidR="00FD7DFA">
        <w:t xml:space="preserve">tędy </w:t>
      </w:r>
      <w:r w:rsidR="00163005" w:rsidRPr="00FD5B7A">
        <w:t xml:space="preserve">składy </w:t>
      </w:r>
      <w:r w:rsidR="001861D2" w:rsidRPr="00FD5B7A">
        <w:t>pasażerski</w:t>
      </w:r>
      <w:r w:rsidR="00163005" w:rsidRPr="00FD5B7A">
        <w:t>e i towarowe</w:t>
      </w:r>
      <w:r w:rsidR="001F21DB">
        <w:t xml:space="preserve">. </w:t>
      </w:r>
      <w:r w:rsidR="000F27BE">
        <w:t xml:space="preserve">Nowy obiekt </w:t>
      </w:r>
      <w:r w:rsidR="000F27BE" w:rsidRPr="000573A2">
        <w:t xml:space="preserve">zapewni sprawne połączenia dalekobieżne </w:t>
      </w:r>
      <w:r w:rsidR="001F21DB">
        <w:t xml:space="preserve">m.in. </w:t>
      </w:r>
      <w:r w:rsidR="008202F2">
        <w:t>Poznań - Kraków, Gdynia - Łódź -</w:t>
      </w:r>
      <w:r w:rsidR="001F21DB" w:rsidRPr="001F21DB">
        <w:t xml:space="preserve"> Kraków</w:t>
      </w:r>
      <w:r w:rsidR="008202F2">
        <w:t xml:space="preserve"> oraz regionalne Łódź -</w:t>
      </w:r>
      <w:r w:rsidR="000F27BE" w:rsidRPr="000573A2">
        <w:t xml:space="preserve"> Drzewica. </w:t>
      </w:r>
      <w:r w:rsidR="00E757A7">
        <w:br/>
      </w:r>
      <w:r w:rsidR="000F27BE">
        <w:br/>
      </w:r>
      <w:r w:rsidR="006F2104" w:rsidRPr="00FD5B7A">
        <w:t>Przepraw</w:t>
      </w:r>
      <w:r w:rsidR="00163005" w:rsidRPr="00FD5B7A">
        <w:t>ę</w:t>
      </w:r>
      <w:r w:rsidR="006F2104" w:rsidRPr="00FD5B7A">
        <w:t xml:space="preserve"> nad Pilicą w Tomaszowie Mazowieckim s</w:t>
      </w:r>
      <w:r w:rsidR="00163005" w:rsidRPr="00FD5B7A">
        <w:t xml:space="preserve">tanowią </w:t>
      </w:r>
      <w:r w:rsidR="006F2104" w:rsidRPr="00FD5B7A">
        <w:t>dw</w:t>
      </w:r>
      <w:r w:rsidR="00163005" w:rsidRPr="00FD5B7A">
        <w:t>a</w:t>
      </w:r>
      <w:r w:rsidR="006F2104" w:rsidRPr="00FD5B7A">
        <w:t xml:space="preserve"> most</w:t>
      </w:r>
      <w:r w:rsidR="00163005" w:rsidRPr="00FD5B7A">
        <w:t>y</w:t>
      </w:r>
      <w:r w:rsidR="006F2104" w:rsidRPr="00FD5B7A">
        <w:t xml:space="preserve">. </w:t>
      </w:r>
      <w:r w:rsidR="00163005" w:rsidRPr="00FD5B7A">
        <w:t>Jeden z nich</w:t>
      </w:r>
      <w:r w:rsidR="00CC3269" w:rsidRPr="00FD5B7A">
        <w:t xml:space="preserve"> </w:t>
      </w:r>
      <w:r w:rsidR="00163005" w:rsidRPr="00FD5B7A">
        <w:t>na linii</w:t>
      </w:r>
      <w:r w:rsidR="00BE2A2A">
        <w:t xml:space="preserve"> Łódź</w:t>
      </w:r>
      <w:r w:rsidR="001F21DB">
        <w:t xml:space="preserve"> przez Tomaszów</w:t>
      </w:r>
      <w:r w:rsidR="002D20BA">
        <w:t xml:space="preserve"> Maz.</w:t>
      </w:r>
      <w:r w:rsidR="001F21DB">
        <w:t xml:space="preserve"> </w:t>
      </w:r>
      <w:r w:rsidR="004231C8" w:rsidRPr="00FD5B7A">
        <w:t xml:space="preserve">w </w:t>
      </w:r>
      <w:r w:rsidR="00B84F1B">
        <w:t>stronę Opoczna i Skarżyska-</w:t>
      </w:r>
      <w:r w:rsidR="00163005" w:rsidRPr="00FD5B7A">
        <w:t xml:space="preserve">Kamiennej (nr 25) </w:t>
      </w:r>
      <w:r w:rsidR="006F2104" w:rsidRPr="00FD5B7A">
        <w:t xml:space="preserve">został wyremontowany w </w:t>
      </w:r>
      <w:r w:rsidR="00567783" w:rsidRPr="00FD5B7A">
        <w:t xml:space="preserve">2015 roku. </w:t>
      </w:r>
      <w:r w:rsidR="00BD46CE">
        <w:t xml:space="preserve">Obecnie budowana </w:t>
      </w:r>
      <w:r w:rsidR="00163005" w:rsidRPr="00FD5B7A">
        <w:t xml:space="preserve">konstrukcja </w:t>
      </w:r>
      <w:r w:rsidR="000F27BE">
        <w:t xml:space="preserve">powstaje na </w:t>
      </w:r>
      <w:r w:rsidR="00894F89" w:rsidRPr="00FD5B7A">
        <w:t xml:space="preserve">równoległej </w:t>
      </w:r>
      <w:r w:rsidR="00163005" w:rsidRPr="00FD5B7A">
        <w:t xml:space="preserve">linii </w:t>
      </w:r>
      <w:r w:rsidR="001F21DB">
        <w:t xml:space="preserve">z Tomaszowa </w:t>
      </w:r>
      <w:r w:rsidR="002D20BA">
        <w:t xml:space="preserve">Maz. </w:t>
      </w:r>
      <w:r w:rsidR="006F2104" w:rsidRPr="00FD5B7A">
        <w:t>w kierunku Centralnej Magistrali Kolejowej oraz Radomia</w:t>
      </w:r>
      <w:r w:rsidR="00163005" w:rsidRPr="00FD5B7A">
        <w:t xml:space="preserve"> (nr 22)</w:t>
      </w:r>
      <w:r w:rsidR="006F2104" w:rsidRPr="00FD5B7A">
        <w:t xml:space="preserve">. </w:t>
      </w:r>
    </w:p>
    <w:p w:rsidR="00A15AED" w:rsidRPr="005818DD" w:rsidRDefault="007F3648" w:rsidP="00D07FAD">
      <w:pPr>
        <w:spacing w:after="0" w:line="240" w:lineRule="auto"/>
        <w:rPr>
          <w:rFonts w:cs="Arial"/>
          <w:b/>
          <w:bCs/>
        </w:rPr>
      </w:pPr>
      <w:r w:rsidRPr="0016730F">
        <w:rPr>
          <w:rStyle w:val="Pogrubienie"/>
          <w:rFonts w:cs="Arial"/>
        </w:rPr>
        <w:t>Kontakt dla mediów:</w:t>
      </w:r>
      <w:r w:rsidR="0009429C" w:rsidRPr="007F3648">
        <w:br/>
      </w:r>
      <w:r w:rsidR="00386AD1" w:rsidRPr="00386AD1">
        <w:rPr>
          <w:rFonts w:cs="Arial"/>
          <w:shd w:val="clear" w:color="auto" w:fill="FFFFFF"/>
        </w:rPr>
        <w:t>Rafał Wilgusiak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zespół prasowy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PKP Polskie Linie Kolejowe S.A.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rzecznik@plk-sa.pl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T: +48 500 084 377</w:t>
      </w:r>
    </w:p>
    <w:sectPr w:rsidR="00A15AED" w:rsidRPr="005818DD" w:rsidSect="00D07FAD">
      <w:headerReference w:type="first" r:id="rId9"/>
      <w:footerReference w:type="first" r:id="rId10"/>
      <w:pgSz w:w="11906" w:h="16838"/>
      <w:pgMar w:top="1418" w:right="1134" w:bottom="709" w:left="1134" w:header="426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196" w:rsidRDefault="00C31196" w:rsidP="009D1AEB">
      <w:pPr>
        <w:spacing w:after="0" w:line="240" w:lineRule="auto"/>
      </w:pPr>
      <w:r>
        <w:separator/>
      </w:r>
    </w:p>
  </w:endnote>
  <w:endnote w:type="continuationSeparator" w:id="0">
    <w:p w:rsidR="00C31196" w:rsidRDefault="00C3119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87" w:rsidRPr="00714D33" w:rsidRDefault="00173087" w:rsidP="00173087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73087" w:rsidRPr="00714D33" w:rsidRDefault="00173087" w:rsidP="00173087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173087" w:rsidP="00173087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D14068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196" w:rsidRDefault="00C31196" w:rsidP="009D1AEB">
      <w:pPr>
        <w:spacing w:after="0" w:line="240" w:lineRule="auto"/>
      </w:pPr>
      <w:r>
        <w:separator/>
      </w:r>
    </w:p>
  </w:footnote>
  <w:footnote w:type="continuationSeparator" w:id="0">
    <w:p w:rsidR="00C31196" w:rsidRDefault="00C3119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911E8" wp14:editId="6C50D38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911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CF2772" wp14:editId="6D293F1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52F6"/>
    <w:multiLevelType w:val="hybridMultilevel"/>
    <w:tmpl w:val="02107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731"/>
    <w:rsid w:val="000147D2"/>
    <w:rsid w:val="000213A0"/>
    <w:rsid w:val="0004173C"/>
    <w:rsid w:val="00042409"/>
    <w:rsid w:val="00043A86"/>
    <w:rsid w:val="000543AD"/>
    <w:rsid w:val="000568F4"/>
    <w:rsid w:val="000573A2"/>
    <w:rsid w:val="00063921"/>
    <w:rsid w:val="00071743"/>
    <w:rsid w:val="000733DB"/>
    <w:rsid w:val="0007769D"/>
    <w:rsid w:val="000806E3"/>
    <w:rsid w:val="00080E45"/>
    <w:rsid w:val="00081BBB"/>
    <w:rsid w:val="0009429C"/>
    <w:rsid w:val="000961B6"/>
    <w:rsid w:val="000A25AE"/>
    <w:rsid w:val="000A738F"/>
    <w:rsid w:val="000A7CD6"/>
    <w:rsid w:val="000B1936"/>
    <w:rsid w:val="000C6793"/>
    <w:rsid w:val="000D6D99"/>
    <w:rsid w:val="000E158F"/>
    <w:rsid w:val="000E345E"/>
    <w:rsid w:val="000F27BE"/>
    <w:rsid w:val="00106BB1"/>
    <w:rsid w:val="0013624D"/>
    <w:rsid w:val="001452DF"/>
    <w:rsid w:val="001554F0"/>
    <w:rsid w:val="00163005"/>
    <w:rsid w:val="0016730F"/>
    <w:rsid w:val="00173087"/>
    <w:rsid w:val="001861D2"/>
    <w:rsid w:val="001A1877"/>
    <w:rsid w:val="001C6159"/>
    <w:rsid w:val="001D3B83"/>
    <w:rsid w:val="001D7D6C"/>
    <w:rsid w:val="001E46D1"/>
    <w:rsid w:val="001E6E9B"/>
    <w:rsid w:val="001F21DB"/>
    <w:rsid w:val="002179F4"/>
    <w:rsid w:val="00223C90"/>
    <w:rsid w:val="00236985"/>
    <w:rsid w:val="002438F1"/>
    <w:rsid w:val="00252325"/>
    <w:rsid w:val="0027326E"/>
    <w:rsid w:val="0027645E"/>
    <w:rsid w:val="00277762"/>
    <w:rsid w:val="00291328"/>
    <w:rsid w:val="002938CD"/>
    <w:rsid w:val="00296BE0"/>
    <w:rsid w:val="002D20BA"/>
    <w:rsid w:val="002F387A"/>
    <w:rsid w:val="002F6767"/>
    <w:rsid w:val="00305DC9"/>
    <w:rsid w:val="00311DC2"/>
    <w:rsid w:val="00336E5A"/>
    <w:rsid w:val="00347089"/>
    <w:rsid w:val="0035189A"/>
    <w:rsid w:val="003537D4"/>
    <w:rsid w:val="0035674B"/>
    <w:rsid w:val="0036655F"/>
    <w:rsid w:val="0037166E"/>
    <w:rsid w:val="00372B9F"/>
    <w:rsid w:val="00386AD1"/>
    <w:rsid w:val="003A25F4"/>
    <w:rsid w:val="003A7469"/>
    <w:rsid w:val="003B4DFA"/>
    <w:rsid w:val="003B7817"/>
    <w:rsid w:val="003C0C0B"/>
    <w:rsid w:val="003D015A"/>
    <w:rsid w:val="003E73B2"/>
    <w:rsid w:val="003F0C77"/>
    <w:rsid w:val="00417331"/>
    <w:rsid w:val="004231C8"/>
    <w:rsid w:val="00436C6E"/>
    <w:rsid w:val="0044241F"/>
    <w:rsid w:val="00461DD2"/>
    <w:rsid w:val="00480D53"/>
    <w:rsid w:val="004A398C"/>
    <w:rsid w:val="004D69B1"/>
    <w:rsid w:val="004E0F72"/>
    <w:rsid w:val="004E1087"/>
    <w:rsid w:val="004E44D2"/>
    <w:rsid w:val="004F03BC"/>
    <w:rsid w:val="00500968"/>
    <w:rsid w:val="00527AB6"/>
    <w:rsid w:val="005458DE"/>
    <w:rsid w:val="005464FC"/>
    <w:rsid w:val="00551C1C"/>
    <w:rsid w:val="0055376B"/>
    <w:rsid w:val="00567783"/>
    <w:rsid w:val="00574025"/>
    <w:rsid w:val="005818DD"/>
    <w:rsid w:val="005A165E"/>
    <w:rsid w:val="005A34D5"/>
    <w:rsid w:val="005C25B5"/>
    <w:rsid w:val="005D6B04"/>
    <w:rsid w:val="005E4ADF"/>
    <w:rsid w:val="00606183"/>
    <w:rsid w:val="00624045"/>
    <w:rsid w:val="006255F9"/>
    <w:rsid w:val="00626077"/>
    <w:rsid w:val="0063625B"/>
    <w:rsid w:val="006420D4"/>
    <w:rsid w:val="00676A26"/>
    <w:rsid w:val="00682334"/>
    <w:rsid w:val="00687BFF"/>
    <w:rsid w:val="0069419D"/>
    <w:rsid w:val="006A69E4"/>
    <w:rsid w:val="006B615E"/>
    <w:rsid w:val="006C0631"/>
    <w:rsid w:val="006C2A61"/>
    <w:rsid w:val="006C6C1C"/>
    <w:rsid w:val="006D1BDF"/>
    <w:rsid w:val="006E0853"/>
    <w:rsid w:val="006E08FC"/>
    <w:rsid w:val="006F2104"/>
    <w:rsid w:val="00700BC8"/>
    <w:rsid w:val="00705BC8"/>
    <w:rsid w:val="0072008D"/>
    <w:rsid w:val="00740B2C"/>
    <w:rsid w:val="00754210"/>
    <w:rsid w:val="00757A0B"/>
    <w:rsid w:val="00757EE9"/>
    <w:rsid w:val="00776DCE"/>
    <w:rsid w:val="00785713"/>
    <w:rsid w:val="007D3CD7"/>
    <w:rsid w:val="007F3648"/>
    <w:rsid w:val="00802F4B"/>
    <w:rsid w:val="00817423"/>
    <w:rsid w:val="008202F2"/>
    <w:rsid w:val="008234CC"/>
    <w:rsid w:val="0082481C"/>
    <w:rsid w:val="00825320"/>
    <w:rsid w:val="008432E9"/>
    <w:rsid w:val="00860074"/>
    <w:rsid w:val="00867D45"/>
    <w:rsid w:val="00874154"/>
    <w:rsid w:val="00886DDA"/>
    <w:rsid w:val="00894F89"/>
    <w:rsid w:val="008963E5"/>
    <w:rsid w:val="00897F3E"/>
    <w:rsid w:val="008A0368"/>
    <w:rsid w:val="008B6FD9"/>
    <w:rsid w:val="008C11BA"/>
    <w:rsid w:val="008D5441"/>
    <w:rsid w:val="008D5DE4"/>
    <w:rsid w:val="008E2396"/>
    <w:rsid w:val="008E3525"/>
    <w:rsid w:val="008F1451"/>
    <w:rsid w:val="008F517F"/>
    <w:rsid w:val="008F65DD"/>
    <w:rsid w:val="00943FED"/>
    <w:rsid w:val="00945BBA"/>
    <w:rsid w:val="009533E2"/>
    <w:rsid w:val="009704D0"/>
    <w:rsid w:val="009A430F"/>
    <w:rsid w:val="009C78FD"/>
    <w:rsid w:val="009D1AEB"/>
    <w:rsid w:val="009E3CD1"/>
    <w:rsid w:val="009E77B6"/>
    <w:rsid w:val="00A02C46"/>
    <w:rsid w:val="00A15AED"/>
    <w:rsid w:val="00A30ABE"/>
    <w:rsid w:val="00A50EDF"/>
    <w:rsid w:val="00A76594"/>
    <w:rsid w:val="00A90B0D"/>
    <w:rsid w:val="00A96489"/>
    <w:rsid w:val="00AA29B9"/>
    <w:rsid w:val="00AA4957"/>
    <w:rsid w:val="00AC508B"/>
    <w:rsid w:val="00AC5DB0"/>
    <w:rsid w:val="00AE294C"/>
    <w:rsid w:val="00AE63F6"/>
    <w:rsid w:val="00B00C00"/>
    <w:rsid w:val="00B0240B"/>
    <w:rsid w:val="00B11704"/>
    <w:rsid w:val="00B12475"/>
    <w:rsid w:val="00B12CB8"/>
    <w:rsid w:val="00B1565E"/>
    <w:rsid w:val="00B169EC"/>
    <w:rsid w:val="00B246FF"/>
    <w:rsid w:val="00B3329F"/>
    <w:rsid w:val="00B42020"/>
    <w:rsid w:val="00B63A3A"/>
    <w:rsid w:val="00B64D3B"/>
    <w:rsid w:val="00B84F1B"/>
    <w:rsid w:val="00B97BB9"/>
    <w:rsid w:val="00BB25D4"/>
    <w:rsid w:val="00BC1871"/>
    <w:rsid w:val="00BD0A4C"/>
    <w:rsid w:val="00BD46CE"/>
    <w:rsid w:val="00BD5E8B"/>
    <w:rsid w:val="00BE2A2A"/>
    <w:rsid w:val="00BF1A1E"/>
    <w:rsid w:val="00C06C50"/>
    <w:rsid w:val="00C31196"/>
    <w:rsid w:val="00C32303"/>
    <w:rsid w:val="00C371DE"/>
    <w:rsid w:val="00C4657C"/>
    <w:rsid w:val="00C46F6C"/>
    <w:rsid w:val="00C50648"/>
    <w:rsid w:val="00C5143A"/>
    <w:rsid w:val="00C7053D"/>
    <w:rsid w:val="00C706F1"/>
    <w:rsid w:val="00C763D4"/>
    <w:rsid w:val="00C7650D"/>
    <w:rsid w:val="00C779C6"/>
    <w:rsid w:val="00C80933"/>
    <w:rsid w:val="00CA3CEC"/>
    <w:rsid w:val="00CA5F07"/>
    <w:rsid w:val="00CC0011"/>
    <w:rsid w:val="00CC1A38"/>
    <w:rsid w:val="00CC3269"/>
    <w:rsid w:val="00CD4E84"/>
    <w:rsid w:val="00CE7368"/>
    <w:rsid w:val="00D07FAD"/>
    <w:rsid w:val="00D14970"/>
    <w:rsid w:val="00D149FC"/>
    <w:rsid w:val="00D21496"/>
    <w:rsid w:val="00D2432B"/>
    <w:rsid w:val="00D514F8"/>
    <w:rsid w:val="00D538F8"/>
    <w:rsid w:val="00D55616"/>
    <w:rsid w:val="00D63DBD"/>
    <w:rsid w:val="00D87314"/>
    <w:rsid w:val="00D90570"/>
    <w:rsid w:val="00DA3DF2"/>
    <w:rsid w:val="00DC30B1"/>
    <w:rsid w:val="00E25D9B"/>
    <w:rsid w:val="00E321F1"/>
    <w:rsid w:val="00E3668E"/>
    <w:rsid w:val="00E37566"/>
    <w:rsid w:val="00E50FF5"/>
    <w:rsid w:val="00E51380"/>
    <w:rsid w:val="00E60130"/>
    <w:rsid w:val="00E60EC7"/>
    <w:rsid w:val="00E757A7"/>
    <w:rsid w:val="00E769D3"/>
    <w:rsid w:val="00E85D7D"/>
    <w:rsid w:val="00E92E86"/>
    <w:rsid w:val="00EA4A6F"/>
    <w:rsid w:val="00EA52E4"/>
    <w:rsid w:val="00EA69EA"/>
    <w:rsid w:val="00EC2BDE"/>
    <w:rsid w:val="00EC6F94"/>
    <w:rsid w:val="00ED100B"/>
    <w:rsid w:val="00ED587A"/>
    <w:rsid w:val="00EE1BDB"/>
    <w:rsid w:val="00EE7E64"/>
    <w:rsid w:val="00EF0994"/>
    <w:rsid w:val="00EF1FF8"/>
    <w:rsid w:val="00F05BC8"/>
    <w:rsid w:val="00F23125"/>
    <w:rsid w:val="00F42C2D"/>
    <w:rsid w:val="00F479C6"/>
    <w:rsid w:val="00F54CD2"/>
    <w:rsid w:val="00F955D7"/>
    <w:rsid w:val="00FA448D"/>
    <w:rsid w:val="00FC30DB"/>
    <w:rsid w:val="00FD5B7A"/>
    <w:rsid w:val="00FD7DFA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42020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2020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73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1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15A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7F57-8095-4D32-B702-0A07D62A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czerwca pociągi pojadą odnowionym mostem w Tomaszowie Mazowieckim</vt:lpstr>
    </vt:vector>
  </TitlesOfParts>
  <Company>PKP PLK S.A.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czerwca pociągi pojadą odnowionym mostem w Tomaszowie Mazowieckim</dc:title>
  <dc:subject/>
  <dc:creator>Rafal.Wilgusiak@plk-sa.pl</dc:creator>
  <cp:keywords/>
  <dc:description/>
  <cp:lastModifiedBy>Dudzińska Maria</cp:lastModifiedBy>
  <cp:revision>2</cp:revision>
  <dcterms:created xsi:type="dcterms:W3CDTF">2023-06-02T10:07:00Z</dcterms:created>
  <dcterms:modified xsi:type="dcterms:W3CDTF">2023-06-02T10:07:00Z</dcterms:modified>
</cp:coreProperties>
</file>