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5493" w14:textId="77777777" w:rsidR="0063625B" w:rsidRDefault="0063625B" w:rsidP="009D1AEB">
      <w:pPr>
        <w:jc w:val="right"/>
        <w:rPr>
          <w:rFonts w:cs="Arial"/>
        </w:rPr>
      </w:pPr>
    </w:p>
    <w:p w14:paraId="53634984" w14:textId="77777777" w:rsidR="00C22107" w:rsidRDefault="00C22107" w:rsidP="009D1AEB">
      <w:pPr>
        <w:jc w:val="right"/>
        <w:rPr>
          <w:rFonts w:cs="Arial"/>
        </w:rPr>
      </w:pPr>
    </w:p>
    <w:p w14:paraId="23083D0C" w14:textId="2AD8E036" w:rsidR="009D1AEB" w:rsidRPr="00241CBA" w:rsidRDefault="00EC1DD6" w:rsidP="00241CBA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9839AF">
        <w:rPr>
          <w:rFonts w:cs="Arial"/>
        </w:rPr>
        <w:t>23</w:t>
      </w:r>
      <w:r w:rsidR="002C0591">
        <w:rPr>
          <w:rFonts w:cs="Arial"/>
        </w:rPr>
        <w:t xml:space="preserve"> marca </w:t>
      </w:r>
      <w:r w:rsidR="0031668A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2C0591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14:paraId="0E1AC503" w14:textId="77777777" w:rsidR="0068734E" w:rsidRPr="002C0591" w:rsidRDefault="00D2413F" w:rsidP="002C0591">
      <w:pPr>
        <w:pStyle w:val="Nagwek1"/>
        <w:spacing w:line="360" w:lineRule="auto"/>
        <w:rPr>
          <w:rFonts w:cs="Arial"/>
          <w:b w:val="0"/>
          <w:sz w:val="22"/>
          <w:szCs w:val="22"/>
        </w:rPr>
      </w:pPr>
      <w:bookmarkStart w:id="0" w:name="_GoBack"/>
      <w:r>
        <w:rPr>
          <w:sz w:val="22"/>
          <w:szCs w:val="22"/>
        </w:rPr>
        <w:t>Inwestycje PLK zwiększają możliwości</w:t>
      </w:r>
      <w:r w:rsidR="002C0591" w:rsidRPr="002C0591">
        <w:rPr>
          <w:sz w:val="22"/>
          <w:szCs w:val="22"/>
        </w:rPr>
        <w:t xml:space="preserve"> podróż</w:t>
      </w:r>
      <w:r>
        <w:rPr>
          <w:sz w:val="22"/>
          <w:szCs w:val="22"/>
        </w:rPr>
        <w:t>y</w:t>
      </w:r>
      <w:r w:rsidR="002C0591" w:rsidRPr="002C0591">
        <w:rPr>
          <w:sz w:val="22"/>
          <w:szCs w:val="22"/>
        </w:rPr>
        <w:t xml:space="preserve"> koleją</w:t>
      </w:r>
      <w:r w:rsidR="00DB701D">
        <w:rPr>
          <w:sz w:val="22"/>
          <w:szCs w:val="22"/>
        </w:rPr>
        <w:t xml:space="preserve"> na Podbeskidzie</w:t>
      </w:r>
    </w:p>
    <w:bookmarkEnd w:id="0"/>
    <w:p w14:paraId="3404BACA" w14:textId="1C5AFDB8" w:rsidR="00F3149C" w:rsidRDefault="00192BCF" w:rsidP="002C0591">
      <w:pPr>
        <w:spacing w:after="200" w:line="360" w:lineRule="auto"/>
        <w:rPr>
          <w:rFonts w:cs="Arial"/>
          <w:b/>
        </w:rPr>
      </w:pPr>
      <w:r w:rsidRPr="004446AF">
        <w:rPr>
          <w:b/>
        </w:rPr>
        <w:t>Jeszcze w tym roku pojedziemy szybciej i sprawniej pociągiem</w:t>
      </w:r>
      <w:r w:rsidRPr="004446AF">
        <w:t xml:space="preserve"> </w:t>
      </w:r>
      <w:r w:rsidRPr="004446AF">
        <w:rPr>
          <w:rFonts w:cs="Arial"/>
          <w:b/>
        </w:rPr>
        <w:t>na trasie Kalwaria Zebrzydowską Lanckorona – Bielsko Biała</w:t>
      </w:r>
      <w:r>
        <w:rPr>
          <w:rFonts w:cs="Arial"/>
          <w:b/>
        </w:rPr>
        <w:t xml:space="preserve">. </w:t>
      </w:r>
      <w:r w:rsidR="000A01FA">
        <w:rPr>
          <w:rFonts w:cs="Arial"/>
          <w:b/>
        </w:rPr>
        <w:t>Lepsze podróże, t</w:t>
      </w:r>
      <w:r w:rsidRPr="004446AF">
        <w:rPr>
          <w:rFonts w:cs="Arial"/>
          <w:b/>
        </w:rPr>
        <w:t xml:space="preserve">o planowane efekty </w:t>
      </w:r>
      <w:r w:rsidR="000A01FA">
        <w:rPr>
          <w:rFonts w:cs="Arial"/>
          <w:b/>
        </w:rPr>
        <w:t xml:space="preserve">m.in. </w:t>
      </w:r>
      <w:r w:rsidRPr="004446AF">
        <w:rPr>
          <w:rFonts w:cs="Arial"/>
          <w:b/>
        </w:rPr>
        <w:t>budowy mijanki w Barwałdzie Średnim. Ruszył kolejny etap prac. Inwestycja realizowana jest w ramach projektu PKP Polskich Linii Kolejowych S.A. za 129 mln zł, finansowanego z RPO Województwa Małopolskiego</w:t>
      </w:r>
      <w:r w:rsidR="00F3149C">
        <w:rPr>
          <w:rFonts w:cs="Arial"/>
          <w:b/>
        </w:rPr>
        <w:t>.</w:t>
      </w:r>
    </w:p>
    <w:p w14:paraId="347EA1CA" w14:textId="01F804CB" w:rsidR="00472337" w:rsidRDefault="00D2413F" w:rsidP="002C0591">
      <w:pPr>
        <w:spacing w:after="200" w:line="360" w:lineRule="auto"/>
        <w:rPr>
          <w:rFonts w:eastAsia="Calibri" w:cs="Arial"/>
        </w:rPr>
      </w:pPr>
      <w:r w:rsidRPr="00D2413F">
        <w:rPr>
          <w:rFonts w:eastAsia="Calibri" w:cs="Arial"/>
        </w:rPr>
        <w:t>W marcu</w:t>
      </w:r>
      <w:r w:rsidR="007E7750">
        <w:rPr>
          <w:rFonts w:eastAsia="Calibri" w:cs="Arial"/>
        </w:rPr>
        <w:t>,</w:t>
      </w:r>
      <w:r w:rsidRPr="00D2413F">
        <w:rPr>
          <w:rFonts w:eastAsia="Calibri" w:cs="Arial"/>
        </w:rPr>
        <w:t xml:space="preserve"> rozpoczęły się </w:t>
      </w:r>
      <w:r w:rsidR="00364F3E">
        <w:rPr>
          <w:rFonts w:eastAsia="Calibri" w:cs="Arial"/>
        </w:rPr>
        <w:t xml:space="preserve">kolejne </w:t>
      </w:r>
      <w:r w:rsidRPr="00D2413F">
        <w:rPr>
          <w:rFonts w:eastAsia="Calibri" w:cs="Arial"/>
        </w:rPr>
        <w:t xml:space="preserve">prace przy budowie </w:t>
      </w:r>
      <w:r w:rsidR="00364F3E">
        <w:rPr>
          <w:rFonts w:eastAsia="Calibri" w:cs="Arial"/>
        </w:rPr>
        <w:t xml:space="preserve">mijanki </w:t>
      </w:r>
      <w:r w:rsidRPr="00D2413F">
        <w:rPr>
          <w:rFonts w:eastAsia="Calibri" w:cs="Arial"/>
        </w:rPr>
        <w:t>w Barwałdzie Średnim</w:t>
      </w:r>
      <w:r>
        <w:rPr>
          <w:rFonts w:eastAsia="Calibri" w:cs="Arial"/>
        </w:rPr>
        <w:t xml:space="preserve">. </w:t>
      </w:r>
      <w:r w:rsidR="00364F3E">
        <w:rPr>
          <w:rFonts w:eastAsia="Calibri" w:cs="Arial"/>
        </w:rPr>
        <w:t xml:space="preserve">Budowany jest tor i drugi peron przystanku. </w:t>
      </w:r>
      <w:r w:rsidR="00A50216">
        <w:rPr>
          <w:rFonts w:eastAsia="Calibri" w:cs="Arial"/>
        </w:rPr>
        <w:t>W z</w:t>
      </w:r>
      <w:r w:rsidR="00D60437">
        <w:rPr>
          <w:rFonts w:eastAsia="Calibri" w:cs="Arial"/>
        </w:rPr>
        <w:t>akres</w:t>
      </w:r>
      <w:r w:rsidR="00A50216">
        <w:rPr>
          <w:rFonts w:eastAsia="Calibri" w:cs="Arial"/>
        </w:rPr>
        <w:t>ie</w:t>
      </w:r>
      <w:r w:rsidR="00D60437">
        <w:rPr>
          <w:rFonts w:eastAsia="Calibri" w:cs="Arial"/>
        </w:rPr>
        <w:t xml:space="preserve"> robót </w:t>
      </w:r>
      <w:r w:rsidR="00A50216">
        <w:rPr>
          <w:rFonts w:eastAsia="Calibri" w:cs="Arial"/>
        </w:rPr>
        <w:t>jest</w:t>
      </w:r>
      <w:r w:rsidR="00D60437">
        <w:rPr>
          <w:rFonts w:eastAsia="Calibri" w:cs="Arial"/>
        </w:rPr>
        <w:t xml:space="preserve"> rów</w:t>
      </w:r>
      <w:r w:rsidR="00C74C09">
        <w:rPr>
          <w:rFonts w:eastAsia="Calibri" w:cs="Arial"/>
        </w:rPr>
        <w:t>nież montaż rozjazdów</w:t>
      </w:r>
      <w:r w:rsidR="00D60437">
        <w:rPr>
          <w:rFonts w:eastAsia="Calibri" w:cs="Arial"/>
        </w:rPr>
        <w:t xml:space="preserve">, sieci trakcyjnej oraz urządzeń sterowania ruchem kolejowym. </w:t>
      </w:r>
    </w:p>
    <w:p w14:paraId="79118404" w14:textId="4F1BBE48" w:rsidR="00D901F1" w:rsidRDefault="00D901F1" w:rsidP="002C0591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Mi</w:t>
      </w:r>
      <w:r w:rsidR="00AE3FE3">
        <w:rPr>
          <w:rFonts w:eastAsia="Calibri" w:cs="Arial"/>
        </w:rPr>
        <w:t>ę</w:t>
      </w:r>
      <w:r>
        <w:rPr>
          <w:rFonts w:eastAsia="Calibri" w:cs="Arial"/>
        </w:rPr>
        <w:t>dzy Wadowicami a Andrychowem kontynuowane są ostatnie prace</w:t>
      </w:r>
      <w:r w:rsidR="00364F3E">
        <w:rPr>
          <w:rFonts w:eastAsia="Calibri" w:cs="Arial"/>
        </w:rPr>
        <w:t xml:space="preserve">. </w:t>
      </w:r>
      <w:r w:rsidR="00275537">
        <w:rPr>
          <w:rFonts w:eastAsia="Calibri" w:cs="Arial"/>
        </w:rPr>
        <w:t>W Inwałdzie, m</w:t>
      </w:r>
      <w:r w:rsidR="00364F3E">
        <w:rPr>
          <w:rFonts w:eastAsia="Calibri" w:cs="Arial"/>
        </w:rPr>
        <w:t>ontowane są m.in.</w:t>
      </w:r>
      <w:r>
        <w:rPr>
          <w:rFonts w:eastAsia="Calibri" w:cs="Arial"/>
        </w:rPr>
        <w:t xml:space="preserve"> urządze</w:t>
      </w:r>
      <w:r w:rsidR="00364F3E">
        <w:rPr>
          <w:rFonts w:eastAsia="Calibri" w:cs="Arial"/>
        </w:rPr>
        <w:t xml:space="preserve">nia </w:t>
      </w:r>
      <w:r>
        <w:rPr>
          <w:rFonts w:eastAsia="Calibri" w:cs="Arial"/>
        </w:rPr>
        <w:t>sterowania ruchem kolejowym</w:t>
      </w:r>
      <w:r w:rsidR="003E79CF">
        <w:rPr>
          <w:rFonts w:eastAsia="Calibri" w:cs="Arial"/>
        </w:rPr>
        <w:t xml:space="preserve"> na czterech przejazdach kolejowo-drogowych</w:t>
      </w:r>
      <w:r w:rsidR="00275537">
        <w:rPr>
          <w:rFonts w:eastAsia="Calibri" w:cs="Arial"/>
        </w:rPr>
        <w:t>.</w:t>
      </w:r>
      <w:r w:rsidR="003E79CF">
        <w:rPr>
          <w:rFonts w:eastAsia="Calibri" w:cs="Arial"/>
        </w:rPr>
        <w:t xml:space="preserve"> </w:t>
      </w:r>
      <w:r w:rsidR="00F71195">
        <w:rPr>
          <w:rFonts w:eastAsia="Calibri" w:cs="Arial"/>
        </w:rPr>
        <w:t xml:space="preserve">Prowadzona jest także </w:t>
      </w:r>
      <w:r>
        <w:rPr>
          <w:rFonts w:eastAsia="Calibri" w:cs="Arial"/>
        </w:rPr>
        <w:t>budow</w:t>
      </w:r>
      <w:r w:rsidR="00F71195">
        <w:rPr>
          <w:rFonts w:eastAsia="Calibri" w:cs="Arial"/>
        </w:rPr>
        <w:t>a</w:t>
      </w:r>
      <w:r>
        <w:rPr>
          <w:rFonts w:eastAsia="Calibri" w:cs="Arial"/>
        </w:rPr>
        <w:t xml:space="preserve"> odwodnienia</w:t>
      </w:r>
      <w:r w:rsidR="00615B58">
        <w:rPr>
          <w:rFonts w:eastAsia="Calibri" w:cs="Arial"/>
        </w:rPr>
        <w:t>. Na peronie stacji Andrychów wykonawca</w:t>
      </w:r>
      <w:r>
        <w:rPr>
          <w:rFonts w:eastAsia="Calibri" w:cs="Arial"/>
        </w:rPr>
        <w:t xml:space="preserve"> </w:t>
      </w:r>
      <w:r w:rsidR="00615B58">
        <w:rPr>
          <w:rFonts w:eastAsia="Calibri" w:cs="Arial"/>
        </w:rPr>
        <w:t>uzupełnia również elementy</w:t>
      </w:r>
      <w:r>
        <w:rPr>
          <w:rFonts w:eastAsia="Calibri" w:cs="Arial"/>
        </w:rPr>
        <w:t xml:space="preserve"> małej architektury</w:t>
      </w:r>
      <w:r w:rsidR="00615B58">
        <w:rPr>
          <w:rFonts w:eastAsia="Calibri" w:cs="Arial"/>
        </w:rPr>
        <w:t>.</w:t>
      </w:r>
    </w:p>
    <w:p w14:paraId="48A5EF11" w14:textId="606D3AA3" w:rsidR="00F800AE" w:rsidRPr="00F800AE" w:rsidRDefault="00F800AE" w:rsidP="00F800AE">
      <w:pPr>
        <w:spacing w:line="360" w:lineRule="auto"/>
        <w:rPr>
          <w:rFonts w:asciiTheme="minorHAnsi" w:hAnsiTheme="minorHAnsi"/>
        </w:rPr>
      </w:pPr>
      <w:r w:rsidRPr="00F800AE">
        <w:rPr>
          <w:rFonts w:eastAsia="Calibri" w:cs="Arial"/>
        </w:rPr>
        <w:t>Efektem zrealizowanego pierwszego etapu robót przy budowie mijanki w Barwałdzie Średnim jest lepszy dostęp do kolei. Mieszkańcy zyskali przystanek w dogodniejsz</w:t>
      </w:r>
      <w:r w:rsidR="009839AF">
        <w:rPr>
          <w:rFonts w:eastAsia="Calibri" w:cs="Arial"/>
        </w:rPr>
        <w:t>ej</w:t>
      </w:r>
      <w:r w:rsidRPr="00F800AE">
        <w:rPr>
          <w:rFonts w:eastAsia="Calibri" w:cs="Arial"/>
        </w:rPr>
        <w:t xml:space="preserve"> </w:t>
      </w:r>
      <w:r w:rsidR="009839AF">
        <w:rPr>
          <w:rFonts w:eastAsia="Calibri" w:cs="Arial"/>
        </w:rPr>
        <w:t>lokalizacji</w:t>
      </w:r>
      <w:r w:rsidRPr="00F800AE">
        <w:rPr>
          <w:rFonts w:eastAsia="Calibri" w:cs="Arial"/>
        </w:rPr>
        <w:t>. Podróżni od ubiegłego roku korzystają już z pierwszego peronu. W budowie jest drugi peron. Montaż wiat, ławek i tablic informacyjnych oraz oznakowania zapewni komfort obsługi pasażerów</w:t>
      </w:r>
      <w:r w:rsidRPr="00F800AE">
        <w:rPr>
          <w:rFonts w:eastAsia="Calibri" w:cs="Arial"/>
          <w:color w:val="0070C0"/>
        </w:rPr>
        <w:t xml:space="preserve">. </w:t>
      </w:r>
      <w:r w:rsidRPr="00F800AE">
        <w:rPr>
          <w:rFonts w:eastAsia="Calibri" w:cs="Arial"/>
        </w:rPr>
        <w:t>Osobom o ograniczonych możliwościach poruszania się, dostęp do pociągów ułatwią pochylnie oraz system ścieżek dotykowych</w:t>
      </w:r>
      <w:r w:rsidR="001F680A">
        <w:rPr>
          <w:rFonts w:eastAsia="Calibri" w:cs="Arial"/>
        </w:rPr>
        <w:t>.</w:t>
      </w:r>
    </w:p>
    <w:p w14:paraId="6DADB004" w14:textId="77777777" w:rsidR="00072C7B" w:rsidRPr="00115A2E" w:rsidRDefault="00BB557A" w:rsidP="00D871D4">
      <w:pPr>
        <w:pStyle w:val="Nagwek2"/>
        <w:rPr>
          <w:rFonts w:eastAsia="Calibri"/>
        </w:rPr>
      </w:pPr>
      <w:r w:rsidRPr="00115A2E">
        <w:rPr>
          <w:rFonts w:eastAsia="Calibri"/>
        </w:rPr>
        <w:t xml:space="preserve">Mijanka </w:t>
      </w:r>
      <w:r w:rsidR="00115A2E" w:rsidRPr="00115A2E">
        <w:rPr>
          <w:rFonts w:eastAsia="Calibri"/>
        </w:rPr>
        <w:t>– korzystne rozwiązanie</w:t>
      </w:r>
      <w:r w:rsidRPr="00115A2E">
        <w:rPr>
          <w:rFonts w:eastAsia="Calibri"/>
        </w:rPr>
        <w:t xml:space="preserve"> na jednotorowej trasie</w:t>
      </w:r>
    </w:p>
    <w:p w14:paraId="3B467F17" w14:textId="77777777" w:rsidR="00072C7B" w:rsidRPr="002C0591" w:rsidRDefault="00E9679A" w:rsidP="002C0591">
      <w:pPr>
        <w:spacing w:after="200" w:line="360" w:lineRule="auto"/>
        <w:rPr>
          <w:rFonts w:eastAsia="Calibri" w:cs="Arial"/>
          <w:color w:val="0070C0"/>
        </w:rPr>
      </w:pPr>
      <w:r w:rsidRPr="0074665B">
        <w:rPr>
          <w:rFonts w:eastAsia="Calibri" w:cs="Arial"/>
        </w:rPr>
        <w:t>Mijanka w</w:t>
      </w:r>
      <w:r w:rsidR="00072C7B" w:rsidRPr="0074665B">
        <w:rPr>
          <w:rFonts w:eastAsia="Calibri" w:cs="Arial"/>
        </w:rPr>
        <w:t xml:space="preserve"> Barwałdzie Średnim</w:t>
      </w:r>
      <w:r w:rsidRPr="002C0591">
        <w:rPr>
          <w:rFonts w:eastAsia="Calibri" w:cs="Arial"/>
          <w:color w:val="0070C0"/>
        </w:rPr>
        <w:t xml:space="preserve">, </w:t>
      </w:r>
      <w:r w:rsidR="0074665B" w:rsidRPr="0074665B">
        <w:rPr>
          <w:rFonts w:eastAsia="Calibri" w:cs="Arial"/>
        </w:rPr>
        <w:t>czyli</w:t>
      </w:r>
      <w:r w:rsidRPr="0074665B">
        <w:rPr>
          <w:rFonts w:eastAsia="Calibri" w:cs="Arial"/>
        </w:rPr>
        <w:t xml:space="preserve"> dodatkowy</w:t>
      </w:r>
      <w:r w:rsidR="00072C7B" w:rsidRPr="0074665B">
        <w:rPr>
          <w:rFonts w:eastAsia="Calibri" w:cs="Arial"/>
        </w:rPr>
        <w:t xml:space="preserve"> </w:t>
      </w:r>
      <w:r w:rsidR="00BB557A" w:rsidRPr="0074665B">
        <w:rPr>
          <w:rFonts w:eastAsia="Calibri" w:cs="Arial"/>
        </w:rPr>
        <w:t xml:space="preserve">tor </w:t>
      </w:r>
      <w:r w:rsidR="00C60CCB" w:rsidRPr="0074665B">
        <w:rPr>
          <w:rFonts w:eastAsia="Calibri" w:cs="Arial"/>
        </w:rPr>
        <w:t xml:space="preserve">o długości blisko </w:t>
      </w:r>
      <w:r w:rsidR="00BB557A" w:rsidRPr="0074665B">
        <w:rPr>
          <w:rFonts w:eastAsia="Calibri" w:cs="Arial"/>
        </w:rPr>
        <w:t>1 km</w:t>
      </w:r>
      <w:r w:rsidR="0074665B" w:rsidRPr="0074665B">
        <w:rPr>
          <w:rFonts w:eastAsia="Calibri" w:cs="Arial"/>
        </w:rPr>
        <w:t xml:space="preserve"> </w:t>
      </w:r>
      <w:r w:rsidR="00C60CCB" w:rsidRPr="0074665B">
        <w:rPr>
          <w:rFonts w:eastAsia="Calibri" w:cs="Arial"/>
        </w:rPr>
        <w:t>stworzy warunki do mijania się pociągów na jednotorowej trasie Kalwaria Zebrzydowska Lanckorona – Bielsko Biała.</w:t>
      </w:r>
      <w:r w:rsidR="00C60CCB" w:rsidRPr="002C0591">
        <w:rPr>
          <w:rFonts w:eastAsia="Calibri" w:cs="Arial"/>
          <w:color w:val="0070C0"/>
        </w:rPr>
        <w:t xml:space="preserve"> </w:t>
      </w:r>
      <w:r w:rsidR="00FF200B" w:rsidRPr="00FF200B">
        <w:rPr>
          <w:rFonts w:eastAsia="Calibri" w:cs="Arial"/>
        </w:rPr>
        <w:t>Dzięki temu z</w:t>
      </w:r>
      <w:r w:rsidR="00C60CCB" w:rsidRPr="00FF200B">
        <w:rPr>
          <w:rFonts w:eastAsia="Calibri" w:cs="Arial"/>
        </w:rPr>
        <w:t xml:space="preserve">większy </w:t>
      </w:r>
      <w:r w:rsidR="00C60CCB" w:rsidRPr="0074665B">
        <w:rPr>
          <w:rFonts w:eastAsia="Calibri" w:cs="Arial"/>
        </w:rPr>
        <w:t>się przepustowość linii</w:t>
      </w:r>
      <w:r w:rsidR="005C774E" w:rsidRPr="0074665B">
        <w:rPr>
          <w:rFonts w:eastAsia="Calibri" w:cs="Arial"/>
        </w:rPr>
        <w:t xml:space="preserve"> - p</w:t>
      </w:r>
      <w:r w:rsidR="00C60CCB" w:rsidRPr="0074665B">
        <w:rPr>
          <w:rFonts w:eastAsia="Calibri" w:cs="Arial"/>
        </w:rPr>
        <w:t>rzewoźnicy zyskają możliwość do uruchamiania dodatkowych połączeń z Krakowa na Podbeskidzie</w:t>
      </w:r>
      <w:r w:rsidR="00C60CCB" w:rsidRPr="002C0591">
        <w:rPr>
          <w:rFonts w:eastAsia="Calibri" w:cs="Arial"/>
          <w:color w:val="0070C0"/>
        </w:rPr>
        <w:t>.</w:t>
      </w:r>
    </w:p>
    <w:p w14:paraId="1A867617" w14:textId="77777777" w:rsidR="00291328" w:rsidRPr="00EB0132" w:rsidRDefault="00EB0132" w:rsidP="00D871D4">
      <w:pPr>
        <w:pStyle w:val="Nagwek2"/>
      </w:pPr>
      <w:r w:rsidRPr="00EB0132">
        <w:t>Kolej dostępniejsza i atrakcyjniejsza</w:t>
      </w:r>
    </w:p>
    <w:p w14:paraId="336D16F0" w14:textId="77777777" w:rsidR="00D901F1" w:rsidRDefault="00DA741F" w:rsidP="00600F75">
      <w:pPr>
        <w:spacing w:line="360" w:lineRule="auto"/>
      </w:pPr>
      <w:r w:rsidRPr="00DA741F">
        <w:t xml:space="preserve">Zwiększenie dostępności i </w:t>
      </w:r>
      <w:r>
        <w:t>zapewnienie lepszych podróży</w:t>
      </w:r>
      <w:r w:rsidRPr="00DA741F">
        <w:t xml:space="preserve"> z Małopolski na Podbeskidzie</w:t>
      </w:r>
      <w:r>
        <w:t>,</w:t>
      </w:r>
      <w:r w:rsidRPr="00DA741F">
        <w:t xml:space="preserve"> to cel </w:t>
      </w:r>
      <w:r w:rsidR="00F01B50" w:rsidRPr="00DA741F">
        <w:t xml:space="preserve">inwestycji PLK na linii Kalwaria Zebrzydowska Lanckorona – Bielsko Biała </w:t>
      </w:r>
      <w:r w:rsidR="00F4692E" w:rsidRPr="00DA741F">
        <w:t>(nr 117)</w:t>
      </w:r>
      <w:r w:rsidR="00260CB6" w:rsidRPr="00DA741F">
        <w:t xml:space="preserve">. </w:t>
      </w:r>
    </w:p>
    <w:p w14:paraId="7B15D312" w14:textId="4558EA54" w:rsidR="00600F75" w:rsidRDefault="00F4692E" w:rsidP="00600F75">
      <w:pPr>
        <w:spacing w:line="360" w:lineRule="auto"/>
        <w:rPr>
          <w:rFonts w:eastAsia="Calibri" w:cs="Arial"/>
        </w:rPr>
      </w:pPr>
      <w:r w:rsidRPr="00DA741F">
        <w:lastRenderedPageBreak/>
        <w:t xml:space="preserve">W </w:t>
      </w:r>
      <w:r w:rsidR="00C76A5D">
        <w:t xml:space="preserve">II </w:t>
      </w:r>
      <w:r w:rsidRPr="00DA741F">
        <w:t xml:space="preserve">połowie </w:t>
      </w:r>
      <w:r w:rsidR="00DA741F" w:rsidRPr="00DA741F">
        <w:t xml:space="preserve">bieżącego </w:t>
      </w:r>
      <w:r w:rsidRPr="00DA741F">
        <w:t>roku</w:t>
      </w:r>
      <w:r w:rsidR="00326233">
        <w:t>, po zakończeniu wszystkich prac</w:t>
      </w:r>
      <w:r w:rsidRPr="00DA741F">
        <w:t xml:space="preserve"> planowane są krótsze o kilkanaście minut podróże z Kalwarii Zebrzydowskiej Lanckorona do Wadowic</w:t>
      </w:r>
      <w:r w:rsidR="00326233">
        <w:t xml:space="preserve"> i Andrychowa</w:t>
      </w:r>
      <w:r w:rsidRPr="00DA741F">
        <w:t>. Na odcinku Wadowice – Andrychów zwiększy się prędkoś</w:t>
      </w:r>
      <w:r w:rsidR="00326233">
        <w:t>ć</w:t>
      </w:r>
      <w:r w:rsidRPr="00DA741F">
        <w:t xml:space="preserve"> pociągów z 40 do 80 km/h</w:t>
      </w:r>
      <w:r w:rsidR="00DA741F">
        <w:t>.</w:t>
      </w:r>
      <w:r w:rsidR="00600F75" w:rsidRPr="00600F75">
        <w:rPr>
          <w:rFonts w:eastAsia="Calibri" w:cs="Arial"/>
        </w:rPr>
        <w:t xml:space="preserve"> </w:t>
      </w:r>
    </w:p>
    <w:p w14:paraId="0F4F4A3C" w14:textId="77777777" w:rsidR="00600F75" w:rsidRDefault="00600F75" w:rsidP="00600F75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Zapewni to przebudowany w ubiegłym roku odcinek 12 km torów wraz z siecią trakcyjną</w:t>
      </w:r>
      <w:r w:rsidR="00F10B46">
        <w:rPr>
          <w:rFonts w:eastAsia="Calibri" w:cs="Arial"/>
        </w:rPr>
        <w:t>, blisko 30</w:t>
      </w:r>
      <w:r w:rsidR="00AE3FE3">
        <w:rPr>
          <w:rFonts w:eastAsia="Calibri" w:cs="Arial"/>
        </w:rPr>
        <w:t xml:space="preserve"> zmodernizowanych przejazdów kolejowo-drogowych </w:t>
      </w:r>
      <w:r>
        <w:rPr>
          <w:rFonts w:eastAsia="Calibri" w:cs="Arial"/>
        </w:rPr>
        <w:t xml:space="preserve">oraz </w:t>
      </w:r>
      <w:r w:rsidR="00326233">
        <w:rPr>
          <w:rFonts w:eastAsia="Calibri" w:cs="Arial"/>
        </w:rPr>
        <w:t>kontynuowane obecnie prace</w:t>
      </w:r>
      <w:r w:rsidR="00AE3FE3">
        <w:rPr>
          <w:rFonts w:eastAsia="Calibri" w:cs="Arial"/>
        </w:rPr>
        <w:t xml:space="preserve">. </w:t>
      </w:r>
      <w:r>
        <w:rPr>
          <w:rFonts w:eastAsia="Calibri" w:cs="Arial"/>
        </w:rPr>
        <w:t>Podróże regionalne oraz dalekobieżne z Małopolski na Śląsk będą sprawniejsze, wygodniejsze i bezpieczniejsze.</w:t>
      </w:r>
    </w:p>
    <w:p w14:paraId="6FDF9A77" w14:textId="77777777" w:rsidR="00F4692E" w:rsidRPr="001921B3" w:rsidRDefault="001921B3" w:rsidP="002C0591">
      <w:pPr>
        <w:spacing w:line="360" w:lineRule="auto"/>
      </w:pPr>
      <w:r>
        <w:t>Efektem wcześniejszych prac</w:t>
      </w:r>
      <w:r w:rsidRPr="001921B3">
        <w:rPr>
          <w:color w:val="0070C0"/>
        </w:rPr>
        <w:t xml:space="preserve"> </w:t>
      </w:r>
      <w:r w:rsidRPr="001921B3">
        <w:t>między Wadowicami a Andrychowem są również zmodernizowane perony na stacji Andrychów i przystankach w Choczni, Choczni Górnej, Barwałdzie Średnim</w:t>
      </w:r>
      <w:r>
        <w:t xml:space="preserve"> oraz nowy przystanek Wadowice Osiedle Podhalanin. Nowe obiekty zapewniają lepszy dostęp do kolei i komfort obsługi podróżnych.</w:t>
      </w:r>
    </w:p>
    <w:p w14:paraId="7035A9AF" w14:textId="5BBF4C27" w:rsidR="00E60610" w:rsidRPr="00E9679A" w:rsidRDefault="00260CB6" w:rsidP="002C0591">
      <w:pPr>
        <w:spacing w:line="360" w:lineRule="auto"/>
        <w:rPr>
          <w:rFonts w:eastAsia="Calibri" w:cs="Arial"/>
        </w:rPr>
      </w:pPr>
      <w:r w:rsidRPr="00E9679A">
        <w:rPr>
          <w:rFonts w:eastAsia="Calibri" w:cs="Arial"/>
        </w:rPr>
        <w:t>Prace prowadzone są</w:t>
      </w:r>
      <w:r w:rsidR="00E60610" w:rsidRPr="00E9679A">
        <w:rPr>
          <w:rFonts w:eastAsia="Calibri" w:cs="Arial"/>
        </w:rPr>
        <w:t xml:space="preserve"> </w:t>
      </w:r>
      <w:r w:rsidR="00D871D4">
        <w:rPr>
          <w:rFonts w:eastAsia="Calibri" w:cs="Arial"/>
        </w:rPr>
        <w:t>w ramach projektu za 129 mln zł</w:t>
      </w:r>
      <w:r w:rsidR="00E60610" w:rsidRPr="00E9679A">
        <w:rPr>
          <w:rFonts w:eastAsia="Calibri" w:cs="Arial"/>
        </w:rPr>
        <w:t xml:space="preserve">: </w:t>
      </w:r>
      <w:r w:rsidR="00E60610" w:rsidRPr="00E9679A">
        <w:rPr>
          <w:rFonts w:cs="Arial"/>
          <w:i/>
          <w:iCs/>
        </w:rPr>
        <w:t>„Rewitalizacja linii kolejowej nr 117 odcinek Kalwaria Zebrzydowska Lanckorona – Wadowice - granica województwa” (Etap</w:t>
      </w:r>
      <w:r w:rsidR="00E60610" w:rsidRPr="00E9679A">
        <w:rPr>
          <w:rFonts w:cs="Arial"/>
          <w:i/>
          <w:iCs/>
          <w:sz w:val="20"/>
          <w:szCs w:val="20"/>
        </w:rPr>
        <w:t xml:space="preserve"> I)</w:t>
      </w:r>
      <w:r w:rsidR="007107B9">
        <w:rPr>
          <w:rFonts w:cs="Arial"/>
          <w:i/>
          <w:iCs/>
          <w:sz w:val="20"/>
          <w:szCs w:val="20"/>
        </w:rPr>
        <w:t>. Z</w:t>
      </w:r>
      <w:r w:rsidR="002D081B" w:rsidRPr="00E9679A">
        <w:rPr>
          <w:rFonts w:cs="Arial"/>
          <w:iCs/>
        </w:rPr>
        <w:t>akończenie</w:t>
      </w:r>
      <w:r w:rsidR="007107B9">
        <w:rPr>
          <w:rFonts w:cs="Arial"/>
          <w:iCs/>
        </w:rPr>
        <w:t xml:space="preserve"> projektu</w:t>
      </w:r>
      <w:r w:rsidR="002D081B" w:rsidRPr="00E9679A">
        <w:rPr>
          <w:rFonts w:cs="Arial"/>
          <w:iCs/>
        </w:rPr>
        <w:t xml:space="preserve"> zaplanowano </w:t>
      </w:r>
      <w:r w:rsidR="00E105BE">
        <w:rPr>
          <w:rFonts w:cs="Arial"/>
          <w:iCs/>
        </w:rPr>
        <w:t xml:space="preserve">na koniec </w:t>
      </w:r>
      <w:r w:rsidR="0074665B">
        <w:rPr>
          <w:rFonts w:cs="Arial"/>
          <w:iCs/>
        </w:rPr>
        <w:t>bieżącego roku.</w:t>
      </w:r>
      <w:r w:rsidR="00E60610" w:rsidRPr="00E9679A">
        <w:rPr>
          <w:rFonts w:cs="Arial"/>
          <w:iCs/>
        </w:rPr>
        <w:t xml:space="preserve"> </w:t>
      </w:r>
    </w:p>
    <w:p w14:paraId="5EBD2BEC" w14:textId="36E2584A" w:rsidR="007F3648" w:rsidRPr="00D871D4" w:rsidRDefault="00CC1479" w:rsidP="00D871D4">
      <w:pPr>
        <w:spacing w:line="360" w:lineRule="auto"/>
        <w:rPr>
          <w:color w:val="0070C0"/>
        </w:rPr>
      </w:pPr>
      <w:r w:rsidRPr="00E9679A">
        <w:rPr>
          <w:rFonts w:cs="Arial"/>
        </w:rPr>
        <w:t>Projekt jest współfinansowany przez Unię Europejską ze środków Europejskiego Funduszu Rozwoju Regionalnego w ramach Regionalnego Programu Operacyjnego Województwa Małopolskiego</w:t>
      </w:r>
      <w:r w:rsidRPr="00BB557A">
        <w:rPr>
          <w:rFonts w:cs="Arial"/>
          <w:color w:val="0070C0"/>
        </w:rPr>
        <w:t>.</w:t>
      </w:r>
    </w:p>
    <w:p w14:paraId="1A4AD620" w14:textId="77777777" w:rsidR="002F6767" w:rsidRDefault="002F6767" w:rsidP="007F3648"/>
    <w:p w14:paraId="440557DA" w14:textId="77777777" w:rsidR="007F3648" w:rsidRDefault="007F3648" w:rsidP="00D871D4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C0811F3" w14:textId="77777777" w:rsidR="00A15AED" w:rsidRDefault="00EC1DD6" w:rsidP="00D871D4">
      <w:pPr>
        <w:spacing w:after="0" w:line="360" w:lineRule="auto"/>
      </w:pPr>
      <w:r>
        <w:t>Dorota Szalacha</w:t>
      </w:r>
      <w:r w:rsidR="008E77F1" w:rsidRPr="008E77F1">
        <w:rPr>
          <w:rStyle w:val="Pogrubienie"/>
          <w:rFonts w:cs="Arial"/>
        </w:rPr>
        <w:t xml:space="preserve"> </w:t>
      </w:r>
      <w:r w:rsidR="008E77F1">
        <w:rPr>
          <w:rStyle w:val="Pogrubienie"/>
          <w:rFonts w:cs="Arial"/>
        </w:rPr>
        <w:br/>
      </w:r>
      <w:r w:rsidR="008E77F1">
        <w:t>zespół</w:t>
      </w:r>
      <w:r w:rsidR="008E77F1" w:rsidRPr="007F3648">
        <w:t xml:space="preserve"> prasowy</w:t>
      </w:r>
      <w:r w:rsidR="008E77F1">
        <w:rPr>
          <w:rStyle w:val="Pogrubienie"/>
          <w:rFonts w:cs="Arial"/>
        </w:rPr>
        <w:br/>
      </w:r>
      <w:r w:rsidR="008E77F1" w:rsidRPr="00D871D4">
        <w:rPr>
          <w:rStyle w:val="Pogrubienie"/>
          <w:rFonts w:cs="Arial"/>
          <w:b w:val="0"/>
        </w:rPr>
        <w:t>PKP Polskie Linie Kolejowe S.A.</w:t>
      </w:r>
      <w:r w:rsidR="008E77F1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>
        <w:t>153</w:t>
      </w:r>
    </w:p>
    <w:p w14:paraId="7CA56340" w14:textId="77777777" w:rsidR="00C22107" w:rsidRDefault="00C22107" w:rsidP="00A15AED"/>
    <w:p w14:paraId="6FDD957E" w14:textId="77777777" w:rsidR="00C22107" w:rsidRDefault="00C22107" w:rsidP="00A15AED"/>
    <w:p w14:paraId="22BCFDBC" w14:textId="77777777" w:rsidR="00456D79" w:rsidRDefault="00456D79" w:rsidP="00456D79">
      <w:pPr>
        <w:rPr>
          <w:rFonts w:cs="Arial"/>
        </w:rPr>
      </w:pPr>
    </w:p>
    <w:p w14:paraId="475ECB9F" w14:textId="77777777" w:rsidR="008C2502" w:rsidRDefault="008C2502"/>
    <w:sectPr w:rsidR="008C2502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1446C" w14:textId="77777777" w:rsidR="00817F80" w:rsidRDefault="00817F80" w:rsidP="009D1AEB">
      <w:pPr>
        <w:spacing w:after="0" w:line="240" w:lineRule="auto"/>
      </w:pPr>
      <w:r>
        <w:separator/>
      </w:r>
    </w:p>
  </w:endnote>
  <w:endnote w:type="continuationSeparator" w:id="0">
    <w:p w14:paraId="2E1878D2" w14:textId="77777777" w:rsidR="00817F80" w:rsidRDefault="00817F8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C0242" w14:textId="77777777" w:rsidR="00860074" w:rsidRDefault="0018335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07EA59D9" wp14:editId="44858D9C">
          <wp:extent cx="6064250" cy="444500"/>
          <wp:effectExtent l="0" t="0" r="0" b="0"/>
          <wp:docPr id="3" name="Obraz 3" descr="Logo Fundusze Europejskie - Program Regionalny, flaga Rzeczpospolita Polska, logo Województwo Małopo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Małopo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23289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FA3A5" w14:textId="77777777" w:rsidR="00183351" w:rsidRDefault="00183351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825F2F2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E5E715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E77F1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58DF012C" w14:textId="77777777" w:rsidR="005B0512" w:rsidRPr="00E13197" w:rsidRDefault="00860074" w:rsidP="005B051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B0512" w:rsidRPr="0042575D">
      <w:rPr>
        <w:rFonts w:cs="Arial"/>
        <w:color w:val="727271"/>
        <w:sz w:val="14"/>
        <w:szCs w:val="14"/>
      </w:rPr>
      <w:t>30.658.953.000,00 zł</w:t>
    </w:r>
  </w:p>
  <w:p w14:paraId="7E3CC814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16694" w14:textId="77777777" w:rsidR="00817F80" w:rsidRDefault="00817F80" w:rsidP="009D1AEB">
      <w:pPr>
        <w:spacing w:after="0" w:line="240" w:lineRule="auto"/>
      </w:pPr>
      <w:r>
        <w:separator/>
      </w:r>
    </w:p>
  </w:footnote>
  <w:footnote w:type="continuationSeparator" w:id="0">
    <w:p w14:paraId="1F0752BF" w14:textId="77777777" w:rsidR="00817F80" w:rsidRDefault="00817F8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5BD19" w14:textId="77777777" w:rsidR="009D1AEB" w:rsidRDefault="0018335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06EB8D" wp14:editId="5E87369F">
              <wp:simplePos x="0" y="0"/>
              <wp:positionH relativeFrom="margin">
                <wp:align>left</wp:align>
              </wp:positionH>
              <wp:positionV relativeFrom="paragraph">
                <wp:posOffset>-56515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29660D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E0E7A7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C7CF6F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11AD2A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D10D6C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A0C059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A3ED99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C2C3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4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RUUJI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vQHB7lIt5iBKji2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kVFCSN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4475DA8" wp14:editId="40E0B772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683"/>
    <w:rsid w:val="00042336"/>
    <w:rsid w:val="00072BFB"/>
    <w:rsid w:val="00072C7B"/>
    <w:rsid w:val="00083578"/>
    <w:rsid w:val="000A01FA"/>
    <w:rsid w:val="000C76C4"/>
    <w:rsid w:val="000E5FB4"/>
    <w:rsid w:val="000F716D"/>
    <w:rsid w:val="0010229A"/>
    <w:rsid w:val="001144A5"/>
    <w:rsid w:val="00115A2E"/>
    <w:rsid w:val="00136E75"/>
    <w:rsid w:val="001428A4"/>
    <w:rsid w:val="001630EA"/>
    <w:rsid w:val="001719E9"/>
    <w:rsid w:val="00183351"/>
    <w:rsid w:val="001921B3"/>
    <w:rsid w:val="00192BCF"/>
    <w:rsid w:val="001B6090"/>
    <w:rsid w:val="001E77F7"/>
    <w:rsid w:val="001F680A"/>
    <w:rsid w:val="00205515"/>
    <w:rsid w:val="00206658"/>
    <w:rsid w:val="00210E35"/>
    <w:rsid w:val="00221C4D"/>
    <w:rsid w:val="002267EB"/>
    <w:rsid w:val="00230C53"/>
    <w:rsid w:val="00236985"/>
    <w:rsid w:val="00237D95"/>
    <w:rsid w:val="00241CBA"/>
    <w:rsid w:val="00252AC1"/>
    <w:rsid w:val="00256049"/>
    <w:rsid w:val="00260CB6"/>
    <w:rsid w:val="00262CFE"/>
    <w:rsid w:val="00273613"/>
    <w:rsid w:val="00274F81"/>
    <w:rsid w:val="00275537"/>
    <w:rsid w:val="00277762"/>
    <w:rsid w:val="002802C8"/>
    <w:rsid w:val="00285602"/>
    <w:rsid w:val="002866EC"/>
    <w:rsid w:val="00291328"/>
    <w:rsid w:val="002A1BCB"/>
    <w:rsid w:val="002A2ABF"/>
    <w:rsid w:val="002B5C22"/>
    <w:rsid w:val="002C0591"/>
    <w:rsid w:val="002C0F74"/>
    <w:rsid w:val="002C3F88"/>
    <w:rsid w:val="002D02CB"/>
    <w:rsid w:val="002D081B"/>
    <w:rsid w:val="002D63A4"/>
    <w:rsid w:val="002E3FF1"/>
    <w:rsid w:val="002E6EF4"/>
    <w:rsid w:val="002F360F"/>
    <w:rsid w:val="002F6767"/>
    <w:rsid w:val="0031668A"/>
    <w:rsid w:val="00320416"/>
    <w:rsid w:val="003231F6"/>
    <w:rsid w:val="00324670"/>
    <w:rsid w:val="0032499A"/>
    <w:rsid w:val="00326233"/>
    <w:rsid w:val="00354CA4"/>
    <w:rsid w:val="0036367A"/>
    <w:rsid w:val="00364F3E"/>
    <w:rsid w:val="00372C38"/>
    <w:rsid w:val="00374130"/>
    <w:rsid w:val="00376EC0"/>
    <w:rsid w:val="003913BD"/>
    <w:rsid w:val="003963E5"/>
    <w:rsid w:val="003A0992"/>
    <w:rsid w:val="003C4860"/>
    <w:rsid w:val="003C5406"/>
    <w:rsid w:val="003D10FC"/>
    <w:rsid w:val="003E0200"/>
    <w:rsid w:val="003E1467"/>
    <w:rsid w:val="003E4F15"/>
    <w:rsid w:val="003E79CF"/>
    <w:rsid w:val="00403E00"/>
    <w:rsid w:val="004124C1"/>
    <w:rsid w:val="00431FC5"/>
    <w:rsid w:val="004343D4"/>
    <w:rsid w:val="0043483C"/>
    <w:rsid w:val="00456D79"/>
    <w:rsid w:val="004643EB"/>
    <w:rsid w:val="00467B87"/>
    <w:rsid w:val="00472337"/>
    <w:rsid w:val="00473F85"/>
    <w:rsid w:val="00490602"/>
    <w:rsid w:val="00497A69"/>
    <w:rsid w:val="004A4DD4"/>
    <w:rsid w:val="004A4F45"/>
    <w:rsid w:val="004B2D7A"/>
    <w:rsid w:val="004C3FDE"/>
    <w:rsid w:val="004F529B"/>
    <w:rsid w:val="00507B75"/>
    <w:rsid w:val="00514724"/>
    <w:rsid w:val="005411F7"/>
    <w:rsid w:val="00572D09"/>
    <w:rsid w:val="00584B95"/>
    <w:rsid w:val="005B0512"/>
    <w:rsid w:val="005B1EAB"/>
    <w:rsid w:val="005B400D"/>
    <w:rsid w:val="005B649A"/>
    <w:rsid w:val="005C774E"/>
    <w:rsid w:val="005E3672"/>
    <w:rsid w:val="005F297A"/>
    <w:rsid w:val="005F65E8"/>
    <w:rsid w:val="00600F75"/>
    <w:rsid w:val="00615B58"/>
    <w:rsid w:val="00627E78"/>
    <w:rsid w:val="0063625B"/>
    <w:rsid w:val="006368CD"/>
    <w:rsid w:val="006413C3"/>
    <w:rsid w:val="006424C3"/>
    <w:rsid w:val="00653D28"/>
    <w:rsid w:val="0068734E"/>
    <w:rsid w:val="006904ED"/>
    <w:rsid w:val="006C6C1C"/>
    <w:rsid w:val="006E73A9"/>
    <w:rsid w:val="006F1354"/>
    <w:rsid w:val="00702129"/>
    <w:rsid w:val="007107B9"/>
    <w:rsid w:val="00717C93"/>
    <w:rsid w:val="00736C7C"/>
    <w:rsid w:val="007433FB"/>
    <w:rsid w:val="0074665B"/>
    <w:rsid w:val="00765FDE"/>
    <w:rsid w:val="007851CC"/>
    <w:rsid w:val="00793550"/>
    <w:rsid w:val="007963DD"/>
    <w:rsid w:val="007C7B28"/>
    <w:rsid w:val="007D22CB"/>
    <w:rsid w:val="007E6379"/>
    <w:rsid w:val="007E7750"/>
    <w:rsid w:val="007F0A04"/>
    <w:rsid w:val="007F3648"/>
    <w:rsid w:val="00812425"/>
    <w:rsid w:val="008148BB"/>
    <w:rsid w:val="00815828"/>
    <w:rsid w:val="00817F80"/>
    <w:rsid w:val="00821E11"/>
    <w:rsid w:val="00825156"/>
    <w:rsid w:val="00840EA3"/>
    <w:rsid w:val="00842AB4"/>
    <w:rsid w:val="00844157"/>
    <w:rsid w:val="0084653F"/>
    <w:rsid w:val="008546B2"/>
    <w:rsid w:val="00855E03"/>
    <w:rsid w:val="00856A4E"/>
    <w:rsid w:val="00860074"/>
    <w:rsid w:val="00866A50"/>
    <w:rsid w:val="0087416D"/>
    <w:rsid w:val="008836B8"/>
    <w:rsid w:val="0088647B"/>
    <w:rsid w:val="00893C37"/>
    <w:rsid w:val="00893C87"/>
    <w:rsid w:val="008A20DD"/>
    <w:rsid w:val="008B5D71"/>
    <w:rsid w:val="008C1D50"/>
    <w:rsid w:val="008C2502"/>
    <w:rsid w:val="008E4330"/>
    <w:rsid w:val="008E77F1"/>
    <w:rsid w:val="008F1EA7"/>
    <w:rsid w:val="008F25C5"/>
    <w:rsid w:val="0092073A"/>
    <w:rsid w:val="009212BA"/>
    <w:rsid w:val="00922C66"/>
    <w:rsid w:val="00952E6F"/>
    <w:rsid w:val="009602B1"/>
    <w:rsid w:val="009606EB"/>
    <w:rsid w:val="00970498"/>
    <w:rsid w:val="00982245"/>
    <w:rsid w:val="009839AF"/>
    <w:rsid w:val="00990F05"/>
    <w:rsid w:val="009A191C"/>
    <w:rsid w:val="009B6D44"/>
    <w:rsid w:val="009D1AEB"/>
    <w:rsid w:val="009E2E60"/>
    <w:rsid w:val="009E4B22"/>
    <w:rsid w:val="009E7603"/>
    <w:rsid w:val="009F4EE5"/>
    <w:rsid w:val="009F6F96"/>
    <w:rsid w:val="00A04571"/>
    <w:rsid w:val="00A15AED"/>
    <w:rsid w:val="00A379BA"/>
    <w:rsid w:val="00A50216"/>
    <w:rsid w:val="00A518C3"/>
    <w:rsid w:val="00A557D4"/>
    <w:rsid w:val="00A63548"/>
    <w:rsid w:val="00A84137"/>
    <w:rsid w:val="00A87753"/>
    <w:rsid w:val="00AA0711"/>
    <w:rsid w:val="00AB07C2"/>
    <w:rsid w:val="00AC2669"/>
    <w:rsid w:val="00AE2BC7"/>
    <w:rsid w:val="00AE3FE3"/>
    <w:rsid w:val="00AF0820"/>
    <w:rsid w:val="00B16037"/>
    <w:rsid w:val="00B46B68"/>
    <w:rsid w:val="00B46CC1"/>
    <w:rsid w:val="00B46CF6"/>
    <w:rsid w:val="00B511BA"/>
    <w:rsid w:val="00B521D3"/>
    <w:rsid w:val="00B6041C"/>
    <w:rsid w:val="00B65825"/>
    <w:rsid w:val="00B70379"/>
    <w:rsid w:val="00B80E09"/>
    <w:rsid w:val="00B929CA"/>
    <w:rsid w:val="00BA1CCD"/>
    <w:rsid w:val="00BA1F4D"/>
    <w:rsid w:val="00BA3066"/>
    <w:rsid w:val="00BA3379"/>
    <w:rsid w:val="00BB44C5"/>
    <w:rsid w:val="00BB557A"/>
    <w:rsid w:val="00BD4166"/>
    <w:rsid w:val="00BE5A4B"/>
    <w:rsid w:val="00BF049F"/>
    <w:rsid w:val="00BF1692"/>
    <w:rsid w:val="00BF4AC4"/>
    <w:rsid w:val="00BF75FB"/>
    <w:rsid w:val="00BF7A44"/>
    <w:rsid w:val="00BF7C3B"/>
    <w:rsid w:val="00C22107"/>
    <w:rsid w:val="00C23117"/>
    <w:rsid w:val="00C60CCB"/>
    <w:rsid w:val="00C62E2B"/>
    <w:rsid w:val="00C678DD"/>
    <w:rsid w:val="00C74C09"/>
    <w:rsid w:val="00C76A5D"/>
    <w:rsid w:val="00C93CA0"/>
    <w:rsid w:val="00CA23A6"/>
    <w:rsid w:val="00CC1479"/>
    <w:rsid w:val="00CE139F"/>
    <w:rsid w:val="00CF30D7"/>
    <w:rsid w:val="00D149FC"/>
    <w:rsid w:val="00D2413F"/>
    <w:rsid w:val="00D33C3E"/>
    <w:rsid w:val="00D441EE"/>
    <w:rsid w:val="00D554EF"/>
    <w:rsid w:val="00D60437"/>
    <w:rsid w:val="00D6396E"/>
    <w:rsid w:val="00D73F1F"/>
    <w:rsid w:val="00D848C7"/>
    <w:rsid w:val="00D85ACC"/>
    <w:rsid w:val="00D871D4"/>
    <w:rsid w:val="00D901F1"/>
    <w:rsid w:val="00D91E1A"/>
    <w:rsid w:val="00DA741F"/>
    <w:rsid w:val="00DB701D"/>
    <w:rsid w:val="00DC003A"/>
    <w:rsid w:val="00DF1045"/>
    <w:rsid w:val="00DF3B8D"/>
    <w:rsid w:val="00E01CFE"/>
    <w:rsid w:val="00E03300"/>
    <w:rsid w:val="00E105BE"/>
    <w:rsid w:val="00E333CA"/>
    <w:rsid w:val="00E36C4E"/>
    <w:rsid w:val="00E43694"/>
    <w:rsid w:val="00E5006B"/>
    <w:rsid w:val="00E520DD"/>
    <w:rsid w:val="00E5787E"/>
    <w:rsid w:val="00E57C72"/>
    <w:rsid w:val="00E60610"/>
    <w:rsid w:val="00E725C4"/>
    <w:rsid w:val="00E827CD"/>
    <w:rsid w:val="00E84EFA"/>
    <w:rsid w:val="00E94EB6"/>
    <w:rsid w:val="00E9519C"/>
    <w:rsid w:val="00E9679A"/>
    <w:rsid w:val="00E97FCA"/>
    <w:rsid w:val="00EA2BF7"/>
    <w:rsid w:val="00EB0132"/>
    <w:rsid w:val="00EB36F2"/>
    <w:rsid w:val="00EC1DD6"/>
    <w:rsid w:val="00ED0D3B"/>
    <w:rsid w:val="00ED721A"/>
    <w:rsid w:val="00EF3E08"/>
    <w:rsid w:val="00EF462B"/>
    <w:rsid w:val="00F01B50"/>
    <w:rsid w:val="00F10B46"/>
    <w:rsid w:val="00F3149C"/>
    <w:rsid w:val="00F344E4"/>
    <w:rsid w:val="00F3612F"/>
    <w:rsid w:val="00F36920"/>
    <w:rsid w:val="00F4692E"/>
    <w:rsid w:val="00F5251E"/>
    <w:rsid w:val="00F64541"/>
    <w:rsid w:val="00F67188"/>
    <w:rsid w:val="00F71195"/>
    <w:rsid w:val="00F800AE"/>
    <w:rsid w:val="00F86A55"/>
    <w:rsid w:val="00FB4AB2"/>
    <w:rsid w:val="00FD688F"/>
    <w:rsid w:val="00FF200B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720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219B-DBDA-471D-8FD5-63D16962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Inwestycje PLK zwiększają możliwości podróży koleją na Podbeskidzie</dc:title>
  <dc:subject/>
  <dc:creator>PLK</dc:creator>
  <cp:keywords/>
  <dc:description/>
  <cp:lastModifiedBy>Dudzińska Maria</cp:lastModifiedBy>
  <cp:revision>2</cp:revision>
  <cp:lastPrinted>2022-03-23T10:01:00Z</cp:lastPrinted>
  <dcterms:created xsi:type="dcterms:W3CDTF">2022-03-23T13:35:00Z</dcterms:created>
  <dcterms:modified xsi:type="dcterms:W3CDTF">2022-03-23T13:35:00Z</dcterms:modified>
</cp:coreProperties>
</file>