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25B" w:rsidRDefault="0063625B" w:rsidP="009D1AEB">
      <w:pPr>
        <w:jc w:val="right"/>
        <w:rPr>
          <w:rFonts w:cs="Arial"/>
        </w:rPr>
      </w:pPr>
    </w:p>
    <w:p w:rsidR="0063625B" w:rsidRDefault="0063625B" w:rsidP="009D1AEB">
      <w:pPr>
        <w:jc w:val="right"/>
        <w:rPr>
          <w:rFonts w:cs="Arial"/>
        </w:rPr>
      </w:pPr>
    </w:p>
    <w:p w:rsidR="0063625B" w:rsidRDefault="0063625B" w:rsidP="009D1AEB">
      <w:pPr>
        <w:jc w:val="right"/>
        <w:rPr>
          <w:rFonts w:cs="Arial"/>
        </w:rPr>
      </w:pPr>
    </w:p>
    <w:p w:rsidR="00C22107" w:rsidRDefault="00C22107" w:rsidP="009D1AEB">
      <w:pPr>
        <w:jc w:val="right"/>
        <w:rPr>
          <w:rFonts w:cs="Arial"/>
        </w:rPr>
      </w:pPr>
    </w:p>
    <w:p w:rsidR="00277762" w:rsidRDefault="009D1AEB" w:rsidP="009D1AEB">
      <w:pPr>
        <w:jc w:val="right"/>
        <w:rPr>
          <w:rFonts w:cs="Arial"/>
        </w:rPr>
      </w:pPr>
      <w:r>
        <w:rPr>
          <w:rFonts w:cs="Arial"/>
        </w:rPr>
        <w:t>Warszawa,</w:t>
      </w:r>
      <w:r w:rsidR="008F3F1A">
        <w:rPr>
          <w:rFonts w:cs="Arial"/>
        </w:rPr>
        <w:t xml:space="preserve"> 26 lutego</w:t>
      </w:r>
      <w:r w:rsidR="004B37A7">
        <w:rPr>
          <w:rFonts w:cs="Arial"/>
        </w:rPr>
        <w:t xml:space="preserve"> 2021</w:t>
      </w:r>
      <w:r w:rsidRPr="003D74BF">
        <w:rPr>
          <w:rFonts w:cs="Arial"/>
        </w:rPr>
        <w:t xml:space="preserve"> r.</w:t>
      </w:r>
    </w:p>
    <w:p w:rsidR="009D1AEB" w:rsidRDefault="001B3D9B" w:rsidP="008F3F1A">
      <w:pPr>
        <w:pStyle w:val="Nagwek1"/>
        <w:spacing w:line="360" w:lineRule="auto"/>
      </w:pPr>
      <w:bookmarkStart w:id="0" w:name="_GoBack"/>
      <w:r>
        <w:t>Bajpas kartuski</w:t>
      </w:r>
      <w:r w:rsidR="004B37A7">
        <w:t xml:space="preserve"> </w:t>
      </w:r>
      <w:r w:rsidR="00EE7E62">
        <w:t xml:space="preserve">czyli kolejowa oferta dobrych podróży </w:t>
      </w:r>
      <w:r w:rsidR="004B37A7">
        <w:t>z Kaszub do Gdańska</w:t>
      </w:r>
    </w:p>
    <w:bookmarkEnd w:id="0"/>
    <w:p w:rsidR="00EE7E62" w:rsidRDefault="00EE7E62" w:rsidP="008F3F1A">
      <w:pPr>
        <w:spacing w:line="360" w:lineRule="auto"/>
        <w:rPr>
          <w:rFonts w:cs="Arial"/>
          <w:b/>
        </w:rPr>
      </w:pPr>
      <w:r>
        <w:rPr>
          <w:rFonts w:cs="Arial"/>
          <w:b/>
        </w:rPr>
        <w:t xml:space="preserve">Będzie </w:t>
      </w:r>
      <w:r w:rsidRPr="00EE7E62">
        <w:rPr>
          <w:rFonts w:cs="Arial"/>
          <w:b/>
        </w:rPr>
        <w:t>dojazd koleją z Kartuz i okolic do stolicy województwa podczas modernizacji linii nr 201. PKP Polskie Linie Kolejowe S.A. podpisały umowę na wykonanie tzw. bajpasu kartuskiego. Podróżni wsiądą do pociągów z przebudowanych, dostępnych peronów m. in. w Gdańsku Kokoszkach i Żukowie Zachodnim. Na budowę połączenia PLK przeznaczyły ponad 91 mln zł</w:t>
      </w:r>
      <w:r>
        <w:rPr>
          <w:rFonts w:cs="Arial"/>
          <w:b/>
        </w:rPr>
        <w:t xml:space="preserve">. </w:t>
      </w:r>
    </w:p>
    <w:p w:rsidR="00D92F1D" w:rsidRDefault="00D92F1D" w:rsidP="008F3F1A">
      <w:pPr>
        <w:spacing w:after="200" w:line="360" w:lineRule="auto"/>
        <w:rPr>
          <w:rFonts w:cs="Arial"/>
        </w:rPr>
      </w:pPr>
      <w:r>
        <w:rPr>
          <w:rFonts w:cs="Arial"/>
        </w:rPr>
        <w:t xml:space="preserve">Inwestycja </w:t>
      </w:r>
      <w:r w:rsidR="00EE7E62">
        <w:rPr>
          <w:rFonts w:cs="Arial"/>
        </w:rPr>
        <w:t xml:space="preserve">PLK </w:t>
      </w:r>
      <w:r>
        <w:rPr>
          <w:rFonts w:cs="Arial"/>
        </w:rPr>
        <w:t>umożliwi</w:t>
      </w:r>
      <w:r w:rsidRPr="0053741A">
        <w:rPr>
          <w:rFonts w:cs="Arial"/>
        </w:rPr>
        <w:t xml:space="preserve"> utrzymanie dotychczasowej częstotliwości kursowania pociągów z Gdańska do Kartuz i z powrotem, czyli co 60 minut. Czas przejazdu pociągu </w:t>
      </w:r>
      <w:r>
        <w:rPr>
          <w:rFonts w:cs="Arial"/>
        </w:rPr>
        <w:t>będzie zbliżony do obecnego</w:t>
      </w:r>
      <w:r w:rsidRPr="0053741A">
        <w:rPr>
          <w:rFonts w:cs="Arial"/>
        </w:rPr>
        <w:t xml:space="preserve">. </w:t>
      </w:r>
      <w:r w:rsidR="00137FAA" w:rsidRPr="0053741A">
        <w:rPr>
          <w:rFonts w:cs="Arial"/>
        </w:rPr>
        <w:t xml:space="preserve">Bajpas kartuski będzie gotowy przed rozpoczęciem modernizacji linii kolejowej nr 201 z Maksymilianowa przez Kościerzynę do Gdyni. </w:t>
      </w:r>
      <w:r w:rsidR="00513E1F" w:rsidRPr="0053741A">
        <w:rPr>
          <w:rFonts w:cs="Arial"/>
        </w:rPr>
        <w:t>Po zakońc</w:t>
      </w:r>
      <w:r w:rsidR="00513E1F">
        <w:rPr>
          <w:rFonts w:cs="Arial"/>
        </w:rPr>
        <w:t>zeniu modernizacji linii nr 201 bajpas kartuski będzie mógł być wykorzystany jako lokalna, alternatywna</w:t>
      </w:r>
      <w:r w:rsidR="00BD6D5A">
        <w:rPr>
          <w:rFonts w:cs="Arial"/>
        </w:rPr>
        <w:t xml:space="preserve"> linia</w:t>
      </w:r>
      <w:r w:rsidR="00513E1F" w:rsidRPr="0053741A">
        <w:rPr>
          <w:rFonts w:cs="Arial"/>
        </w:rPr>
        <w:t xml:space="preserve"> do podróży z Pojezierza Kaszubskiego do stolicy województwa.</w:t>
      </w:r>
    </w:p>
    <w:p w:rsidR="00A4761C" w:rsidRDefault="00A9110D" w:rsidP="008F3F1A">
      <w:pPr>
        <w:spacing w:after="200" w:line="360" w:lineRule="auto"/>
        <w:rPr>
          <w:rFonts w:cs="Arial"/>
          <w:b/>
        </w:rPr>
      </w:pPr>
      <w:r w:rsidRPr="00A4761C">
        <w:rPr>
          <w:rFonts w:cs="Arial"/>
          <w:b/>
          <w:i/>
        </w:rPr>
        <w:t>–</w:t>
      </w:r>
      <w:r w:rsidR="00A4761C" w:rsidRPr="00A4761C">
        <w:rPr>
          <w:rFonts w:cs="Arial"/>
          <w:b/>
          <w:i/>
        </w:rPr>
        <w:t xml:space="preserve"> Polski rząd – prowadząc wielkie, strategiczne inwestycje – nie zapomina też o codziennych lokalnych potrzebach mieszkańców. Modernizacja linii 201, niezbędna dla obsługi zaplecza transportowego trójmiejskich portów, mogłaby wywołać przejściowe trudności w dojazdach do Trójmiasta dla mieszkańców Kaszub. Ten problem zostanie rozwiązany. Tzw. bajpas kartuski zapewni utrzymanie codziennej komunikacji, pozwoli na wygodny dojazd do pracy, do szkoły czy na weekendowy wypoczynek. To już kolejna z serii inwestycji drogowych i kolejowych koordynowanych przez Ministerstwo Infrastruktury, które składają się na wielki boom inwestycyjny na Pomorzu</w:t>
      </w:r>
      <w:r>
        <w:rPr>
          <w:rFonts w:cs="Arial"/>
          <w:b/>
          <w:i/>
        </w:rPr>
        <w:t xml:space="preserve"> </w:t>
      </w:r>
      <w:r w:rsidRPr="00A4761C">
        <w:rPr>
          <w:rFonts w:cs="Arial"/>
          <w:b/>
          <w:i/>
        </w:rPr>
        <w:t>–</w:t>
      </w:r>
      <w:r w:rsidR="00A4761C">
        <w:rPr>
          <w:rFonts w:cs="Arial"/>
          <w:b/>
          <w:i/>
        </w:rPr>
        <w:t xml:space="preserve"> </w:t>
      </w:r>
      <w:r w:rsidR="008F3F1A">
        <w:rPr>
          <w:rFonts w:cs="Arial"/>
          <w:b/>
        </w:rPr>
        <w:t xml:space="preserve">powiedział </w:t>
      </w:r>
      <w:r w:rsidR="00A4761C" w:rsidRPr="00A4761C">
        <w:rPr>
          <w:rFonts w:cs="Arial"/>
          <w:b/>
        </w:rPr>
        <w:t xml:space="preserve">Marcin Horała, </w:t>
      </w:r>
      <w:r w:rsidR="00A4761C" w:rsidRPr="00554EFC">
        <w:rPr>
          <w:rFonts w:cs="Arial"/>
          <w:b/>
        </w:rPr>
        <w:t>sekretarz stanu w Ministerstwie Infrastruktury.</w:t>
      </w:r>
    </w:p>
    <w:p w:rsidR="00554EFC" w:rsidRDefault="00BD6D5A" w:rsidP="008F3F1A">
      <w:pPr>
        <w:spacing w:after="200" w:line="360" w:lineRule="auto"/>
        <w:rPr>
          <w:rFonts w:cs="Arial"/>
          <w:b/>
        </w:rPr>
      </w:pPr>
      <w:r w:rsidRPr="00405DFE">
        <w:rPr>
          <w:rFonts w:cs="Arial"/>
          <w:b/>
          <w:i/>
        </w:rPr>
        <w:t xml:space="preserve">– </w:t>
      </w:r>
      <w:r w:rsidR="00405DFE" w:rsidRPr="00405DFE">
        <w:rPr>
          <w:rFonts w:cs="Arial"/>
          <w:b/>
          <w:i/>
        </w:rPr>
        <w:t>Zwiększamy dostępność komunikacyjną w całej Polsce i stawiamy na rozwój przyjaznego śr</w:t>
      </w:r>
      <w:r w:rsidR="008F3F1A">
        <w:rPr>
          <w:rFonts w:cs="Arial"/>
          <w:b/>
          <w:i/>
        </w:rPr>
        <w:t>odowisku transportu kolejowego.</w:t>
      </w:r>
      <w:r w:rsidR="00405DFE" w:rsidRPr="00405DFE">
        <w:rPr>
          <w:rFonts w:cs="Arial"/>
          <w:b/>
          <w:i/>
        </w:rPr>
        <w:t xml:space="preserve"> Dla mieszkańców b</w:t>
      </w:r>
      <w:r w:rsidR="00554EFC" w:rsidRPr="00405DFE">
        <w:rPr>
          <w:rFonts w:cs="Arial"/>
          <w:b/>
          <w:i/>
        </w:rPr>
        <w:t xml:space="preserve">udowa tzw. bajpasu kartuskiego to </w:t>
      </w:r>
      <w:r w:rsidR="00405DFE" w:rsidRPr="00405DFE">
        <w:rPr>
          <w:rFonts w:cs="Arial"/>
          <w:b/>
          <w:i/>
        </w:rPr>
        <w:t xml:space="preserve">rozwiązane ułatwiające podróże i poprawiające warunki życia. Takie przedsięwzięcie wpisuję się idee Roku Kolei. Budujemy kolej </w:t>
      </w:r>
      <w:r w:rsidR="00554EFC" w:rsidRPr="00405DFE">
        <w:rPr>
          <w:rFonts w:cs="Arial"/>
          <w:b/>
          <w:i/>
        </w:rPr>
        <w:t>bezpieczn</w:t>
      </w:r>
      <w:r w:rsidR="00405DFE" w:rsidRPr="00405DFE">
        <w:rPr>
          <w:rFonts w:cs="Arial"/>
          <w:b/>
          <w:i/>
        </w:rPr>
        <w:t>ą</w:t>
      </w:r>
      <w:r w:rsidR="00554EFC" w:rsidRPr="00405DFE">
        <w:rPr>
          <w:rFonts w:cs="Arial"/>
          <w:b/>
          <w:i/>
        </w:rPr>
        <w:t>, komfortow</w:t>
      </w:r>
      <w:r w:rsidR="00405DFE" w:rsidRPr="00405DFE">
        <w:rPr>
          <w:rFonts w:cs="Arial"/>
          <w:b/>
          <w:i/>
        </w:rPr>
        <w:t>ą</w:t>
      </w:r>
      <w:r w:rsidR="00554EFC" w:rsidRPr="00405DFE">
        <w:rPr>
          <w:rFonts w:cs="Arial"/>
          <w:b/>
          <w:i/>
        </w:rPr>
        <w:t xml:space="preserve"> i przewidywaln</w:t>
      </w:r>
      <w:r w:rsidR="00405DFE" w:rsidRPr="00405DFE">
        <w:rPr>
          <w:rFonts w:cs="Arial"/>
          <w:b/>
          <w:i/>
        </w:rPr>
        <w:t>ą</w:t>
      </w:r>
      <w:r w:rsidR="00554EFC" w:rsidRPr="00554EFC">
        <w:rPr>
          <w:rFonts w:cs="Arial"/>
          <w:b/>
        </w:rPr>
        <w:t xml:space="preserve"> – </w:t>
      </w:r>
      <w:r w:rsidR="00405DFE">
        <w:rPr>
          <w:rFonts w:cs="Arial"/>
          <w:b/>
        </w:rPr>
        <w:t xml:space="preserve">powiedział </w:t>
      </w:r>
      <w:r w:rsidR="00554EFC" w:rsidRPr="00554EFC">
        <w:rPr>
          <w:rFonts w:cs="Arial"/>
          <w:b/>
        </w:rPr>
        <w:t xml:space="preserve">Andrzej Bittel, sekretarz stanu w Ministerstwie Infrastruktury. </w:t>
      </w:r>
    </w:p>
    <w:p w:rsidR="00A4761C" w:rsidRPr="00554EFC" w:rsidRDefault="00A4761C" w:rsidP="008F3F1A">
      <w:pPr>
        <w:spacing w:after="200" w:line="360" w:lineRule="auto"/>
        <w:rPr>
          <w:rFonts w:cs="Arial"/>
          <w:b/>
        </w:rPr>
      </w:pPr>
      <w:r w:rsidRPr="00A4761C">
        <w:rPr>
          <w:rFonts w:cs="Arial"/>
          <w:b/>
        </w:rPr>
        <w:br/>
      </w:r>
    </w:p>
    <w:p w:rsidR="000E0229" w:rsidRDefault="0096789E" w:rsidP="008F3F1A">
      <w:pPr>
        <w:spacing w:after="200" w:line="360" w:lineRule="auto"/>
        <w:rPr>
          <w:rFonts w:cs="Arial"/>
        </w:rPr>
      </w:pPr>
      <w:r w:rsidRPr="00405DFE">
        <w:rPr>
          <w:rFonts w:cs="Arial"/>
          <w:b/>
          <w:i/>
        </w:rPr>
        <w:lastRenderedPageBreak/>
        <w:t>–</w:t>
      </w:r>
      <w:r w:rsidR="000E0229" w:rsidRPr="000E0229">
        <w:rPr>
          <w:rFonts w:cs="Arial"/>
          <w:b/>
          <w:i/>
        </w:rPr>
        <w:t> PKP Polskie Linie Kolejowe S.A. konsekwentnie zwiększają możliwości połączeń w województwie pomorskim. Podpisan</w:t>
      </w:r>
      <w:r w:rsidR="0019101D">
        <w:rPr>
          <w:rFonts w:cs="Arial"/>
          <w:b/>
          <w:i/>
        </w:rPr>
        <w:t>ie</w:t>
      </w:r>
      <w:r w:rsidR="000E0229" w:rsidRPr="000E0229">
        <w:rPr>
          <w:rFonts w:cs="Arial"/>
          <w:b/>
          <w:i/>
        </w:rPr>
        <w:t xml:space="preserve"> umow</w:t>
      </w:r>
      <w:r w:rsidR="0019101D">
        <w:rPr>
          <w:rFonts w:cs="Arial"/>
          <w:b/>
          <w:i/>
        </w:rPr>
        <w:t>y</w:t>
      </w:r>
      <w:r w:rsidR="000E0229" w:rsidRPr="000E0229">
        <w:rPr>
          <w:rFonts w:cs="Arial"/>
          <w:b/>
          <w:i/>
        </w:rPr>
        <w:t xml:space="preserve"> na bajpas kartuski potwierdza te działania. Chcemy, by podczas modernizacji linii </w:t>
      </w:r>
      <w:r w:rsidR="008C6809">
        <w:rPr>
          <w:rFonts w:cs="Arial"/>
          <w:b/>
          <w:i/>
        </w:rPr>
        <w:t xml:space="preserve">201 na odcinku Kościerzyna – Gdynia </w:t>
      </w:r>
      <w:r w:rsidR="000E0229" w:rsidRPr="000E0229">
        <w:rPr>
          <w:rFonts w:cs="Arial"/>
          <w:b/>
          <w:i/>
        </w:rPr>
        <w:t xml:space="preserve">mieszkańcy mieli utrzymany dotychczasowy standard podróży koleją, która jest najefektywniejszym środkiem transportu </w:t>
      </w:r>
      <w:r w:rsidR="00A9110D" w:rsidRPr="00A4761C">
        <w:rPr>
          <w:rFonts w:cs="Arial"/>
          <w:b/>
          <w:i/>
        </w:rPr>
        <w:t>–</w:t>
      </w:r>
      <w:r w:rsidR="000E0229">
        <w:rPr>
          <w:i/>
          <w:iCs/>
        </w:rPr>
        <w:t xml:space="preserve"> </w:t>
      </w:r>
      <w:r w:rsidR="000E0229" w:rsidRPr="000E0229">
        <w:rPr>
          <w:b/>
          <w:bCs/>
        </w:rPr>
        <w:t xml:space="preserve">powiedział Ireneusz </w:t>
      </w:r>
      <w:proofErr w:type="spellStart"/>
      <w:r w:rsidR="000E0229" w:rsidRPr="000E0229">
        <w:rPr>
          <w:b/>
          <w:bCs/>
        </w:rPr>
        <w:t>Merchel</w:t>
      </w:r>
      <w:proofErr w:type="spellEnd"/>
      <w:r w:rsidR="000E0229" w:rsidRPr="000E0229">
        <w:rPr>
          <w:b/>
          <w:bCs/>
        </w:rPr>
        <w:t>, prezes Zarządu PKP Polskich Linii Kolejowych S.A.</w:t>
      </w:r>
    </w:p>
    <w:p w:rsidR="000E0229" w:rsidRDefault="001B3D9B" w:rsidP="008F3F1A">
      <w:pPr>
        <w:spacing w:after="200" w:line="360" w:lineRule="auto"/>
        <w:rPr>
          <w:rFonts w:cs="Arial"/>
        </w:rPr>
      </w:pPr>
      <w:r w:rsidRPr="001B3D9B">
        <w:rPr>
          <w:rFonts w:cs="Arial"/>
        </w:rPr>
        <w:t>PKP Pol</w:t>
      </w:r>
      <w:r w:rsidR="00D92F1D">
        <w:rPr>
          <w:rFonts w:cs="Arial"/>
        </w:rPr>
        <w:t>skie Linie Kolejowe S.A. podpisały umowę z</w:t>
      </w:r>
      <w:r w:rsidR="007F770A">
        <w:rPr>
          <w:rFonts w:cs="Arial"/>
        </w:rPr>
        <w:t xml:space="preserve"> konsorcjum firm PUH RAJBUD Sp. z o.o. oraz TORHAMER</w:t>
      </w:r>
      <w:r w:rsidR="00D92F1D">
        <w:rPr>
          <w:rFonts w:cs="Arial"/>
        </w:rPr>
        <w:t xml:space="preserve"> Sp. z o.o. Sp.k. na wykonanie</w:t>
      </w:r>
      <w:r w:rsidRPr="001B3D9B">
        <w:rPr>
          <w:rFonts w:cs="Arial"/>
        </w:rPr>
        <w:t xml:space="preserve"> dokumentacji projektowej oraz prac budowlanych dla tzw. bajpasu kartuskiego</w:t>
      </w:r>
      <w:r w:rsidR="007526CA">
        <w:rPr>
          <w:rFonts w:cs="Arial"/>
        </w:rPr>
        <w:t>, w ramach projektu pn.</w:t>
      </w:r>
      <w:r w:rsidR="007526CA" w:rsidRPr="007526CA">
        <w:rPr>
          <w:rFonts w:cs="Arial"/>
        </w:rPr>
        <w:t xml:space="preserve"> „Przygotowanie linii kolejowych nr 234 na odcinku </w:t>
      </w:r>
      <w:r w:rsidR="00360607">
        <w:rPr>
          <w:rFonts w:cs="Arial"/>
        </w:rPr>
        <w:t xml:space="preserve">Gdańsk </w:t>
      </w:r>
      <w:r w:rsidR="007526CA" w:rsidRPr="007526CA">
        <w:rPr>
          <w:rFonts w:cs="Arial"/>
        </w:rPr>
        <w:t xml:space="preserve">Kokoszki – Stara Piła oraz nr 229 na odcinku Stara Piła – </w:t>
      </w:r>
      <w:proofErr w:type="spellStart"/>
      <w:r w:rsidR="007526CA" w:rsidRPr="007526CA">
        <w:rPr>
          <w:rFonts w:cs="Arial"/>
        </w:rPr>
        <w:t>Glincz</w:t>
      </w:r>
      <w:proofErr w:type="spellEnd"/>
      <w:r w:rsidR="007526CA" w:rsidRPr="007526CA">
        <w:rPr>
          <w:rFonts w:cs="Arial"/>
        </w:rPr>
        <w:t xml:space="preserve"> jako trasy objazdowej” </w:t>
      </w:r>
      <w:r w:rsidR="007526CA" w:rsidRPr="007526CA">
        <w:rPr>
          <w:rFonts w:cs="Arial"/>
          <w:bCs/>
        </w:rPr>
        <w:t>na czas realizacji projektu „Prace na alternatywnym ciągu transportowym Bydgoszcz – Trójmiasto”</w:t>
      </w:r>
      <w:r w:rsidRPr="007526CA">
        <w:rPr>
          <w:rFonts w:cs="Arial"/>
        </w:rPr>
        <w:t>.</w:t>
      </w:r>
      <w:r w:rsidR="007526CA">
        <w:rPr>
          <w:rFonts w:cs="Arial"/>
        </w:rPr>
        <w:t xml:space="preserve"> </w:t>
      </w:r>
      <w:r w:rsidR="00405DFE">
        <w:rPr>
          <w:rFonts w:cs="Arial"/>
        </w:rPr>
        <w:t xml:space="preserve">Wartość </w:t>
      </w:r>
      <w:r w:rsidRPr="001B3D9B">
        <w:rPr>
          <w:rFonts w:cs="Arial"/>
        </w:rPr>
        <w:t xml:space="preserve">inwestycji to 91,5 mln zł netto. </w:t>
      </w:r>
    </w:p>
    <w:p w:rsidR="001B3D9B" w:rsidRDefault="00D92F1D" w:rsidP="008F3F1A">
      <w:pPr>
        <w:spacing w:after="200" w:line="360" w:lineRule="auto"/>
        <w:rPr>
          <w:rFonts w:cs="Arial"/>
        </w:rPr>
      </w:pPr>
      <w:r>
        <w:rPr>
          <w:rFonts w:cs="Arial"/>
        </w:rPr>
        <w:t xml:space="preserve">Podpisano także umowę o wartości 4,2 mln zł netto na nadzór inwestorski, który pełnić będzie </w:t>
      </w:r>
      <w:r w:rsidR="007F770A">
        <w:rPr>
          <w:rFonts w:cs="Arial"/>
        </w:rPr>
        <w:t xml:space="preserve">konsorcjum firm </w:t>
      </w:r>
      <w:proofErr w:type="spellStart"/>
      <w:r>
        <w:rPr>
          <w:rFonts w:cs="Arial"/>
        </w:rPr>
        <w:t>Multiconsult</w:t>
      </w:r>
      <w:proofErr w:type="spellEnd"/>
      <w:r>
        <w:rPr>
          <w:rFonts w:cs="Arial"/>
        </w:rPr>
        <w:t xml:space="preserve"> Polska Sp. z o.o.</w:t>
      </w:r>
      <w:r w:rsidR="001B3D9B" w:rsidRPr="001B3D9B">
        <w:rPr>
          <w:rFonts w:cs="Arial"/>
        </w:rPr>
        <w:t xml:space="preserve"> </w:t>
      </w:r>
      <w:r w:rsidR="007F770A">
        <w:rPr>
          <w:rFonts w:cs="Arial"/>
        </w:rPr>
        <w:t>oraz Biuro Realizacji Inwestycji KOLTECH Inwestor Sp. z o.o.</w:t>
      </w:r>
      <w:r w:rsidR="00513E1F">
        <w:rPr>
          <w:rFonts w:cs="Arial"/>
        </w:rPr>
        <w:t xml:space="preserve"> </w:t>
      </w:r>
      <w:r w:rsidR="00405DFE">
        <w:rPr>
          <w:rFonts w:cs="Arial"/>
        </w:rPr>
        <w:t>P</w:t>
      </w:r>
      <w:r w:rsidR="00513E1F">
        <w:rPr>
          <w:rFonts w:cs="Arial"/>
        </w:rPr>
        <w:t>rojekt</w:t>
      </w:r>
      <w:r w:rsidR="00405DFE">
        <w:rPr>
          <w:rFonts w:cs="Arial"/>
        </w:rPr>
        <w:t xml:space="preserve"> i</w:t>
      </w:r>
      <w:r w:rsidR="000E0229">
        <w:rPr>
          <w:rFonts w:cs="Arial"/>
        </w:rPr>
        <w:t xml:space="preserve"> </w:t>
      </w:r>
      <w:r w:rsidR="0096789E">
        <w:rPr>
          <w:rFonts w:cs="Arial"/>
        </w:rPr>
        <w:t>budowa</w:t>
      </w:r>
      <w:r w:rsidR="00513E1F">
        <w:rPr>
          <w:rFonts w:cs="Arial"/>
        </w:rPr>
        <w:t xml:space="preserve"> przewidzian</w:t>
      </w:r>
      <w:r w:rsidR="000E0229">
        <w:rPr>
          <w:rFonts w:cs="Arial"/>
        </w:rPr>
        <w:t xml:space="preserve">e są do stycznia 2023 r. </w:t>
      </w:r>
    </w:p>
    <w:p w:rsidR="00A4761C" w:rsidRDefault="0019101D" w:rsidP="008F3F1A">
      <w:pPr>
        <w:spacing w:line="360" w:lineRule="auto"/>
        <w:contextualSpacing/>
        <w:rPr>
          <w:rFonts w:cs="Arial"/>
          <w:b/>
        </w:rPr>
      </w:pPr>
      <w:r w:rsidRPr="0019101D">
        <w:rPr>
          <w:rFonts w:cs="Arial"/>
          <w:b/>
        </w:rPr>
        <w:t>Zakres prac</w:t>
      </w:r>
    </w:p>
    <w:p w:rsidR="0053741A" w:rsidRPr="0019101D" w:rsidRDefault="0019101D" w:rsidP="008F3F1A">
      <w:pPr>
        <w:spacing w:line="360" w:lineRule="auto"/>
        <w:contextualSpacing/>
        <w:rPr>
          <w:rFonts w:cs="Arial"/>
        </w:rPr>
      </w:pPr>
      <w:r w:rsidRPr="0019101D">
        <w:rPr>
          <w:rFonts w:cs="Arial"/>
        </w:rPr>
        <w:t xml:space="preserve">PLK zmodernizują około 9-kilometrowy odcinek linii 229 oraz </w:t>
      </w:r>
      <w:r w:rsidR="00EF3B43">
        <w:rPr>
          <w:rFonts w:cs="Arial"/>
        </w:rPr>
        <w:t xml:space="preserve">zrewitalizują </w:t>
      </w:r>
      <w:r w:rsidRPr="0019101D">
        <w:rPr>
          <w:rFonts w:cs="Arial"/>
        </w:rPr>
        <w:t xml:space="preserve">7-kilometrowy odcinek linii 234, na których nastąpi przywrócenie prędkości pociągów pasażerskich do 80 km/h. Przebudowane zostaną perony w Gdańsku Kokoszkach, Leźnie, Starej Pile i Żukowie Zachodnim, które zostaną dostosowane do potrzeb osób o ograniczonych możliwościach poruszania się. </w:t>
      </w:r>
      <w:r w:rsidR="00137FAA" w:rsidRPr="0019101D">
        <w:rPr>
          <w:rFonts w:cs="Arial"/>
        </w:rPr>
        <w:t xml:space="preserve">Będą wiaty, energooszczędne oświetlenie typu LED oraz gabloty informacyjne. </w:t>
      </w:r>
      <w:r w:rsidR="003E0693" w:rsidRPr="0019101D">
        <w:rPr>
          <w:rFonts w:cs="Arial"/>
        </w:rPr>
        <w:t>Przebudowanych lub wyremonto</w:t>
      </w:r>
      <w:r w:rsidR="007F770A" w:rsidRPr="0019101D">
        <w:rPr>
          <w:rFonts w:cs="Arial"/>
        </w:rPr>
        <w:t>wanych zostanie 11</w:t>
      </w:r>
      <w:r w:rsidR="003E0693" w:rsidRPr="0019101D">
        <w:rPr>
          <w:rFonts w:cs="Arial"/>
        </w:rPr>
        <w:t xml:space="preserve"> wiaduktów</w:t>
      </w:r>
      <w:r w:rsidR="007F770A" w:rsidRPr="0019101D">
        <w:rPr>
          <w:rFonts w:cs="Arial"/>
        </w:rPr>
        <w:t>, przepustów i mostów, w tym dwie</w:t>
      </w:r>
      <w:r w:rsidR="003E0693" w:rsidRPr="0019101D">
        <w:rPr>
          <w:rFonts w:cs="Arial"/>
        </w:rPr>
        <w:t xml:space="preserve"> </w:t>
      </w:r>
      <w:r w:rsidR="00D112B3" w:rsidRPr="0019101D">
        <w:rPr>
          <w:rFonts w:cs="Arial"/>
        </w:rPr>
        <w:t>kratownicowe</w:t>
      </w:r>
      <w:r w:rsidR="003E0693" w:rsidRPr="0019101D">
        <w:rPr>
          <w:rFonts w:cs="Arial"/>
        </w:rPr>
        <w:t xml:space="preserve"> przeprawy nad Radunią. Poziom b</w:t>
      </w:r>
      <w:r w:rsidR="007F770A" w:rsidRPr="0019101D">
        <w:rPr>
          <w:rFonts w:cs="Arial"/>
        </w:rPr>
        <w:t xml:space="preserve">ezpieczeństwa </w:t>
      </w:r>
      <w:r w:rsidRPr="0019101D">
        <w:rPr>
          <w:rFonts w:cs="Arial"/>
        </w:rPr>
        <w:t xml:space="preserve">zwiększy się na </w:t>
      </w:r>
      <w:r w:rsidR="003E0693" w:rsidRPr="0019101D">
        <w:rPr>
          <w:rFonts w:cs="Arial"/>
        </w:rPr>
        <w:t>7 przejazdach kolejowo-drogowych</w:t>
      </w:r>
      <w:r w:rsidR="00A9110D">
        <w:rPr>
          <w:rFonts w:cs="Arial"/>
        </w:rPr>
        <w:t>,</w:t>
      </w:r>
      <w:r w:rsidR="003E0693" w:rsidRPr="0019101D">
        <w:rPr>
          <w:rFonts w:cs="Arial"/>
        </w:rPr>
        <w:t xml:space="preserve"> dzięki nowym sygnalizatorom, oświetleniu, nawierzchni oraz systemowi rejestracji zdarzeń. </w:t>
      </w:r>
      <w:r w:rsidR="0053741A" w:rsidRPr="0019101D">
        <w:rPr>
          <w:rFonts w:cs="Arial"/>
        </w:rPr>
        <w:t xml:space="preserve">W </w:t>
      </w:r>
      <w:r w:rsidR="007F770A" w:rsidRPr="0019101D">
        <w:rPr>
          <w:rFonts w:cs="Arial"/>
        </w:rPr>
        <w:t xml:space="preserve">Gdańsku Kokoszkach i </w:t>
      </w:r>
      <w:r w:rsidR="0053741A" w:rsidRPr="0019101D">
        <w:rPr>
          <w:rFonts w:cs="Arial"/>
        </w:rPr>
        <w:t>Starej Pile wbudowane zost</w:t>
      </w:r>
      <w:r w:rsidR="007F770A" w:rsidRPr="0019101D">
        <w:rPr>
          <w:rFonts w:cs="Arial"/>
        </w:rPr>
        <w:t>aną nowe rozjazdy oraz dodatkowe</w:t>
      </w:r>
      <w:r w:rsidR="0053741A" w:rsidRPr="0019101D">
        <w:rPr>
          <w:rFonts w:cs="Arial"/>
        </w:rPr>
        <w:t xml:space="preserve"> tor</w:t>
      </w:r>
      <w:r w:rsidR="007F770A" w:rsidRPr="0019101D">
        <w:rPr>
          <w:rFonts w:cs="Arial"/>
        </w:rPr>
        <w:t>y</w:t>
      </w:r>
      <w:r w:rsidR="0053741A" w:rsidRPr="0019101D">
        <w:rPr>
          <w:rFonts w:cs="Arial"/>
        </w:rPr>
        <w:t>, które umożliwi</w:t>
      </w:r>
      <w:r w:rsidR="007F770A" w:rsidRPr="0019101D">
        <w:rPr>
          <w:rFonts w:cs="Arial"/>
        </w:rPr>
        <w:t>ą sprawne mijanie się pociągów.</w:t>
      </w:r>
    </w:p>
    <w:p w:rsidR="002F6767" w:rsidRDefault="0053741A" w:rsidP="008F3F1A">
      <w:pPr>
        <w:spacing w:line="360" w:lineRule="auto"/>
        <w:contextualSpacing/>
        <w:rPr>
          <w:rFonts w:cs="Arial"/>
        </w:rPr>
      </w:pPr>
      <w:r w:rsidRPr="0053741A">
        <w:rPr>
          <w:rFonts w:cs="Arial"/>
        </w:rPr>
        <w:t>Zgodnie z porozumieniem zawartym 13 sierpnia 2019 r., Pomorska Kolej Metropolitalna S.A. przy współpracy z miastem Gdańsk odbuduje 1,5-kilometrowy odcinek linii nr 234 między przystankami Gdańsk Kokoszki i Gdańsk Kiełpinek.</w:t>
      </w:r>
      <w:r w:rsidR="007F770A">
        <w:rPr>
          <w:rFonts w:cs="Arial"/>
        </w:rPr>
        <w:t xml:space="preserve"> </w:t>
      </w:r>
    </w:p>
    <w:p w:rsidR="008F3F1A" w:rsidRDefault="008F3F1A" w:rsidP="008F3F1A">
      <w:pPr>
        <w:spacing w:line="360" w:lineRule="auto"/>
        <w:contextualSpacing/>
        <w:rPr>
          <w:rFonts w:cs="Arial"/>
        </w:rPr>
      </w:pPr>
    </w:p>
    <w:p w:rsidR="007F3648" w:rsidRDefault="007F3648" w:rsidP="00A15AED">
      <w:pPr>
        <w:rPr>
          <w:rStyle w:val="Pogrubienie"/>
          <w:rFonts w:cs="Arial"/>
        </w:rPr>
      </w:pPr>
      <w:r w:rsidRPr="007F3648">
        <w:rPr>
          <w:rStyle w:val="Pogrubienie"/>
          <w:rFonts w:cs="Arial"/>
        </w:rPr>
        <w:t>Kontakt dla mediów:</w:t>
      </w:r>
    </w:p>
    <w:p w:rsidR="00A4761C" w:rsidRDefault="00A4761C" w:rsidP="00A4761C">
      <w:pPr>
        <w:spacing w:line="240" w:lineRule="auto"/>
        <w:contextualSpacing/>
        <w:rPr>
          <w:rStyle w:val="Hipercze"/>
          <w:color w:val="auto"/>
          <w:u w:val="none"/>
          <w:shd w:val="clear" w:color="auto" w:fill="FFFFFF"/>
        </w:rPr>
      </w:pPr>
      <w:r w:rsidRPr="00A4761C">
        <w:rPr>
          <w:rStyle w:val="Hipercze"/>
          <w:color w:val="auto"/>
          <w:u w:val="none"/>
          <w:shd w:val="clear" w:color="auto" w:fill="FFFFFF"/>
        </w:rPr>
        <w:t>Mirosław Siemieniec</w:t>
      </w:r>
    </w:p>
    <w:p w:rsidR="00A4761C" w:rsidRDefault="00A4761C" w:rsidP="00A4761C">
      <w:pPr>
        <w:spacing w:line="240" w:lineRule="auto"/>
        <w:contextualSpacing/>
        <w:rPr>
          <w:rStyle w:val="Pogrubienie"/>
          <w:rFonts w:cs="Arial"/>
        </w:rPr>
      </w:pPr>
      <w:r>
        <w:rPr>
          <w:rStyle w:val="Hipercze"/>
          <w:color w:val="auto"/>
          <w:u w:val="none"/>
          <w:shd w:val="clear" w:color="auto" w:fill="FFFFFF"/>
        </w:rPr>
        <w:t>Rzecznik prasowy</w:t>
      </w:r>
      <w:r w:rsidRPr="00A4761C">
        <w:rPr>
          <w:rStyle w:val="Pogrubienie"/>
          <w:rFonts w:cs="Arial"/>
        </w:rPr>
        <w:t xml:space="preserve"> </w:t>
      </w:r>
    </w:p>
    <w:p w:rsidR="00C22107" w:rsidRDefault="00A4761C" w:rsidP="00A4761C">
      <w:pPr>
        <w:spacing w:line="240" w:lineRule="auto"/>
        <w:contextualSpacing/>
      </w:pPr>
      <w:r w:rsidRPr="007F3648">
        <w:rPr>
          <w:rStyle w:val="Pogrubienie"/>
          <w:rFonts w:cs="Arial"/>
        </w:rPr>
        <w:t>PKP Polskie Linie Kolejowe S.A.</w:t>
      </w:r>
      <w:r w:rsidRPr="007F3648">
        <w:br/>
      </w:r>
      <w:r w:rsidR="00A15AED" w:rsidRPr="007F3648">
        <w:rPr>
          <w:rStyle w:val="Hipercze"/>
          <w:color w:val="0071BC"/>
          <w:shd w:val="clear" w:color="auto" w:fill="FFFFFF"/>
        </w:rPr>
        <w:t>rzecznik@plk-sa.pl</w:t>
      </w:r>
      <w:r w:rsidR="0053741A">
        <w:br/>
        <w:t>T: +48</w:t>
      </w:r>
      <w:r w:rsidR="008F3F1A">
        <w:t> 694 480 239</w:t>
      </w:r>
    </w:p>
    <w:p w:rsidR="00A4761C" w:rsidRPr="00A4761C" w:rsidRDefault="00A4761C" w:rsidP="00A4761C">
      <w:pPr>
        <w:spacing w:line="240" w:lineRule="auto"/>
        <w:contextualSpacing/>
        <w:rPr>
          <w:color w:val="0071BC"/>
          <w:u w:val="single"/>
          <w:shd w:val="clear" w:color="auto" w:fill="FFFFFF"/>
        </w:rPr>
      </w:pPr>
    </w:p>
    <w:p w:rsidR="00C22107" w:rsidRPr="009C1095" w:rsidRDefault="00782065" w:rsidP="009C1095">
      <w:pPr>
        <w:spacing w:line="360" w:lineRule="auto"/>
        <w:rPr>
          <w:rFonts w:cs="Arial"/>
        </w:rPr>
      </w:pPr>
      <w:r w:rsidRPr="00BE744D">
        <w:rPr>
          <w:rFonts w:cs="Arial"/>
        </w:rPr>
        <w:t>Projekt ubiega się o dofinansowanie przez Unię Europejską ze środków Funduszu Spójności w ramach Programu Operacyjnego Infrastruktura i Środowisko.</w:t>
      </w:r>
    </w:p>
    <w:sectPr w:rsidR="00C22107" w:rsidRPr="009C1095" w:rsidSect="0063625B">
      <w:headerReference w:type="first" r:id="rId8"/>
      <w:footerReference w:type="first" r:id="rId9"/>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2C1" w:rsidRDefault="006462C1" w:rsidP="009D1AEB">
      <w:pPr>
        <w:spacing w:after="0" w:line="240" w:lineRule="auto"/>
      </w:pPr>
      <w:r>
        <w:separator/>
      </w:r>
    </w:p>
  </w:endnote>
  <w:endnote w:type="continuationSeparator" w:id="0">
    <w:p w:rsidR="006462C1" w:rsidRDefault="006462C1"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074" w:rsidRDefault="00860074" w:rsidP="00860074">
    <w:pPr>
      <w:spacing w:after="0" w:line="240" w:lineRule="auto"/>
      <w:rPr>
        <w:rFonts w:cs="Arial"/>
        <w:color w:val="727271"/>
        <w:sz w:val="14"/>
        <w:szCs w:val="14"/>
      </w:rPr>
    </w:pPr>
  </w:p>
  <w:p w:rsidR="00A565BF" w:rsidRPr="0025604B" w:rsidRDefault="00A565BF" w:rsidP="00A565BF">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rsidR="00A565BF" w:rsidRPr="0025604B" w:rsidRDefault="00A565BF" w:rsidP="00A565BF">
    <w:pPr>
      <w:spacing w:after="0" w:line="240" w:lineRule="auto"/>
      <w:rPr>
        <w:rFonts w:cs="Arial"/>
        <w:color w:val="727271"/>
        <w:sz w:val="14"/>
        <w:szCs w:val="14"/>
      </w:rPr>
    </w:pPr>
    <w:r>
      <w:rPr>
        <w:rFonts w:cs="Arial"/>
        <w:color w:val="727271"/>
        <w:sz w:val="14"/>
        <w:szCs w:val="14"/>
      </w:rPr>
      <w:t>XIV</w:t>
    </w:r>
    <w:r w:rsidRPr="0025604B">
      <w:rPr>
        <w:rFonts w:cs="Arial"/>
        <w:color w:val="727271"/>
        <w:sz w:val="14"/>
        <w:szCs w:val="14"/>
      </w:rPr>
      <w:t xml:space="preserve"> Wydział Gospodarczy Krajowego Rejestru Sądowego pod numerem KRS 0000037568, NIP 113-23-16-427, </w:t>
    </w:r>
  </w:p>
  <w:p w:rsidR="00860074" w:rsidRPr="00860074" w:rsidRDefault="00A565BF" w:rsidP="00A565BF">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sidRPr="00F05BC8">
      <w:rPr>
        <w:rFonts w:cs="Arial"/>
        <w:color w:val="727271"/>
        <w:sz w:val="14"/>
        <w:szCs w:val="14"/>
      </w:rPr>
      <w:t>27 114 421 000,00 zł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2C1" w:rsidRDefault="006462C1" w:rsidP="009D1AEB">
      <w:pPr>
        <w:spacing w:after="0" w:line="240" w:lineRule="auto"/>
      </w:pPr>
      <w:r>
        <w:separator/>
      </w:r>
    </w:p>
  </w:footnote>
  <w:footnote w:type="continuationSeparator" w:id="0">
    <w:p w:rsidR="006462C1" w:rsidRDefault="006462C1" w:rsidP="009D1A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AEB" w:rsidRDefault="00AC2669">
    <w:pPr>
      <w:pStyle w:val="Nagwek"/>
    </w:pPr>
    <w:r>
      <w:rPr>
        <w:rFonts w:cs="Arial"/>
        <w:noProof/>
        <w:lang w:eastAsia="pl-PL"/>
      </w:rPr>
      <w:drawing>
        <wp:inline distT="0" distB="0" distL="0" distR="0" wp14:anchorId="2729FE50" wp14:editId="110DF87D">
          <wp:extent cx="6089650" cy="588013"/>
          <wp:effectExtent l="0" t="0" r="6350" b="2540"/>
          <wp:docPr id="3" name="Obraz 3" descr="Logo Fundusze Europejskie - Infrastruktura i Środowisko, flaga Rzeczpospolita Polska, logo PKP Polskie Linie Kolejowe S.A., Logo Unia Europejska - Fundusz Spójności" title="Logo Fundusze Europejskie - Infrastruktura i Środowisko, flaga Rzeczpospolita Polska, logo PKP Polskie Linie Kolejowe S.A., Logo Unia Europejska - Fundusz Spójn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LK052133\AppData\Local\Microsoft\Windows\INetCache\Content.Word\is_fs_plk.jpg"/>
                  <pic:cNvPicPr>
                    <a:picLocks noChangeAspect="1" noChangeArrowheads="1"/>
                  </pic:cNvPicPr>
                </pic:nvPicPr>
                <pic:blipFill rotWithShape="1">
                  <a:blip r:embed="rId1">
                    <a:extLst>
                      <a:ext uri="{28A0092B-C50C-407E-A947-70E740481C1C}">
                        <a14:useLocalDpi xmlns:a14="http://schemas.microsoft.com/office/drawing/2010/main" val="0"/>
                      </a:ext>
                    </a:extLst>
                  </a:blip>
                  <a:srcRect l="3219" r="3219"/>
                  <a:stretch/>
                </pic:blipFill>
                <pic:spPr bwMode="auto">
                  <a:xfrm>
                    <a:off x="0" y="0"/>
                    <a:ext cx="6173827" cy="596141"/>
                  </a:xfrm>
                  <a:prstGeom prst="rect">
                    <a:avLst/>
                  </a:prstGeom>
                  <a:noFill/>
                  <a:ln>
                    <a:noFill/>
                  </a:ln>
                  <a:extLst>
                    <a:ext uri="{53640926-AAD7-44D8-BBD7-CCE9431645EC}">
                      <a14:shadowObscured xmlns:a14="http://schemas.microsoft.com/office/drawing/2010/main"/>
                    </a:ext>
                  </a:extLst>
                </pic:spPr>
              </pic:pic>
            </a:graphicData>
          </a:graphic>
        </wp:inline>
      </w:drawing>
    </w:r>
    <w:r w:rsidR="009D1AEB">
      <w:rPr>
        <w:noProof/>
        <w:lang w:eastAsia="pl-PL"/>
      </w:rPr>
      <mc:AlternateContent>
        <mc:Choice Requires="wps">
          <w:drawing>
            <wp:anchor distT="0" distB="0" distL="114300" distR="114300" simplePos="0" relativeHeight="251661312" behindDoc="0" locked="0" layoutInCell="1" allowOverlap="1" wp14:anchorId="60029A71" wp14:editId="5EEBC262">
              <wp:simplePos x="0" y="0"/>
              <wp:positionH relativeFrom="margin">
                <wp:align>left</wp:align>
              </wp:positionH>
              <wp:positionV relativeFrom="paragraph">
                <wp:posOffset>610235</wp:posOffset>
              </wp:positionV>
              <wp:extent cx="2560320" cy="908050"/>
              <wp:effectExtent l="0" t="0" r="11430" b="635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08050"/>
                      </a:xfrm>
                      <a:prstGeom prst="rect">
                        <a:avLst/>
                      </a:prstGeom>
                      <a:noFill/>
                      <a:ln>
                        <a:noFill/>
                      </a:ln>
                      <a:extLst/>
                    </wps:spPr>
                    <wps:txbx>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DA3248" w:rsidRDefault="009D1AEB" w:rsidP="009D1AEB">
                          <w:pPr>
                            <w:spacing w:after="0"/>
                          </w:pPr>
                          <w:r w:rsidRPr="004D6EC9">
                            <w:rPr>
                              <w:rFonts w:cs="Arial"/>
                              <w:sz w:val="16"/>
                              <w:szCs w:val="16"/>
                            </w:rPr>
                            <w:t>www.plk-sa.pl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029A71" id="_x0000_t202" coordsize="21600,21600" o:spt="202" path="m,l,21600r21600,l21600,xe">
              <v:stroke joinstyle="miter"/>
              <v:path gradientshapeok="t" o:connecttype="rect"/>
            </v:shapetype>
            <v:shape id="Pole tekstowe 2" o:spid="_x0000_s1026" type="#_x0000_t202" style="position:absolute;margin-left:0;margin-top:48.05pt;width:201.6pt;height:7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" filled="f" stroked="f">
              <v:textbox inset="0,0,0,0">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DA3248" w:rsidRDefault="009D1AEB" w:rsidP="009D1AEB">
                    <w:pPr>
                      <w:spacing w:after="0"/>
                    </w:pPr>
                    <w:r w:rsidRPr="004D6EC9">
                      <w:rPr>
                        <w:rFonts w:cs="Arial"/>
                        <w:sz w:val="16"/>
                        <w:szCs w:val="16"/>
                      </w:rPr>
                      <w:t>www.plk-sa.pl</w:t>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022B9E"/>
    <w:rsid w:val="00027C6E"/>
    <w:rsid w:val="00061158"/>
    <w:rsid w:val="000E0229"/>
    <w:rsid w:val="001074D3"/>
    <w:rsid w:val="00137FAA"/>
    <w:rsid w:val="0015734D"/>
    <w:rsid w:val="0019101D"/>
    <w:rsid w:val="001B3D9B"/>
    <w:rsid w:val="00236985"/>
    <w:rsid w:val="00277762"/>
    <w:rsid w:val="00291328"/>
    <w:rsid w:val="002C335C"/>
    <w:rsid w:val="002F6767"/>
    <w:rsid w:val="0033101F"/>
    <w:rsid w:val="00360607"/>
    <w:rsid w:val="00361CB2"/>
    <w:rsid w:val="0039117F"/>
    <w:rsid w:val="003E0693"/>
    <w:rsid w:val="003F3C42"/>
    <w:rsid w:val="00405DFE"/>
    <w:rsid w:val="004B37A7"/>
    <w:rsid w:val="00513E1F"/>
    <w:rsid w:val="0053741A"/>
    <w:rsid w:val="005530F2"/>
    <w:rsid w:val="00554EFC"/>
    <w:rsid w:val="005813A1"/>
    <w:rsid w:val="005907FE"/>
    <w:rsid w:val="005E6FB4"/>
    <w:rsid w:val="0063625B"/>
    <w:rsid w:val="006462C1"/>
    <w:rsid w:val="00683276"/>
    <w:rsid w:val="006C6C1C"/>
    <w:rsid w:val="007526CA"/>
    <w:rsid w:val="00782065"/>
    <w:rsid w:val="007C6F5F"/>
    <w:rsid w:val="007F3648"/>
    <w:rsid w:val="007F770A"/>
    <w:rsid w:val="00821D17"/>
    <w:rsid w:val="00860074"/>
    <w:rsid w:val="008C6809"/>
    <w:rsid w:val="008F3F1A"/>
    <w:rsid w:val="0096789E"/>
    <w:rsid w:val="009C1095"/>
    <w:rsid w:val="009D1AEB"/>
    <w:rsid w:val="00A01434"/>
    <w:rsid w:val="00A058A7"/>
    <w:rsid w:val="00A15AED"/>
    <w:rsid w:val="00A4761C"/>
    <w:rsid w:val="00A565BF"/>
    <w:rsid w:val="00A9110D"/>
    <w:rsid w:val="00AC2669"/>
    <w:rsid w:val="00BA3DD8"/>
    <w:rsid w:val="00BD5281"/>
    <w:rsid w:val="00BD6D5A"/>
    <w:rsid w:val="00BD796F"/>
    <w:rsid w:val="00C163AB"/>
    <w:rsid w:val="00C22107"/>
    <w:rsid w:val="00C479B2"/>
    <w:rsid w:val="00CC31DD"/>
    <w:rsid w:val="00D112B3"/>
    <w:rsid w:val="00D149FC"/>
    <w:rsid w:val="00D92F1D"/>
    <w:rsid w:val="00EC464F"/>
    <w:rsid w:val="00EE7E62"/>
    <w:rsid w:val="00EF3B43"/>
    <w:rsid w:val="00F40C8E"/>
    <w:rsid w:val="00F638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character" w:styleId="Uwydatnienie">
    <w:name w:val="Emphasis"/>
    <w:basedOn w:val="Domylnaczcionkaakapitu"/>
    <w:uiPriority w:val="20"/>
    <w:qFormat/>
    <w:rsid w:val="000E0229"/>
    <w:rPr>
      <w:i/>
      <w:iCs/>
    </w:rPr>
  </w:style>
  <w:style w:type="paragraph" w:styleId="NormalnyWeb">
    <w:name w:val="Normal (Web)"/>
    <w:basedOn w:val="Normalny"/>
    <w:uiPriority w:val="99"/>
    <w:unhideWhenUsed/>
    <w:rsid w:val="0019101D"/>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23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AFB9D-2AE3-4D42-AA15-A74C81E16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668</Words>
  <Characters>4011</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Tytuł informacji prasowej</vt:lpstr>
    </vt:vector>
  </TitlesOfParts>
  <Company>PKP PLK S.A.</Company>
  <LinksUpToDate>false</LinksUpToDate>
  <CharactersWithSpaces>4670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Bajpas kartuski czyli kolejowa oferta dobrych podróży z Kaszub do Gdańska</dc:title>
  <dc:subject/>
  <dc:creator>Miroslaw.Siemieniec@plk-sa.pl</dc:creator>
  <cp:keywords/>
  <dc:description/>
  <dcterms:created xsi:type="dcterms:W3CDTF">2021-02-26T11:55:00Z</dcterms:created>
  <dcterms:modified xsi:type="dcterms:W3CDTF">2021-02-26T12:52:00Z</dcterms:modified>
</cp:coreProperties>
</file>