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46EB" w14:textId="77777777" w:rsidR="0063625B" w:rsidRDefault="0063625B" w:rsidP="009D1AEB">
      <w:pPr>
        <w:jc w:val="right"/>
        <w:rPr>
          <w:rFonts w:cs="Arial"/>
        </w:rPr>
      </w:pPr>
    </w:p>
    <w:p w14:paraId="0B0766DD" w14:textId="77777777" w:rsidR="0063625B" w:rsidRDefault="0063625B" w:rsidP="009D1AEB">
      <w:pPr>
        <w:contextualSpacing/>
        <w:jc w:val="right"/>
        <w:rPr>
          <w:rFonts w:cs="Arial"/>
        </w:rPr>
      </w:pPr>
    </w:p>
    <w:p w14:paraId="3601D652" w14:textId="77777777" w:rsidR="006963A6" w:rsidRDefault="006963A6" w:rsidP="009D1AEB">
      <w:pPr>
        <w:contextualSpacing/>
        <w:jc w:val="right"/>
        <w:rPr>
          <w:rFonts w:cs="Arial"/>
        </w:rPr>
      </w:pPr>
    </w:p>
    <w:p w14:paraId="7F87DDCE" w14:textId="1BBF4DB2" w:rsidR="00277762" w:rsidRDefault="0091690A" w:rsidP="009D1AEB">
      <w:pPr>
        <w:contextualSpacing/>
        <w:jc w:val="right"/>
        <w:rPr>
          <w:rFonts w:cs="Arial"/>
        </w:rPr>
      </w:pPr>
      <w:r>
        <w:rPr>
          <w:rFonts w:cs="Arial"/>
        </w:rPr>
        <w:t>Kraków</w:t>
      </w:r>
      <w:r w:rsidR="00884340" w:rsidRPr="006963A6">
        <w:rPr>
          <w:rFonts w:cs="Arial"/>
        </w:rPr>
        <w:t>,</w:t>
      </w:r>
      <w:r w:rsidR="00537535">
        <w:rPr>
          <w:rFonts w:cs="Arial"/>
        </w:rPr>
        <w:t xml:space="preserve"> </w:t>
      </w:r>
      <w:r w:rsidR="006132ED">
        <w:rPr>
          <w:rFonts w:cs="Arial"/>
        </w:rPr>
        <w:t xml:space="preserve">8 </w:t>
      </w:r>
      <w:r>
        <w:rPr>
          <w:rFonts w:cs="Arial"/>
        </w:rPr>
        <w:t>grudnia</w:t>
      </w:r>
      <w:r w:rsidR="00C65780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20</w:t>
      </w:r>
      <w:r w:rsidR="00C9749C" w:rsidRPr="006963A6">
        <w:rPr>
          <w:rFonts w:cs="Arial"/>
        </w:rPr>
        <w:t>2</w:t>
      </w:r>
      <w:r w:rsidR="00537535">
        <w:rPr>
          <w:rFonts w:cs="Arial"/>
        </w:rPr>
        <w:t>3</w:t>
      </w:r>
      <w:r w:rsidR="00C6158D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r.</w:t>
      </w:r>
    </w:p>
    <w:p w14:paraId="1A5515C2" w14:textId="77777777" w:rsidR="00381DB6" w:rsidRPr="006963A6" w:rsidRDefault="00381DB6" w:rsidP="009D1AEB">
      <w:pPr>
        <w:contextualSpacing/>
        <w:jc w:val="right"/>
        <w:rPr>
          <w:rFonts w:cs="Arial"/>
        </w:rPr>
      </w:pPr>
    </w:p>
    <w:p w14:paraId="4D3078EF" w14:textId="77777777" w:rsidR="00C07C92" w:rsidRPr="006963A6" w:rsidRDefault="00CB164B" w:rsidP="00C07C92">
      <w:pPr>
        <w:pStyle w:val="Nagwek1"/>
        <w:spacing w:before="100" w:beforeAutospacing="1" w:after="100" w:afterAutospacing="1"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Kolej bliżej mieszkańców </w:t>
      </w:r>
      <w:r w:rsidR="0091690A">
        <w:rPr>
          <w:sz w:val="22"/>
          <w:szCs w:val="22"/>
        </w:rPr>
        <w:t>Małopolski</w:t>
      </w:r>
    </w:p>
    <w:p w14:paraId="579C5146" w14:textId="42074CD6" w:rsidR="0051232F" w:rsidRDefault="0051232F" w:rsidP="00453C2B">
      <w:pPr>
        <w:pStyle w:val="Bezodstpw"/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Dodatkowe przystanki </w:t>
      </w:r>
      <w:r w:rsidR="0087187F">
        <w:rPr>
          <w:rFonts w:cs="Arial"/>
          <w:b/>
        </w:rPr>
        <w:t>-</w:t>
      </w:r>
      <w:r>
        <w:rPr>
          <w:rFonts w:cs="Arial"/>
          <w:b/>
        </w:rPr>
        <w:t xml:space="preserve"> </w:t>
      </w:r>
      <w:r w:rsidRPr="004C3CB7">
        <w:rPr>
          <w:rFonts w:cs="Arial"/>
          <w:b/>
        </w:rPr>
        <w:t>Nowy Sącz Dąbrówka, Nowy Sącz Gorzków</w:t>
      </w:r>
      <w:r w:rsidR="00BF5FB8">
        <w:rPr>
          <w:rFonts w:cs="Arial"/>
          <w:b/>
        </w:rPr>
        <w:t xml:space="preserve"> i</w:t>
      </w:r>
      <w:r w:rsidRPr="004C3CB7">
        <w:rPr>
          <w:rFonts w:cs="Arial"/>
          <w:b/>
        </w:rPr>
        <w:t xml:space="preserve"> Dąbrówka Jezioro Mucharskie</w:t>
      </w:r>
      <w:r w:rsidR="0087187F">
        <w:rPr>
          <w:rFonts w:cs="Arial"/>
          <w:b/>
        </w:rPr>
        <w:t>,</w:t>
      </w:r>
      <w:r>
        <w:rPr>
          <w:rFonts w:cs="Arial"/>
          <w:b/>
        </w:rPr>
        <w:t xml:space="preserve"> udostępnione </w:t>
      </w:r>
      <w:r w:rsidR="0087187F">
        <w:rPr>
          <w:rFonts w:cs="Arial"/>
          <w:b/>
        </w:rPr>
        <w:t xml:space="preserve">zostaną </w:t>
      </w:r>
      <w:r>
        <w:rPr>
          <w:rFonts w:cs="Arial"/>
          <w:b/>
        </w:rPr>
        <w:t xml:space="preserve">podróżnym od grudniowego rozkładu jazdy pociągów. To efekt </w:t>
      </w:r>
      <w:r w:rsidRPr="00AD4CC2">
        <w:rPr>
          <w:rFonts w:cs="Arial"/>
          <w:b/>
        </w:rPr>
        <w:t xml:space="preserve">inwestycji PKP Polskich Linii Kolejowych S.A. </w:t>
      </w:r>
      <w:r w:rsidR="00897993">
        <w:rPr>
          <w:rFonts w:cs="Arial"/>
          <w:b/>
        </w:rPr>
        <w:t>z</w:t>
      </w:r>
      <w:r w:rsidR="00CD7CBC">
        <w:rPr>
          <w:rFonts w:cs="Arial"/>
          <w:b/>
        </w:rPr>
        <w:t>a ponad 33</w:t>
      </w:r>
      <w:r w:rsidR="00897993">
        <w:rPr>
          <w:rFonts w:cs="Arial"/>
          <w:b/>
        </w:rPr>
        <w:t xml:space="preserve"> mln zł netto, </w:t>
      </w:r>
      <w:r w:rsidRPr="00AD4CC2">
        <w:rPr>
          <w:rFonts w:cs="Arial"/>
          <w:b/>
        </w:rPr>
        <w:t xml:space="preserve">zrealizowanych w ramach Rządowego Programu Przystankowego. </w:t>
      </w:r>
      <w:r>
        <w:rPr>
          <w:rFonts w:cs="Arial"/>
          <w:b/>
        </w:rPr>
        <w:t xml:space="preserve">Nowe obiekty zwiększą dostępność </w:t>
      </w:r>
      <w:r w:rsidRPr="004C3CB7">
        <w:rPr>
          <w:rFonts w:cs="Arial"/>
          <w:b/>
        </w:rPr>
        <w:t>komunikacyjną mieszkańców</w:t>
      </w:r>
      <w:r>
        <w:rPr>
          <w:rFonts w:cs="Arial"/>
          <w:b/>
        </w:rPr>
        <w:t xml:space="preserve"> i ułatwią podróże koleją.</w:t>
      </w:r>
    </w:p>
    <w:p w14:paraId="22E6CC37" w14:textId="77777777" w:rsidR="00AF72F1" w:rsidRPr="00083BCB" w:rsidRDefault="00083BCB" w:rsidP="00453C2B">
      <w:pPr>
        <w:pStyle w:val="Bezodstpw"/>
        <w:spacing w:before="100" w:beforeAutospacing="1" w:after="100" w:afterAutospacing="1" w:line="360" w:lineRule="auto"/>
      </w:pPr>
      <w:r w:rsidRPr="00083BCB">
        <w:rPr>
          <w:rFonts w:eastAsia="Calibri" w:cs="Arial"/>
        </w:rPr>
        <w:t xml:space="preserve">W niedzielę 10 grudnia br., podróżni zyskają dwa dodatkowe punkty zatrzymywania się pociągów  </w:t>
      </w:r>
      <w:r w:rsidRPr="00DC0B38">
        <w:rPr>
          <w:rFonts w:eastAsia="Calibri" w:cs="Arial"/>
          <w:b/>
        </w:rPr>
        <w:t>w Nowym Sączu</w:t>
      </w:r>
      <w:r w:rsidR="00E02125">
        <w:rPr>
          <w:rFonts w:eastAsia="Calibri" w:cs="Arial"/>
          <w:b/>
        </w:rPr>
        <w:t xml:space="preserve"> – </w:t>
      </w:r>
      <w:r w:rsidR="00E02125" w:rsidRPr="00E02125">
        <w:rPr>
          <w:rFonts w:eastAsia="Calibri" w:cs="Arial"/>
        </w:rPr>
        <w:t>w dzielnicach Dąbrówka i Gorzków</w:t>
      </w:r>
      <w:r w:rsidRPr="00083BCB">
        <w:rPr>
          <w:rFonts w:eastAsia="Calibri" w:cs="Arial"/>
        </w:rPr>
        <w:t xml:space="preserve">, na trasie kolejowej nr 96 Tarnów – Leluchów oraz </w:t>
      </w:r>
      <w:r w:rsidRPr="00DC0B38">
        <w:rPr>
          <w:rFonts w:eastAsia="Calibri" w:cs="Arial"/>
          <w:b/>
        </w:rPr>
        <w:t>w Dąbrówce</w:t>
      </w:r>
      <w:r w:rsidRPr="00083BCB">
        <w:rPr>
          <w:rFonts w:eastAsia="Calibri" w:cs="Arial"/>
        </w:rPr>
        <w:t>, na linii nr 97 Skawina – Sucha Beskidzka.</w:t>
      </w:r>
    </w:p>
    <w:p w14:paraId="0B350F09" w14:textId="1AA60820" w:rsidR="00C07046" w:rsidRPr="009269BE" w:rsidRDefault="005C5F4D" w:rsidP="0092209A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>
        <w:rPr>
          <w:rFonts w:cs="Arial"/>
          <w:b/>
          <w:i/>
        </w:rPr>
        <w:t>–</w:t>
      </w:r>
      <w:r w:rsidR="009269BE" w:rsidRPr="009269BE">
        <w:rPr>
          <w:rFonts w:eastAsia="Calibri" w:cs="Arial"/>
          <w:b/>
          <w:i/>
        </w:rPr>
        <w:t xml:space="preserve"> Rządowy Program Przystankowy przyczynia się </w:t>
      </w:r>
      <w:r w:rsidR="00735D84">
        <w:rPr>
          <w:rFonts w:eastAsia="Calibri" w:cs="Arial"/>
          <w:b/>
          <w:i/>
        </w:rPr>
        <w:t xml:space="preserve">do </w:t>
      </w:r>
      <w:r w:rsidR="009269BE" w:rsidRPr="009269BE">
        <w:rPr>
          <w:rFonts w:eastAsia="Calibri" w:cs="Arial"/>
          <w:b/>
          <w:i/>
        </w:rPr>
        <w:t xml:space="preserve">eliminowania wykluczenia komunikacyjnego w każdym regionie Polski. Coraz więcej mieszkańców uzyskuje lepszy dostęp do wygodnego, ekologicznego transportu kolejowego. Z nowych przystanków, ułatwiających </w:t>
      </w:r>
      <w:r w:rsidR="00735D84">
        <w:rPr>
          <w:rFonts w:eastAsia="Calibri" w:cs="Arial"/>
          <w:b/>
          <w:i/>
        </w:rPr>
        <w:t>podróże</w:t>
      </w:r>
      <w:r w:rsidR="009269BE" w:rsidRPr="009269BE">
        <w:rPr>
          <w:rFonts w:eastAsia="Calibri" w:cs="Arial"/>
          <w:b/>
          <w:i/>
        </w:rPr>
        <w:t xml:space="preserve"> pociągiem cieszą się także Małopolanie </w:t>
      </w:r>
      <w:r>
        <w:rPr>
          <w:rFonts w:cs="Arial"/>
          <w:b/>
          <w:i/>
        </w:rPr>
        <w:t>–</w:t>
      </w:r>
      <w:r w:rsidR="009269BE" w:rsidRPr="009269BE">
        <w:rPr>
          <w:rFonts w:eastAsia="Calibri" w:cs="Arial"/>
          <w:b/>
          <w:i/>
        </w:rPr>
        <w:t xml:space="preserve"> </w:t>
      </w:r>
      <w:r w:rsidR="009269BE" w:rsidRPr="009269BE">
        <w:rPr>
          <w:rFonts w:eastAsia="Calibri" w:cs="Arial"/>
          <w:b/>
        </w:rPr>
        <w:t xml:space="preserve">powiedział Andrzej </w:t>
      </w:r>
      <w:proofErr w:type="spellStart"/>
      <w:r w:rsidR="009269BE" w:rsidRPr="009269BE">
        <w:rPr>
          <w:rFonts w:eastAsia="Calibri" w:cs="Arial"/>
          <w:b/>
        </w:rPr>
        <w:t>Bittel</w:t>
      </w:r>
      <w:proofErr w:type="spellEnd"/>
      <w:r w:rsidR="009269BE" w:rsidRPr="009269BE">
        <w:rPr>
          <w:rFonts w:eastAsia="Calibri" w:cs="Arial"/>
          <w:b/>
        </w:rPr>
        <w:t>, sekretarz stanu w Ministerstwie Infrastruktury.</w:t>
      </w:r>
    </w:p>
    <w:p w14:paraId="0D8E7077" w14:textId="74CF7C44" w:rsidR="00373028" w:rsidRPr="00C93510" w:rsidRDefault="005C5F4D" w:rsidP="00453C2B">
      <w:pPr>
        <w:pStyle w:val="Bezodstpw"/>
        <w:spacing w:before="100" w:beforeAutospacing="1" w:after="100" w:afterAutospacing="1" w:line="360" w:lineRule="auto"/>
        <w:rPr>
          <w:rFonts w:eastAsia="Times New Roman" w:cs="Times New Roman"/>
          <w:b/>
          <w:i/>
          <w:color w:val="0070C0"/>
        </w:rPr>
      </w:pPr>
      <w:r>
        <w:rPr>
          <w:rFonts w:cs="Arial"/>
          <w:b/>
          <w:i/>
        </w:rPr>
        <w:t>–</w:t>
      </w:r>
      <w:r>
        <w:rPr>
          <w:rFonts w:cs="Arial"/>
          <w:b/>
          <w:i/>
        </w:rPr>
        <w:t xml:space="preserve"> </w:t>
      </w:r>
      <w:r w:rsidR="009269BE" w:rsidRPr="00B11BA1">
        <w:rPr>
          <w:rFonts w:cs="Arial"/>
          <w:b/>
          <w:i/>
        </w:rPr>
        <w:t>Budowa nowych przystanków sprzyja efektywniejszemu wykorzystaniu kolei.</w:t>
      </w:r>
      <w:r w:rsidR="009269BE">
        <w:rPr>
          <w:rFonts w:cs="Arial"/>
          <w:b/>
          <w:i/>
        </w:rPr>
        <w:t xml:space="preserve"> Lepsza dostępność komunikacyjna</w:t>
      </w:r>
      <w:r w:rsidR="009269BE" w:rsidRPr="00B11BA1">
        <w:rPr>
          <w:rFonts w:cs="Arial"/>
          <w:b/>
          <w:i/>
        </w:rPr>
        <w:t>, większe możliwości i warunki podróżowania pociągiem oraz</w:t>
      </w:r>
      <w:r w:rsidR="009269BE" w:rsidRPr="00B11BA1">
        <w:rPr>
          <w:b/>
          <w:i/>
        </w:rPr>
        <w:t xml:space="preserve"> </w:t>
      </w:r>
      <w:r w:rsidR="009269BE" w:rsidRPr="00B11BA1">
        <w:rPr>
          <w:rFonts w:cs="Arial"/>
          <w:b/>
          <w:i/>
        </w:rPr>
        <w:t xml:space="preserve"> </w:t>
      </w:r>
      <w:r w:rsidR="009269BE">
        <w:rPr>
          <w:rFonts w:cs="Arial"/>
          <w:b/>
          <w:i/>
        </w:rPr>
        <w:t xml:space="preserve">korzyści dla środowiska - to istotne atuty inwestycji, realizowanych m.in. przy wsparciu Rządowego Programu Przystankowego – </w:t>
      </w:r>
      <w:r w:rsidR="009269BE" w:rsidRPr="000B42FC">
        <w:rPr>
          <w:rFonts w:cs="Arial"/>
          <w:b/>
        </w:rPr>
        <w:t>powiedział Ireneusz Merchel, prezes zarządu PKP Polskich Linii Kolejowych S.A.</w:t>
      </w:r>
    </w:p>
    <w:p w14:paraId="2C7D2E71" w14:textId="77777777" w:rsidR="008304A0" w:rsidRDefault="00E02125" w:rsidP="008304A0">
      <w:pPr>
        <w:pStyle w:val="Bezodstpw"/>
        <w:spacing w:before="100" w:beforeAutospacing="1" w:after="100" w:afterAutospacing="1" w:line="360" w:lineRule="auto"/>
        <w:rPr>
          <w:shd w:val="clear" w:color="auto" w:fill="FFFFFF"/>
        </w:rPr>
      </w:pPr>
      <w:r w:rsidRPr="00E02125">
        <w:rPr>
          <w:rFonts w:eastAsia="Calibri" w:cs="Arial"/>
          <w:b/>
        </w:rPr>
        <w:t>Przystanki Nowy Sącz Dąbrówka i Nowy Sącz Gorzków</w:t>
      </w:r>
      <w:r>
        <w:rPr>
          <w:rFonts w:eastAsia="Calibri" w:cs="Arial"/>
          <w:b/>
        </w:rPr>
        <w:t xml:space="preserve"> -</w:t>
      </w:r>
      <w:r w:rsidRPr="00A617E0">
        <w:rPr>
          <w:rFonts w:eastAsia="Calibri" w:cs="Arial"/>
        </w:rPr>
        <w:t xml:space="preserve"> </w:t>
      </w:r>
      <w:r>
        <w:rPr>
          <w:rFonts w:cs="Arial"/>
        </w:rPr>
        <w:t>z</w:t>
      </w:r>
      <w:r w:rsidRPr="00A617E0">
        <w:rPr>
          <w:rFonts w:cs="Arial"/>
        </w:rPr>
        <w:t>większ</w:t>
      </w:r>
      <w:r>
        <w:rPr>
          <w:rFonts w:cs="Arial"/>
        </w:rPr>
        <w:t>ą</w:t>
      </w:r>
      <w:r w:rsidRPr="00A617E0">
        <w:rPr>
          <w:rFonts w:cs="Arial"/>
        </w:rPr>
        <w:t xml:space="preserve"> </w:t>
      </w:r>
      <w:r>
        <w:rPr>
          <w:rFonts w:cs="Arial"/>
        </w:rPr>
        <w:t>dostępność, m.in. do miejsc uzdrowiskowych i atrakcji turystycznych na południu Polski, np. do miejscowości : Rytro, Żegiestów, Piwniczna, Muszyna, Krynica.</w:t>
      </w:r>
      <w:r w:rsidRPr="00C93510">
        <w:rPr>
          <w:color w:val="0070C0"/>
        </w:rPr>
        <w:t xml:space="preserve"> </w:t>
      </w:r>
      <w:r w:rsidRPr="003256C9">
        <w:t>Perony,</w:t>
      </w:r>
      <w:r w:rsidR="009C163C" w:rsidRPr="003256C9">
        <w:t xml:space="preserve"> </w:t>
      </w:r>
      <w:r w:rsidR="00BD6462" w:rsidRPr="003256C9">
        <w:t>wyposażon</w:t>
      </w:r>
      <w:r w:rsidR="003F14C9" w:rsidRPr="003256C9">
        <w:t>e</w:t>
      </w:r>
      <w:r w:rsidR="00BD6462" w:rsidRPr="003256C9">
        <w:t xml:space="preserve"> w wiaty, ławki, tablice informacyjne i oznakowanie</w:t>
      </w:r>
      <w:r w:rsidRPr="003256C9">
        <w:t>,</w:t>
      </w:r>
      <w:r w:rsidR="003256C9" w:rsidRPr="003256C9">
        <w:t xml:space="preserve"> </w:t>
      </w:r>
      <w:r w:rsidRPr="003256C9">
        <w:t>a także oświetlenie zapewni</w:t>
      </w:r>
      <w:r w:rsidR="003256C9">
        <w:t>ą</w:t>
      </w:r>
      <w:r w:rsidRPr="003256C9">
        <w:t xml:space="preserve"> komfort obsługi</w:t>
      </w:r>
      <w:r w:rsidR="003256C9" w:rsidRPr="003256C9">
        <w:t xml:space="preserve"> </w:t>
      </w:r>
      <w:r w:rsidRPr="003256C9">
        <w:t>podró</w:t>
      </w:r>
      <w:r w:rsidR="003256C9" w:rsidRPr="003256C9">
        <w:t>ż</w:t>
      </w:r>
      <w:r w:rsidRPr="003256C9">
        <w:t>nych</w:t>
      </w:r>
      <w:r w:rsidR="003256C9">
        <w:t>.</w:t>
      </w:r>
      <w:r w:rsidR="00BD6462" w:rsidRPr="003256C9">
        <w:t xml:space="preserve"> </w:t>
      </w:r>
      <w:r w:rsidR="003256C9">
        <w:t>Z myślą o</w:t>
      </w:r>
      <w:r w:rsidR="003256C9" w:rsidRPr="003256C9">
        <w:t xml:space="preserve"> os</w:t>
      </w:r>
      <w:r w:rsidR="003256C9">
        <w:t>obach</w:t>
      </w:r>
      <w:r w:rsidR="003256C9" w:rsidRPr="003256C9">
        <w:t xml:space="preserve"> </w:t>
      </w:r>
      <w:r w:rsidR="003256C9">
        <w:t xml:space="preserve">z </w:t>
      </w:r>
      <w:r w:rsidR="003256C9" w:rsidRPr="003256C9">
        <w:t>ograniczony</w:t>
      </w:r>
      <w:r w:rsidR="003256C9">
        <w:t>mi</w:t>
      </w:r>
      <w:r w:rsidR="003256C9" w:rsidRPr="003256C9">
        <w:t xml:space="preserve"> </w:t>
      </w:r>
      <w:r w:rsidR="00073BB7" w:rsidRPr="003256C9">
        <w:t>możliwościa</w:t>
      </w:r>
      <w:r w:rsidR="003256C9">
        <w:t xml:space="preserve">mi </w:t>
      </w:r>
      <w:r w:rsidR="00073BB7" w:rsidRPr="003256C9">
        <w:t xml:space="preserve">poruszania </w:t>
      </w:r>
      <w:r w:rsidR="003256C9">
        <w:t>się, wybudowano pochylnie</w:t>
      </w:r>
      <w:r w:rsidR="00073BB7" w:rsidRPr="003256C9">
        <w:t xml:space="preserve"> </w:t>
      </w:r>
      <w:r w:rsidR="00592982" w:rsidRPr="003256C9">
        <w:t xml:space="preserve">i </w:t>
      </w:r>
      <w:r w:rsidR="00BD6462" w:rsidRPr="003256C9">
        <w:rPr>
          <w:shd w:val="clear" w:color="auto" w:fill="FFFFFF"/>
        </w:rPr>
        <w:t>ścież</w:t>
      </w:r>
      <w:r w:rsidR="006963A6" w:rsidRPr="003256C9">
        <w:rPr>
          <w:shd w:val="clear" w:color="auto" w:fill="FFFFFF"/>
        </w:rPr>
        <w:t>ki naprowadzające</w:t>
      </w:r>
      <w:r w:rsidR="00716CBD">
        <w:rPr>
          <w:shd w:val="clear" w:color="auto" w:fill="FFFFFF"/>
        </w:rPr>
        <w:t>.</w:t>
      </w:r>
      <w:r w:rsidR="00A9046A">
        <w:rPr>
          <w:shd w:val="clear" w:color="auto" w:fill="FFFFFF"/>
        </w:rPr>
        <w:t xml:space="preserve"> </w:t>
      </w:r>
      <w:r w:rsidR="00EA78D2" w:rsidRPr="00667F0C">
        <w:rPr>
          <w:shd w:val="clear" w:color="auto" w:fill="FFFFFF"/>
        </w:rPr>
        <w:t xml:space="preserve">Na przystanku Nowy Sącz Gorzków, </w:t>
      </w:r>
      <w:r w:rsidR="00822892">
        <w:rPr>
          <w:shd w:val="clear" w:color="auto" w:fill="FFFFFF"/>
        </w:rPr>
        <w:t>w przyszłym roku zaplanowano także oddanie do użytkowania przejścia pod torami. To bezkolizyjne rozwiązanie</w:t>
      </w:r>
      <w:r w:rsidR="00822892" w:rsidRPr="00667F0C">
        <w:rPr>
          <w:shd w:val="clear" w:color="auto" w:fill="FFFFFF"/>
        </w:rPr>
        <w:t xml:space="preserve"> </w:t>
      </w:r>
      <w:r w:rsidR="00822892">
        <w:rPr>
          <w:shd w:val="clear" w:color="auto" w:fill="FFFFFF"/>
        </w:rPr>
        <w:t>będzie istotnym ułatwieniem w komunikacji dla pasażerów</w:t>
      </w:r>
      <w:r w:rsidR="00667F0C" w:rsidRPr="00667F0C">
        <w:rPr>
          <w:shd w:val="clear" w:color="auto" w:fill="FFFFFF"/>
        </w:rPr>
        <w:t xml:space="preserve"> </w:t>
      </w:r>
      <w:r w:rsidR="008304A0">
        <w:rPr>
          <w:shd w:val="clear" w:color="auto" w:fill="FFFFFF"/>
        </w:rPr>
        <w:t>pociągów</w:t>
      </w:r>
      <w:r w:rsidR="00822892">
        <w:rPr>
          <w:shd w:val="clear" w:color="auto" w:fill="FFFFFF"/>
        </w:rPr>
        <w:t>.</w:t>
      </w:r>
      <w:r w:rsidR="00CE2656" w:rsidRPr="00CE2656">
        <w:rPr>
          <w:shd w:val="clear" w:color="auto" w:fill="FFFFFF"/>
        </w:rPr>
        <w:t xml:space="preserve"> </w:t>
      </w:r>
    </w:p>
    <w:p w14:paraId="596B7B24" w14:textId="77777777" w:rsidR="000E3CC3" w:rsidRDefault="008304A0" w:rsidP="00014AF7">
      <w:pPr>
        <w:pStyle w:val="Bezodstpw"/>
        <w:spacing w:before="100" w:beforeAutospacing="1" w:after="100" w:afterAutospacing="1" w:line="360" w:lineRule="auto"/>
        <w:rPr>
          <w:shd w:val="clear" w:color="auto" w:fill="FFFFFF"/>
        </w:rPr>
      </w:pPr>
      <w:r w:rsidRPr="000E3CC3">
        <w:rPr>
          <w:b/>
          <w:shd w:val="clear" w:color="auto" w:fill="FFFFFF"/>
        </w:rPr>
        <w:lastRenderedPageBreak/>
        <w:t>Dąbrówka Jezioro Mucharskie</w:t>
      </w:r>
      <w:r w:rsidR="000E3CC3">
        <w:rPr>
          <w:shd w:val="clear" w:color="auto" w:fill="FFFFFF"/>
        </w:rPr>
        <w:t xml:space="preserve"> – to </w:t>
      </w:r>
      <w:r w:rsidR="001E2A95">
        <w:rPr>
          <w:shd w:val="clear" w:color="auto" w:fill="FFFFFF"/>
        </w:rPr>
        <w:t>kolejn</w:t>
      </w:r>
      <w:r w:rsidR="00CD2F21">
        <w:rPr>
          <w:shd w:val="clear" w:color="auto" w:fill="FFFFFF"/>
        </w:rPr>
        <w:t>y</w:t>
      </w:r>
      <w:r w:rsidR="000E3CC3">
        <w:rPr>
          <w:shd w:val="clear" w:color="auto" w:fill="FFFFFF"/>
        </w:rPr>
        <w:t xml:space="preserve"> </w:t>
      </w:r>
      <w:r w:rsidR="00CD2F21">
        <w:rPr>
          <w:shd w:val="clear" w:color="auto" w:fill="FFFFFF"/>
        </w:rPr>
        <w:t>punkt</w:t>
      </w:r>
      <w:r w:rsidR="000E3CC3">
        <w:rPr>
          <w:shd w:val="clear" w:color="auto" w:fill="FFFFFF"/>
        </w:rPr>
        <w:t xml:space="preserve">, </w:t>
      </w:r>
      <w:r w:rsidR="001A312D">
        <w:rPr>
          <w:shd w:val="clear" w:color="auto" w:fill="FFFFFF"/>
        </w:rPr>
        <w:t>stanowiący</w:t>
      </w:r>
      <w:r w:rsidR="000E3CC3">
        <w:rPr>
          <w:shd w:val="clear" w:color="auto" w:fill="FFFFFF"/>
        </w:rPr>
        <w:t xml:space="preserve"> miejsce wsiadania </w:t>
      </w:r>
      <w:r w:rsidR="001A312D">
        <w:rPr>
          <w:shd w:val="clear" w:color="auto" w:fill="FFFFFF"/>
        </w:rPr>
        <w:t>p</w:t>
      </w:r>
      <w:r w:rsidR="00BA240E">
        <w:rPr>
          <w:shd w:val="clear" w:color="auto" w:fill="FFFFFF"/>
        </w:rPr>
        <w:t>asażerów</w:t>
      </w:r>
      <w:r w:rsidR="001A312D">
        <w:rPr>
          <w:shd w:val="clear" w:color="auto" w:fill="FFFFFF"/>
        </w:rPr>
        <w:t xml:space="preserve"> </w:t>
      </w:r>
      <w:r w:rsidR="000E3CC3">
        <w:rPr>
          <w:shd w:val="clear" w:color="auto" w:fill="FFFFFF"/>
        </w:rPr>
        <w:t xml:space="preserve">do pociągu w gminie Stryszów. </w:t>
      </w:r>
      <w:r w:rsidR="00BA240E">
        <w:rPr>
          <w:shd w:val="clear" w:color="auto" w:fill="FFFFFF"/>
        </w:rPr>
        <w:t xml:space="preserve">Podobnie jak inne </w:t>
      </w:r>
      <w:r w:rsidR="00CD2F21">
        <w:rPr>
          <w:shd w:val="clear" w:color="auto" w:fill="FFFFFF"/>
        </w:rPr>
        <w:t>obiekty</w:t>
      </w:r>
      <w:r w:rsidR="00BA240E">
        <w:rPr>
          <w:shd w:val="clear" w:color="auto" w:fill="FFFFFF"/>
        </w:rPr>
        <w:t xml:space="preserve"> obsługi podróżnych, przystanek ten również jest w standardzie, zapewniającym wygodę i dostęp do kolei wszystkim osobom, w tym z ograniczonymi możliwościami poruszania się. </w:t>
      </w:r>
      <w:r w:rsidR="000E3CC3">
        <w:rPr>
          <w:shd w:val="clear" w:color="auto" w:fill="FFFFFF"/>
        </w:rPr>
        <w:t xml:space="preserve">Peron zlokalizowano </w:t>
      </w:r>
      <w:r w:rsidR="000E3CC3" w:rsidRPr="008259C5">
        <w:rPr>
          <w:rFonts w:cs="Arial"/>
        </w:rPr>
        <w:t>w bliskiej odległości Jeziora Mucharskiego</w:t>
      </w:r>
      <w:r w:rsidR="000E3CC3" w:rsidRPr="000E3CC3">
        <w:rPr>
          <w:rFonts w:cs="Arial"/>
        </w:rPr>
        <w:t xml:space="preserve"> </w:t>
      </w:r>
      <w:r w:rsidR="000E3CC3" w:rsidRPr="008259C5">
        <w:rPr>
          <w:rFonts w:cs="Arial"/>
        </w:rPr>
        <w:t>oraz w okolicy Szkoły Podstawowej im. Janusza Korczaka</w:t>
      </w:r>
      <w:r w:rsidR="000E3CC3">
        <w:rPr>
          <w:rFonts w:cs="Arial"/>
        </w:rPr>
        <w:t>.</w:t>
      </w:r>
      <w:r w:rsidR="001A312D" w:rsidRPr="001A312D">
        <w:t xml:space="preserve"> </w:t>
      </w:r>
      <w:r w:rsidR="00CD2F21">
        <w:t>Dzięki inwestycji PLK SA</w:t>
      </w:r>
      <w:r w:rsidR="001A312D" w:rsidRPr="00360177">
        <w:t xml:space="preserve"> z Rządowego Programu </w:t>
      </w:r>
      <w:r w:rsidR="001E2A95">
        <w:t>P</w:t>
      </w:r>
      <w:r w:rsidR="001A312D" w:rsidRPr="00360177">
        <w:t>rzystankowego, mieszkańcy</w:t>
      </w:r>
      <w:r w:rsidR="001A312D">
        <w:rPr>
          <w:color w:val="0070C0"/>
        </w:rPr>
        <w:t xml:space="preserve"> </w:t>
      </w:r>
      <w:r w:rsidR="001A312D" w:rsidRPr="00360177">
        <w:t xml:space="preserve">zyskają </w:t>
      </w:r>
      <w:r w:rsidR="001A312D">
        <w:t xml:space="preserve">większe </w:t>
      </w:r>
      <w:r w:rsidR="001A312D" w:rsidRPr="00360177">
        <w:t xml:space="preserve">możliwości </w:t>
      </w:r>
      <w:r w:rsidR="001A312D">
        <w:t>komunikacji, m.in. w codziennych wyjazdach do Skawiny, Krakowa, Suchej Beskidzkiej i Zakopanego, a także w celach turystycznych.</w:t>
      </w:r>
    </w:p>
    <w:p w14:paraId="0B6008F8" w14:textId="77777777" w:rsidR="004E62B8" w:rsidRPr="000E3CC3" w:rsidRDefault="00EA78D2" w:rsidP="00014AF7">
      <w:pPr>
        <w:pStyle w:val="Bezodstpw"/>
        <w:spacing w:before="100" w:beforeAutospacing="1" w:after="100" w:afterAutospacing="1" w:line="360" w:lineRule="auto"/>
        <w:rPr>
          <w:shd w:val="clear" w:color="auto" w:fill="FFFFFF"/>
        </w:rPr>
      </w:pPr>
      <w:r w:rsidRPr="00402326">
        <w:t>Budow</w:t>
      </w:r>
      <w:r w:rsidR="000E3CC3">
        <w:t>ę</w:t>
      </w:r>
      <w:r w:rsidRPr="00402326">
        <w:t xml:space="preserve"> dodatkowych miejsc zatrzymywania się pociągów w Nowym Sączu</w:t>
      </w:r>
      <w:r w:rsidR="000E3CC3">
        <w:t xml:space="preserve"> i w Dąbrówce</w:t>
      </w:r>
      <w:r w:rsidR="00D95161" w:rsidRPr="00402326">
        <w:t xml:space="preserve"> </w:t>
      </w:r>
      <w:r w:rsidR="000E3CC3">
        <w:t>z</w:t>
      </w:r>
      <w:r w:rsidR="00D95161" w:rsidRPr="00402326">
        <w:t>realizowan</w:t>
      </w:r>
      <w:r w:rsidR="000E3CC3">
        <w:t>o</w:t>
      </w:r>
      <w:r w:rsidR="000D6A6E" w:rsidRPr="00402326">
        <w:t xml:space="preserve"> w ramach „Rządowego programu budowy lub modernizacji przystanków kolejowych na lata 2021–2025”. </w:t>
      </w:r>
    </w:p>
    <w:p w14:paraId="7E44D35A" w14:textId="77777777" w:rsidR="006F7DDD" w:rsidRPr="00402326" w:rsidRDefault="00D95161" w:rsidP="00453C2B">
      <w:pPr>
        <w:spacing w:before="100" w:beforeAutospacing="1" w:after="100" w:afterAutospacing="1" w:line="360" w:lineRule="auto"/>
        <w:contextualSpacing/>
        <w:rPr>
          <w:rStyle w:val="Pogrubienie"/>
          <w:rFonts w:cs="Arial"/>
          <w:b w:val="0"/>
          <w:bCs w:val="0"/>
        </w:rPr>
      </w:pPr>
      <w:r w:rsidRPr="008304A0">
        <w:rPr>
          <w:rFonts w:cs="Arial"/>
          <w:b/>
        </w:rPr>
        <w:t>W Małopolsce</w:t>
      </w:r>
      <w:r w:rsidR="00EA1B27" w:rsidRPr="008304A0">
        <w:rPr>
          <w:rFonts w:cs="Arial"/>
          <w:b/>
        </w:rPr>
        <w:t>,</w:t>
      </w:r>
      <w:r w:rsidRPr="00402326">
        <w:rPr>
          <w:rFonts w:cs="Arial"/>
        </w:rPr>
        <w:t xml:space="preserve"> </w:t>
      </w:r>
      <w:r w:rsidR="00530CEC">
        <w:rPr>
          <w:rFonts w:cs="Arial"/>
        </w:rPr>
        <w:t>w Rządowym Programie</w:t>
      </w:r>
      <w:r w:rsidR="00EA1B27" w:rsidRPr="00402326">
        <w:rPr>
          <w:rFonts w:cs="Arial"/>
        </w:rPr>
        <w:t xml:space="preserve"> </w:t>
      </w:r>
      <w:r w:rsidR="00530CEC">
        <w:rPr>
          <w:rFonts w:cs="Arial"/>
        </w:rPr>
        <w:t xml:space="preserve">- </w:t>
      </w:r>
      <w:r w:rsidR="00C835F3" w:rsidRPr="00402326">
        <w:rPr>
          <w:rFonts w:cs="Arial"/>
        </w:rPr>
        <w:t>zaplanowano</w:t>
      </w:r>
      <w:r w:rsidRPr="00402326">
        <w:rPr>
          <w:rFonts w:cs="Arial"/>
        </w:rPr>
        <w:t xml:space="preserve"> w sumie </w:t>
      </w:r>
      <w:r w:rsidR="00530CEC">
        <w:rPr>
          <w:rFonts w:cs="Arial"/>
        </w:rPr>
        <w:t xml:space="preserve">budowę </w:t>
      </w:r>
      <w:r w:rsidRPr="00402326">
        <w:rPr>
          <w:rFonts w:cs="Arial"/>
        </w:rPr>
        <w:t>9 nowych przystanków</w:t>
      </w:r>
      <w:r w:rsidR="00EA1B27" w:rsidRPr="00402326">
        <w:rPr>
          <w:rFonts w:cs="Arial"/>
        </w:rPr>
        <w:t xml:space="preserve">: </w:t>
      </w:r>
      <w:r w:rsidR="00EA1B27" w:rsidRPr="00402326">
        <w:rPr>
          <w:rFonts w:eastAsia="Calibri" w:cs="Arial"/>
          <w:lang w:eastAsia="pl-PL"/>
        </w:rPr>
        <w:t>Kraków Piastów, Kraków Kościelniki, Kraków Przylasek,</w:t>
      </w:r>
      <w:r w:rsidR="00EA1B27" w:rsidRPr="00402326">
        <w:rPr>
          <w:rFonts w:eastAsia="Calibri" w:cs="Arial"/>
        </w:rPr>
        <w:t xml:space="preserve"> Wolbrom Zachodni, Zator Park Rozrywki, </w:t>
      </w:r>
      <w:proofErr w:type="spellStart"/>
      <w:r w:rsidR="00EA1B27" w:rsidRPr="00402326">
        <w:rPr>
          <w:rFonts w:eastAsia="Calibri" w:cs="Arial"/>
        </w:rPr>
        <w:t>Pisary</w:t>
      </w:r>
      <w:proofErr w:type="spellEnd"/>
      <w:r w:rsidR="00EA1B27" w:rsidRPr="00402326">
        <w:rPr>
          <w:rFonts w:eastAsia="Calibri" w:cs="Arial"/>
        </w:rPr>
        <w:t xml:space="preserve">, Dąbrówka </w:t>
      </w:r>
      <w:r w:rsidR="00FB67D7" w:rsidRPr="00402326">
        <w:rPr>
          <w:rFonts w:eastAsia="Calibri" w:cs="Arial"/>
        </w:rPr>
        <w:t xml:space="preserve">Jezioro Mucharskie </w:t>
      </w:r>
      <w:r w:rsidR="00EA1B27" w:rsidRPr="00402326">
        <w:rPr>
          <w:rFonts w:eastAsia="Calibri" w:cs="Arial"/>
        </w:rPr>
        <w:t>oraz Nowy Sącz</w:t>
      </w:r>
      <w:r w:rsidR="00EA1B27" w:rsidRPr="00402326">
        <w:rPr>
          <w:shd w:val="clear" w:color="auto" w:fill="FFFFFF"/>
        </w:rPr>
        <w:t xml:space="preserve"> Dąbrówka i Nowy Sącz Gorzków</w:t>
      </w:r>
      <w:r w:rsidRPr="00402326">
        <w:rPr>
          <w:rFonts w:cs="Arial"/>
        </w:rPr>
        <w:t>. Z przystanków Wolbrom Zachodni i Zator Park Rozrywki podróżni już korzysta</w:t>
      </w:r>
      <w:r w:rsidR="00EA1B27" w:rsidRPr="00402326">
        <w:rPr>
          <w:rFonts w:cs="Arial"/>
        </w:rPr>
        <w:t>ją</w:t>
      </w:r>
      <w:r w:rsidRPr="00402326">
        <w:rPr>
          <w:rFonts w:cs="Arial"/>
        </w:rPr>
        <w:t xml:space="preserve"> od grudnia 2022 roku.</w:t>
      </w:r>
      <w:r w:rsidR="009C163C" w:rsidRPr="00402326">
        <w:rPr>
          <w:rFonts w:cs="Arial"/>
        </w:rPr>
        <w:t xml:space="preserve"> Oprócz budowy </w:t>
      </w:r>
      <w:r w:rsidR="006F7DDD" w:rsidRPr="00402326">
        <w:rPr>
          <w:rFonts w:cs="Arial"/>
        </w:rPr>
        <w:t xml:space="preserve">nowych </w:t>
      </w:r>
      <w:r w:rsidR="009C163C" w:rsidRPr="00402326">
        <w:rPr>
          <w:rFonts w:cs="Arial"/>
        </w:rPr>
        <w:t>obiektów, inwestycja PLK SA w województwie małopolskim</w:t>
      </w:r>
      <w:r w:rsidR="006F7DDD" w:rsidRPr="00402326">
        <w:rPr>
          <w:rFonts w:cs="Arial"/>
        </w:rPr>
        <w:t>,</w:t>
      </w:r>
      <w:r w:rsidR="009C163C" w:rsidRPr="00402326">
        <w:rPr>
          <w:rFonts w:cs="Arial"/>
        </w:rPr>
        <w:t xml:space="preserve"> obejmuje także modernizację 13 istniejących stacji i przystanków : </w:t>
      </w:r>
      <w:r w:rsidR="006F7DDD" w:rsidRPr="00402326">
        <w:rPr>
          <w:rFonts w:eastAsia="Calibri" w:cs="Arial"/>
        </w:rPr>
        <w:t>Stary Sącz, Rytro, Andrzejówka, Muszyna, Muszyna Zdrój, Barcice, Młodów, Łomnica-Zdrój, Wierchomla Wielka, Zubrzyk, Żegiestów-Zdrój, Milik</w:t>
      </w:r>
      <w:r w:rsidR="00B52B2A" w:rsidRPr="00402326">
        <w:rPr>
          <w:rFonts w:eastAsia="Calibri" w:cs="Arial"/>
        </w:rPr>
        <w:t>, Tuchów</w:t>
      </w:r>
      <w:r w:rsidR="006F7DDD" w:rsidRPr="00402326">
        <w:rPr>
          <w:rFonts w:eastAsia="Calibri" w:cs="Arial"/>
        </w:rPr>
        <w:t>.</w:t>
      </w:r>
      <w:r w:rsidR="009C163C" w:rsidRPr="00402326">
        <w:rPr>
          <w:rFonts w:cs="Arial"/>
        </w:rPr>
        <w:t xml:space="preserve"> </w:t>
      </w:r>
    </w:p>
    <w:p w14:paraId="316D2BEB" w14:textId="77777777" w:rsidR="007F3648" w:rsidRPr="006963A6" w:rsidRDefault="007F3648" w:rsidP="006F7DDD">
      <w:pPr>
        <w:pStyle w:val="Bezodstpw"/>
        <w:spacing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t>Kontakt dla mediów:</w:t>
      </w:r>
    </w:p>
    <w:p w14:paraId="443A928A" w14:textId="77777777" w:rsidR="00565784" w:rsidRPr="006963A6" w:rsidRDefault="00172167" w:rsidP="006F7DDD">
      <w:pPr>
        <w:spacing w:after="0" w:line="360" w:lineRule="auto"/>
      </w:pPr>
      <w:r w:rsidRPr="006963A6">
        <w:t>Dorota Szalacha</w:t>
      </w:r>
      <w:r w:rsidRPr="006963A6">
        <w:br/>
        <w:t>zespół</w:t>
      </w:r>
      <w:r w:rsidR="00A15AED" w:rsidRPr="006963A6">
        <w:t xml:space="preserve"> prasowy</w:t>
      </w:r>
      <w:r w:rsidR="001B46BF" w:rsidRPr="006963A6">
        <w:rPr>
          <w:rStyle w:val="Pogrubienie"/>
          <w:rFonts w:cs="Arial"/>
        </w:rPr>
        <w:t xml:space="preserve"> </w:t>
      </w:r>
      <w:r w:rsidR="001B46BF" w:rsidRPr="006963A6">
        <w:rPr>
          <w:rStyle w:val="Pogrubienie"/>
          <w:rFonts w:cs="Arial"/>
        </w:rPr>
        <w:br/>
      </w:r>
      <w:r w:rsidR="001B46BF" w:rsidRPr="006963A6">
        <w:rPr>
          <w:rStyle w:val="Pogrubienie"/>
          <w:rFonts w:cs="Arial"/>
          <w:b w:val="0"/>
        </w:rPr>
        <w:t>PKP Polskie Linie Kolejowe S.A.</w:t>
      </w:r>
      <w:r w:rsidR="001B46BF" w:rsidRPr="006963A6">
        <w:br/>
      </w:r>
      <w:r w:rsidR="00A15AED"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="00A15AED" w:rsidRPr="006963A6">
        <w:t>T: +48 694 480</w:t>
      </w:r>
      <w:r w:rsidR="00565784" w:rsidRPr="006963A6">
        <w:t> </w:t>
      </w:r>
      <w:r w:rsidRPr="006963A6">
        <w:t>153</w:t>
      </w:r>
    </w:p>
    <w:sectPr w:rsidR="00565784" w:rsidRPr="006963A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D21F" w14:textId="77777777" w:rsidR="00410A13" w:rsidRDefault="00410A13" w:rsidP="009D1AEB">
      <w:pPr>
        <w:spacing w:after="0" w:line="240" w:lineRule="auto"/>
      </w:pPr>
      <w:r>
        <w:separator/>
      </w:r>
    </w:p>
  </w:endnote>
  <w:endnote w:type="continuationSeparator" w:id="0">
    <w:p w14:paraId="78DF1840" w14:textId="77777777" w:rsidR="00410A13" w:rsidRDefault="00410A1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E342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4AA3AF7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11A4BD12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X</w:t>
    </w:r>
    <w:r w:rsidR="008C0BDB" w:rsidRPr="00E266F2">
      <w:rPr>
        <w:rFonts w:cs="Arial"/>
        <w:sz w:val="14"/>
        <w:szCs w:val="14"/>
      </w:rPr>
      <w:t xml:space="preserve">IV </w:t>
    </w:r>
    <w:r w:rsidRPr="00E266F2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77F61CE0" w14:textId="77777777" w:rsidR="00E266F2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REGON 017319027. Wysokość kapitału zakładowego w całości wpłaconego:</w:t>
    </w:r>
    <w:r w:rsidRPr="00E266F2">
      <w:t xml:space="preserve"> </w:t>
    </w:r>
    <w:r w:rsidR="00E266F2" w:rsidRPr="00E266F2">
      <w:rPr>
        <w:rFonts w:cs="Arial"/>
        <w:sz w:val="14"/>
        <w:szCs w:val="14"/>
      </w:rPr>
      <w:t>32.</w:t>
    </w:r>
    <w:r w:rsidR="00C93510">
      <w:rPr>
        <w:rFonts w:cs="Arial"/>
        <w:sz w:val="14"/>
        <w:szCs w:val="14"/>
      </w:rPr>
      <w:t>272</w:t>
    </w:r>
    <w:r w:rsidR="00E266F2" w:rsidRPr="00E266F2">
      <w:rPr>
        <w:rFonts w:cs="Arial"/>
        <w:sz w:val="14"/>
        <w:szCs w:val="14"/>
      </w:rPr>
      <w:t>.</w:t>
    </w:r>
    <w:r w:rsidR="00C93510">
      <w:rPr>
        <w:rFonts w:cs="Arial"/>
        <w:sz w:val="14"/>
        <w:szCs w:val="14"/>
      </w:rPr>
      <w:t>194</w:t>
    </w:r>
    <w:r w:rsidR="00E266F2" w:rsidRPr="00E266F2">
      <w:rPr>
        <w:rFonts w:cs="Arial"/>
        <w:sz w:val="14"/>
        <w:szCs w:val="14"/>
      </w:rPr>
      <w:t>.000,00 zł</w:t>
    </w:r>
  </w:p>
  <w:p w14:paraId="37BEA633" w14:textId="77777777" w:rsidR="00860074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8345" w14:textId="77777777" w:rsidR="00410A13" w:rsidRDefault="00410A13" w:rsidP="009D1AEB">
      <w:pPr>
        <w:spacing w:after="0" w:line="240" w:lineRule="auto"/>
      </w:pPr>
      <w:r>
        <w:separator/>
      </w:r>
    </w:p>
  </w:footnote>
  <w:footnote w:type="continuationSeparator" w:id="0">
    <w:p w14:paraId="0C4E819A" w14:textId="77777777" w:rsidR="00410A13" w:rsidRDefault="00410A1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22C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433A1F" wp14:editId="2D19759B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066B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B407A80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3A8776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0F9DB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C5733C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6985F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345876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D681F66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33A1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71066B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B407A80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3A8776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0F9DB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C5733C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6985F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345876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D681F66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C17394" wp14:editId="4C7BDE6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44326138">
    <w:abstractNumId w:val="1"/>
  </w:num>
  <w:num w:numId="2" w16cid:durableId="116971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CBD"/>
    <w:rsid w:val="00003468"/>
    <w:rsid w:val="00012A3B"/>
    <w:rsid w:val="00014AF7"/>
    <w:rsid w:val="0002398C"/>
    <w:rsid w:val="000251DD"/>
    <w:rsid w:val="00025711"/>
    <w:rsid w:val="00030FCC"/>
    <w:rsid w:val="00064B33"/>
    <w:rsid w:val="00066367"/>
    <w:rsid w:val="00073BB7"/>
    <w:rsid w:val="00081818"/>
    <w:rsid w:val="000831DA"/>
    <w:rsid w:val="00083BCB"/>
    <w:rsid w:val="00086498"/>
    <w:rsid w:val="00087C62"/>
    <w:rsid w:val="00091A21"/>
    <w:rsid w:val="00092E04"/>
    <w:rsid w:val="000B4734"/>
    <w:rsid w:val="000C687A"/>
    <w:rsid w:val="000D1263"/>
    <w:rsid w:val="000D14EE"/>
    <w:rsid w:val="000D3EED"/>
    <w:rsid w:val="000D6A6E"/>
    <w:rsid w:val="000E3CC3"/>
    <w:rsid w:val="000E4E06"/>
    <w:rsid w:val="000F172A"/>
    <w:rsid w:val="000F21DB"/>
    <w:rsid w:val="000F2C16"/>
    <w:rsid w:val="001003A4"/>
    <w:rsid w:val="001243EB"/>
    <w:rsid w:val="0012557C"/>
    <w:rsid w:val="0015293C"/>
    <w:rsid w:val="00172167"/>
    <w:rsid w:val="0018311F"/>
    <w:rsid w:val="00185CCB"/>
    <w:rsid w:val="001A312D"/>
    <w:rsid w:val="001A784E"/>
    <w:rsid w:val="001B11A0"/>
    <w:rsid w:val="001B21FF"/>
    <w:rsid w:val="001B46BF"/>
    <w:rsid w:val="001B77B7"/>
    <w:rsid w:val="001C1653"/>
    <w:rsid w:val="001D01ED"/>
    <w:rsid w:val="001D07B5"/>
    <w:rsid w:val="001D1FF9"/>
    <w:rsid w:val="001E2A95"/>
    <w:rsid w:val="001E6A5F"/>
    <w:rsid w:val="0020086D"/>
    <w:rsid w:val="0020126E"/>
    <w:rsid w:val="00215A84"/>
    <w:rsid w:val="00236985"/>
    <w:rsid w:val="00256330"/>
    <w:rsid w:val="00262949"/>
    <w:rsid w:val="00266016"/>
    <w:rsid w:val="0027624E"/>
    <w:rsid w:val="00277762"/>
    <w:rsid w:val="002859CB"/>
    <w:rsid w:val="00291328"/>
    <w:rsid w:val="00291890"/>
    <w:rsid w:val="002A47B9"/>
    <w:rsid w:val="002B2F95"/>
    <w:rsid w:val="002C4340"/>
    <w:rsid w:val="002E2DB0"/>
    <w:rsid w:val="002E74B8"/>
    <w:rsid w:val="002F6767"/>
    <w:rsid w:val="002F71E7"/>
    <w:rsid w:val="00304790"/>
    <w:rsid w:val="003136C0"/>
    <w:rsid w:val="0032558E"/>
    <w:rsid w:val="003256C9"/>
    <w:rsid w:val="00341AA7"/>
    <w:rsid w:val="00360177"/>
    <w:rsid w:val="00373028"/>
    <w:rsid w:val="00381DB6"/>
    <w:rsid w:val="0038646D"/>
    <w:rsid w:val="003922D9"/>
    <w:rsid w:val="003927CE"/>
    <w:rsid w:val="003B078C"/>
    <w:rsid w:val="003B18EF"/>
    <w:rsid w:val="003B5D5E"/>
    <w:rsid w:val="003B6D2F"/>
    <w:rsid w:val="003E3837"/>
    <w:rsid w:val="003E6030"/>
    <w:rsid w:val="003F14C9"/>
    <w:rsid w:val="00402326"/>
    <w:rsid w:val="00403F35"/>
    <w:rsid w:val="00410A13"/>
    <w:rsid w:val="004135A7"/>
    <w:rsid w:val="00415F05"/>
    <w:rsid w:val="00422ABD"/>
    <w:rsid w:val="00423E5C"/>
    <w:rsid w:val="00423E89"/>
    <w:rsid w:val="0044558A"/>
    <w:rsid w:val="00452806"/>
    <w:rsid w:val="00453C2B"/>
    <w:rsid w:val="00463BE6"/>
    <w:rsid w:val="00474D41"/>
    <w:rsid w:val="004879FE"/>
    <w:rsid w:val="004B4402"/>
    <w:rsid w:val="004B7A86"/>
    <w:rsid w:val="004C0FFE"/>
    <w:rsid w:val="004C2C52"/>
    <w:rsid w:val="004E62B8"/>
    <w:rsid w:val="0050241C"/>
    <w:rsid w:val="00511462"/>
    <w:rsid w:val="0051232F"/>
    <w:rsid w:val="00522382"/>
    <w:rsid w:val="0052727A"/>
    <w:rsid w:val="00530CEC"/>
    <w:rsid w:val="00537535"/>
    <w:rsid w:val="005545C9"/>
    <w:rsid w:val="00555EEC"/>
    <w:rsid w:val="00564582"/>
    <w:rsid w:val="00565784"/>
    <w:rsid w:val="00570FF0"/>
    <w:rsid w:val="00575D90"/>
    <w:rsid w:val="00592982"/>
    <w:rsid w:val="005A756C"/>
    <w:rsid w:val="005A7D1F"/>
    <w:rsid w:val="005B049E"/>
    <w:rsid w:val="005B2A0C"/>
    <w:rsid w:val="005C5C9A"/>
    <w:rsid w:val="005C5F4D"/>
    <w:rsid w:val="005D25A1"/>
    <w:rsid w:val="005E0F5C"/>
    <w:rsid w:val="005E6925"/>
    <w:rsid w:val="005F3A1D"/>
    <w:rsid w:val="006132ED"/>
    <w:rsid w:val="006134B3"/>
    <w:rsid w:val="00614F2D"/>
    <w:rsid w:val="00621006"/>
    <w:rsid w:val="00624AFA"/>
    <w:rsid w:val="00631F84"/>
    <w:rsid w:val="0063625B"/>
    <w:rsid w:val="00637842"/>
    <w:rsid w:val="0064306A"/>
    <w:rsid w:val="0065173C"/>
    <w:rsid w:val="00655525"/>
    <w:rsid w:val="00667F0C"/>
    <w:rsid w:val="00672515"/>
    <w:rsid w:val="006776D1"/>
    <w:rsid w:val="00681ECF"/>
    <w:rsid w:val="006963A6"/>
    <w:rsid w:val="006B377C"/>
    <w:rsid w:val="006C12F9"/>
    <w:rsid w:val="006C1F99"/>
    <w:rsid w:val="006C3862"/>
    <w:rsid w:val="006C3F70"/>
    <w:rsid w:val="006C6C1C"/>
    <w:rsid w:val="006D2322"/>
    <w:rsid w:val="006E22B8"/>
    <w:rsid w:val="006E5121"/>
    <w:rsid w:val="006F5FE1"/>
    <w:rsid w:val="006F7DDD"/>
    <w:rsid w:val="007070A6"/>
    <w:rsid w:val="00711D37"/>
    <w:rsid w:val="00716617"/>
    <w:rsid w:val="00716CBD"/>
    <w:rsid w:val="00717777"/>
    <w:rsid w:val="00720BF5"/>
    <w:rsid w:val="00721B0B"/>
    <w:rsid w:val="007243F1"/>
    <w:rsid w:val="00735D84"/>
    <w:rsid w:val="0074174C"/>
    <w:rsid w:val="007662C0"/>
    <w:rsid w:val="00796E53"/>
    <w:rsid w:val="00797DC5"/>
    <w:rsid w:val="007A3370"/>
    <w:rsid w:val="007A7A79"/>
    <w:rsid w:val="007B04E6"/>
    <w:rsid w:val="007B1593"/>
    <w:rsid w:val="007F3648"/>
    <w:rsid w:val="00803D1A"/>
    <w:rsid w:val="00812ED5"/>
    <w:rsid w:val="00822892"/>
    <w:rsid w:val="008304A0"/>
    <w:rsid w:val="008342A2"/>
    <w:rsid w:val="00843A5F"/>
    <w:rsid w:val="0085666E"/>
    <w:rsid w:val="00860074"/>
    <w:rsid w:val="008623FD"/>
    <w:rsid w:val="0087187F"/>
    <w:rsid w:val="00871FF9"/>
    <w:rsid w:val="0087732D"/>
    <w:rsid w:val="00884340"/>
    <w:rsid w:val="008955EA"/>
    <w:rsid w:val="00897993"/>
    <w:rsid w:val="008B7611"/>
    <w:rsid w:val="008C0BDB"/>
    <w:rsid w:val="008C114F"/>
    <w:rsid w:val="008C5C2D"/>
    <w:rsid w:val="008D2BED"/>
    <w:rsid w:val="008E2839"/>
    <w:rsid w:val="008E3683"/>
    <w:rsid w:val="008F61C2"/>
    <w:rsid w:val="00902313"/>
    <w:rsid w:val="0090694D"/>
    <w:rsid w:val="009108A2"/>
    <w:rsid w:val="0091411E"/>
    <w:rsid w:val="009144D0"/>
    <w:rsid w:val="0091690A"/>
    <w:rsid w:val="00920583"/>
    <w:rsid w:val="0092209A"/>
    <w:rsid w:val="00922FEF"/>
    <w:rsid w:val="009269BE"/>
    <w:rsid w:val="00942B56"/>
    <w:rsid w:val="009537E4"/>
    <w:rsid w:val="00954232"/>
    <w:rsid w:val="00961BF1"/>
    <w:rsid w:val="00967A97"/>
    <w:rsid w:val="0097210B"/>
    <w:rsid w:val="00972B26"/>
    <w:rsid w:val="00993D70"/>
    <w:rsid w:val="009A76F1"/>
    <w:rsid w:val="009B671E"/>
    <w:rsid w:val="009C163C"/>
    <w:rsid w:val="009C1973"/>
    <w:rsid w:val="009C6F8A"/>
    <w:rsid w:val="009D1AEB"/>
    <w:rsid w:val="009E3ACA"/>
    <w:rsid w:val="009F1368"/>
    <w:rsid w:val="00A03A48"/>
    <w:rsid w:val="00A07AA9"/>
    <w:rsid w:val="00A15AED"/>
    <w:rsid w:val="00A16946"/>
    <w:rsid w:val="00A24FC1"/>
    <w:rsid w:val="00A250D3"/>
    <w:rsid w:val="00A30D3D"/>
    <w:rsid w:val="00A336B2"/>
    <w:rsid w:val="00A472B6"/>
    <w:rsid w:val="00A47387"/>
    <w:rsid w:val="00A64B1C"/>
    <w:rsid w:val="00A73761"/>
    <w:rsid w:val="00A73B9D"/>
    <w:rsid w:val="00A76F0C"/>
    <w:rsid w:val="00A9046A"/>
    <w:rsid w:val="00A97250"/>
    <w:rsid w:val="00AD48D0"/>
    <w:rsid w:val="00AF0923"/>
    <w:rsid w:val="00AF1A6B"/>
    <w:rsid w:val="00AF72F1"/>
    <w:rsid w:val="00B00C4A"/>
    <w:rsid w:val="00B0616D"/>
    <w:rsid w:val="00B075B1"/>
    <w:rsid w:val="00B104D0"/>
    <w:rsid w:val="00B20AB3"/>
    <w:rsid w:val="00B2490E"/>
    <w:rsid w:val="00B32E7E"/>
    <w:rsid w:val="00B448DB"/>
    <w:rsid w:val="00B50E39"/>
    <w:rsid w:val="00B52B2A"/>
    <w:rsid w:val="00B60045"/>
    <w:rsid w:val="00B609B3"/>
    <w:rsid w:val="00B6531A"/>
    <w:rsid w:val="00B702D7"/>
    <w:rsid w:val="00B807A5"/>
    <w:rsid w:val="00B81FEE"/>
    <w:rsid w:val="00B932CC"/>
    <w:rsid w:val="00B9638F"/>
    <w:rsid w:val="00BA1556"/>
    <w:rsid w:val="00BA240E"/>
    <w:rsid w:val="00BB761B"/>
    <w:rsid w:val="00BD3757"/>
    <w:rsid w:val="00BD6462"/>
    <w:rsid w:val="00BE5053"/>
    <w:rsid w:val="00BE52E5"/>
    <w:rsid w:val="00BF01E9"/>
    <w:rsid w:val="00BF393C"/>
    <w:rsid w:val="00BF5FB8"/>
    <w:rsid w:val="00BF7D5F"/>
    <w:rsid w:val="00C0543A"/>
    <w:rsid w:val="00C07046"/>
    <w:rsid w:val="00C07C92"/>
    <w:rsid w:val="00C10E50"/>
    <w:rsid w:val="00C14277"/>
    <w:rsid w:val="00C22E58"/>
    <w:rsid w:val="00C279EA"/>
    <w:rsid w:val="00C35733"/>
    <w:rsid w:val="00C35C85"/>
    <w:rsid w:val="00C369A0"/>
    <w:rsid w:val="00C440D2"/>
    <w:rsid w:val="00C6158D"/>
    <w:rsid w:val="00C65780"/>
    <w:rsid w:val="00C70466"/>
    <w:rsid w:val="00C82ED7"/>
    <w:rsid w:val="00C835F3"/>
    <w:rsid w:val="00C93510"/>
    <w:rsid w:val="00C93C7E"/>
    <w:rsid w:val="00C9749C"/>
    <w:rsid w:val="00CA1E6B"/>
    <w:rsid w:val="00CB164B"/>
    <w:rsid w:val="00CC151C"/>
    <w:rsid w:val="00CC20A2"/>
    <w:rsid w:val="00CD2F21"/>
    <w:rsid w:val="00CD7CBC"/>
    <w:rsid w:val="00CE2656"/>
    <w:rsid w:val="00CE7A4D"/>
    <w:rsid w:val="00D149FC"/>
    <w:rsid w:val="00D212A7"/>
    <w:rsid w:val="00D466CE"/>
    <w:rsid w:val="00D5037F"/>
    <w:rsid w:val="00D63DD9"/>
    <w:rsid w:val="00D95161"/>
    <w:rsid w:val="00D96C04"/>
    <w:rsid w:val="00DA3513"/>
    <w:rsid w:val="00DB4388"/>
    <w:rsid w:val="00DC0B38"/>
    <w:rsid w:val="00DC2FA4"/>
    <w:rsid w:val="00DC6176"/>
    <w:rsid w:val="00DC67AC"/>
    <w:rsid w:val="00DE63A0"/>
    <w:rsid w:val="00DF0433"/>
    <w:rsid w:val="00E02125"/>
    <w:rsid w:val="00E0492D"/>
    <w:rsid w:val="00E22126"/>
    <w:rsid w:val="00E2593B"/>
    <w:rsid w:val="00E266F2"/>
    <w:rsid w:val="00E44490"/>
    <w:rsid w:val="00E74532"/>
    <w:rsid w:val="00E8430D"/>
    <w:rsid w:val="00E94075"/>
    <w:rsid w:val="00EA1B27"/>
    <w:rsid w:val="00EA5E22"/>
    <w:rsid w:val="00EA78D2"/>
    <w:rsid w:val="00EB28E3"/>
    <w:rsid w:val="00EB3B27"/>
    <w:rsid w:val="00EC2737"/>
    <w:rsid w:val="00EC4DA2"/>
    <w:rsid w:val="00EC64F3"/>
    <w:rsid w:val="00EC6D31"/>
    <w:rsid w:val="00ED56F1"/>
    <w:rsid w:val="00ED595A"/>
    <w:rsid w:val="00EE4394"/>
    <w:rsid w:val="00EE60A9"/>
    <w:rsid w:val="00EF4623"/>
    <w:rsid w:val="00F109D4"/>
    <w:rsid w:val="00F15C38"/>
    <w:rsid w:val="00F33626"/>
    <w:rsid w:val="00F3490E"/>
    <w:rsid w:val="00F36C1D"/>
    <w:rsid w:val="00F5363F"/>
    <w:rsid w:val="00F55574"/>
    <w:rsid w:val="00F6125E"/>
    <w:rsid w:val="00F72FA9"/>
    <w:rsid w:val="00F74590"/>
    <w:rsid w:val="00F90930"/>
    <w:rsid w:val="00F94805"/>
    <w:rsid w:val="00F97336"/>
    <w:rsid w:val="00FB64EC"/>
    <w:rsid w:val="00FB67D7"/>
    <w:rsid w:val="00FD49AB"/>
    <w:rsid w:val="00FD4FC1"/>
    <w:rsid w:val="00FE03BD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FF7A6"/>
  <w15:chartTrackingRefBased/>
  <w15:docId w15:val="{EC1F924A-B39F-4563-891C-AD5B881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Poprawka">
    <w:name w:val="Revision"/>
    <w:hidden/>
    <w:uiPriority w:val="99"/>
    <w:semiHidden/>
    <w:rsid w:val="00CD7CBC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78C01-58FD-42D6-A184-50BAB26C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bliżej mieszkańców w Nowym Sączu</vt:lpstr>
    </vt:vector>
  </TitlesOfParts>
  <Company>PKP PLK S.A.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bliżej mieszkańców w Nowym Sączu</dc:title>
  <dc:subject/>
  <dc:creator>PKP Polskie Linie Kolejowe S.A.</dc:creator>
  <cp:keywords/>
  <dc:description/>
  <cp:lastModifiedBy>Dudzińska Maria</cp:lastModifiedBy>
  <cp:revision>2</cp:revision>
  <dcterms:created xsi:type="dcterms:W3CDTF">2023-12-08T07:54:00Z</dcterms:created>
  <dcterms:modified xsi:type="dcterms:W3CDTF">2023-12-08T07:54:00Z</dcterms:modified>
</cp:coreProperties>
</file>