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DA4F6" w14:textId="77777777"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69F05191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CD66C0">
        <w:rPr>
          <w:rFonts w:cs="Arial"/>
        </w:rPr>
        <w:t>23</w:t>
      </w:r>
      <w:r w:rsidR="000F4866">
        <w:rPr>
          <w:rFonts w:cs="Arial"/>
        </w:rPr>
        <w:t>.01.2020</w:t>
      </w:r>
      <w:r w:rsidRPr="003D74BF">
        <w:rPr>
          <w:rFonts w:cs="Arial"/>
        </w:rPr>
        <w:t xml:space="preserve"> r.</w:t>
      </w:r>
    </w:p>
    <w:p w14:paraId="541863A5" w14:textId="4075C9AF" w:rsidR="00CD66C0" w:rsidRPr="00CD66C0" w:rsidRDefault="00CD66C0" w:rsidP="00CD66C0">
      <w:pPr>
        <w:pStyle w:val="Nagwek1"/>
        <w:rPr>
          <w:sz w:val="22"/>
          <w:szCs w:val="22"/>
        </w:rPr>
      </w:pPr>
      <w:r w:rsidRPr="00CD66C0">
        <w:rPr>
          <w:sz w:val="22"/>
          <w:szCs w:val="22"/>
        </w:rPr>
        <w:t xml:space="preserve">Dla podróżnych za 100 mln zł PLK zwiększą komfort </w:t>
      </w:r>
      <w:r w:rsidRPr="00CD66C0">
        <w:rPr>
          <w:color w:val="000000" w:themeColor="text1"/>
          <w:sz w:val="22"/>
          <w:szCs w:val="22"/>
        </w:rPr>
        <w:t>na 15 stacjach i przystankach</w:t>
      </w:r>
    </w:p>
    <w:p w14:paraId="46B396C5" w14:textId="2B2E7879" w:rsidR="00CD66C0" w:rsidRPr="00CD66C0" w:rsidRDefault="00CD66C0" w:rsidP="00CD66C0">
      <w:pPr>
        <w:spacing w:after="0" w:line="240" w:lineRule="auto"/>
        <w:rPr>
          <w:rFonts w:cs="Arial"/>
          <w:strike/>
        </w:rPr>
      </w:pPr>
      <w:r w:rsidRPr="00CD66C0">
        <w:rPr>
          <w:rFonts w:cs="Arial"/>
        </w:rPr>
        <w:t xml:space="preserve">Windy na stacji Kępno, nowe wiaty, oznakowanie oraz udogodnienia dla osób o ograniczonych możliwościach poruszania się na 15 stacjach i przystankach – to m.in. jest przedmiotem umowy za blisko 100 mln zł zawartej dziś przez PKP Polskie Linie Kolejowe S.A. Inwestycja realizowana jest przy współfinansowaniu UE z programu POIiŚ. </w:t>
      </w:r>
    </w:p>
    <w:p w14:paraId="72ABD7A2" w14:textId="77777777" w:rsidR="00CD66C0" w:rsidRPr="00CD66C0" w:rsidRDefault="00CD66C0" w:rsidP="00CD66C0">
      <w:pPr>
        <w:spacing w:after="0" w:line="240" w:lineRule="auto"/>
        <w:rPr>
          <w:rFonts w:cs="Arial"/>
        </w:rPr>
      </w:pPr>
    </w:p>
    <w:p w14:paraId="457C5A69" w14:textId="39779C9E" w:rsidR="00CD66C0" w:rsidRPr="00CD66C0" w:rsidRDefault="00CD66C0" w:rsidP="00CD66C0">
      <w:pPr>
        <w:spacing w:after="0" w:line="240" w:lineRule="auto"/>
        <w:rPr>
          <w:rFonts w:cs="Arial"/>
        </w:rPr>
      </w:pPr>
      <w:r w:rsidRPr="00CD66C0">
        <w:rPr>
          <w:rFonts w:cs="Arial"/>
        </w:rPr>
        <w:t xml:space="preserve">PKP Polskie Linie Kolejowe S.A. zwiększają standard obsługi na 22 peronach i dostosują je w pełni do potrzeb podróżnych z ograniczoną możliwością poruszania się na 15 stacjach i przystankach </w:t>
      </w:r>
      <w:r w:rsidRPr="00CD66C0">
        <w:rPr>
          <w:rFonts w:cs="Arial"/>
        </w:rPr>
        <w:br/>
        <w:t>w trzech województwach:</w:t>
      </w:r>
    </w:p>
    <w:p w14:paraId="4EA55206" w14:textId="74E5BEF8" w:rsidR="00CD66C0" w:rsidRPr="00CD66C0" w:rsidRDefault="00CD66C0" w:rsidP="00CD66C0">
      <w:pPr>
        <w:pStyle w:val="Akapitzlist"/>
        <w:numPr>
          <w:ilvl w:val="0"/>
          <w:numId w:val="4"/>
        </w:numPr>
        <w:spacing w:after="0" w:line="240" w:lineRule="auto"/>
        <w:rPr>
          <w:rFonts w:cs="Arial"/>
        </w:rPr>
      </w:pPr>
      <w:r w:rsidRPr="00CD66C0">
        <w:rPr>
          <w:rFonts w:cs="Arial"/>
          <w:b/>
        </w:rPr>
        <w:t>w województwie wielkopolskim (6):</w:t>
      </w:r>
      <w:r w:rsidRPr="00CD66C0">
        <w:rPr>
          <w:rFonts w:cs="Arial"/>
        </w:rPr>
        <w:t xml:space="preserve"> Łęka Opatowska, Kępno, Domanin, Słupia, Solec Wielkopolski, Pierzchno – linia kolejowa Kluczbork - Poznań Główny.</w:t>
      </w:r>
    </w:p>
    <w:p w14:paraId="37488EE4" w14:textId="465933CD" w:rsidR="00CD66C0" w:rsidRPr="00CD66C0" w:rsidRDefault="00CD66C0" w:rsidP="00CD66C0">
      <w:pPr>
        <w:pStyle w:val="Akapitzlist"/>
        <w:numPr>
          <w:ilvl w:val="0"/>
          <w:numId w:val="4"/>
        </w:numPr>
        <w:spacing w:after="0" w:line="240" w:lineRule="auto"/>
        <w:rPr>
          <w:rFonts w:cs="Arial"/>
        </w:rPr>
      </w:pPr>
      <w:r w:rsidRPr="00CD66C0">
        <w:rPr>
          <w:rFonts w:cs="Arial"/>
          <w:b/>
        </w:rPr>
        <w:t>w województwie kujawsko-pomorskim (8)</w:t>
      </w:r>
      <w:r w:rsidRPr="00CD66C0">
        <w:rPr>
          <w:rFonts w:cs="Arial"/>
        </w:rPr>
        <w:t xml:space="preserve">: Gniewkowo, Papowo Toruńskie, Suchatówka, Turzno, Kamionki Jezioro, Rychnowo Wielkie, Zieleń i Książki – na trasie pomiędzy Inowrocławiem a Jabłonowem Pomorskim </w:t>
      </w:r>
    </w:p>
    <w:p w14:paraId="759E8B14" w14:textId="31674D46" w:rsidR="00CD66C0" w:rsidRPr="00CD66C0" w:rsidRDefault="00CD66C0" w:rsidP="00CD66C0">
      <w:pPr>
        <w:pStyle w:val="Akapitzlist"/>
        <w:numPr>
          <w:ilvl w:val="0"/>
          <w:numId w:val="4"/>
        </w:numPr>
        <w:spacing w:after="0" w:line="240" w:lineRule="auto"/>
        <w:rPr>
          <w:rFonts w:cs="Arial"/>
        </w:rPr>
      </w:pPr>
      <w:r w:rsidRPr="00CD66C0">
        <w:rPr>
          <w:rFonts w:cs="Arial"/>
          <w:b/>
        </w:rPr>
        <w:t>w województwie łódzkim (1):</w:t>
      </w:r>
      <w:r w:rsidRPr="00CD66C0">
        <w:rPr>
          <w:rFonts w:cs="Arial"/>
        </w:rPr>
        <w:t xml:space="preserve"> na przystanku Wolbórka, leżącym na linii kolejowej z Warszawy do Katowic. </w:t>
      </w:r>
    </w:p>
    <w:p w14:paraId="5E4A7EB1" w14:textId="3CC03EDA" w:rsidR="00CD66C0" w:rsidRPr="00CD66C0" w:rsidRDefault="00CD66C0" w:rsidP="00CD66C0">
      <w:pPr>
        <w:spacing w:after="0" w:line="240" w:lineRule="auto"/>
        <w:rPr>
          <w:rFonts w:cs="Arial"/>
          <w:color w:val="000000" w:themeColor="text1"/>
        </w:rPr>
      </w:pPr>
      <w:r w:rsidRPr="00CD66C0">
        <w:rPr>
          <w:rFonts w:cs="Arial"/>
        </w:rPr>
        <w:t xml:space="preserve">Korzystne zmiany dla podróżnych będą dzięki podpisanej </w:t>
      </w:r>
      <w:r w:rsidRPr="00CD66C0">
        <w:rPr>
          <w:rFonts w:cs="Arial"/>
          <w:color w:val="000000" w:themeColor="text1"/>
        </w:rPr>
        <w:t xml:space="preserve">dziś, 23.01.2020 r. </w:t>
      </w:r>
      <w:r w:rsidRPr="00CD66C0">
        <w:rPr>
          <w:rFonts w:cs="Arial"/>
        </w:rPr>
        <w:t xml:space="preserve">przez </w:t>
      </w:r>
      <w:r w:rsidRPr="00CD66C0">
        <w:rPr>
          <w:rFonts w:cs="Arial"/>
        </w:rPr>
        <w:br/>
      </w:r>
      <w:r w:rsidRPr="00CD66C0">
        <w:rPr>
          <w:rFonts w:cs="Arial"/>
          <w:color w:val="000000" w:themeColor="text1"/>
        </w:rPr>
        <w:t>PKP Polskie Linie Kolejowe S.A. umowie z firma INFRAKOL Sp. z o.o. Sp. k. na kwotę 94,7 mln zł. netto.</w:t>
      </w:r>
    </w:p>
    <w:p w14:paraId="6AEB3306" w14:textId="77777777" w:rsidR="00CD66C0" w:rsidRPr="00CD66C0" w:rsidRDefault="00CD66C0" w:rsidP="00CD66C0">
      <w:pPr>
        <w:spacing w:after="0" w:line="240" w:lineRule="auto"/>
        <w:rPr>
          <w:rFonts w:cs="Arial"/>
          <w:color w:val="000000" w:themeColor="text1"/>
        </w:rPr>
      </w:pPr>
      <w:r w:rsidRPr="00CD66C0">
        <w:rPr>
          <w:rFonts w:cs="Arial"/>
          <w:color w:val="000000" w:themeColor="text1"/>
        </w:rPr>
        <w:t xml:space="preserve">To przedsięwzięcie pn. „Opracowanie dokumentacji projektowej i wykonanie robót budowlanych w ramach projektu numer POIiŚ 5.1-19.4 pn. „Poprawa stanu technicznego infrastruktury obsługi podróżnych (w tym dostosowanie do wymagań TSI PRM), Etap IV Realizacja prac zaplanowana jest do końca 2022 roku. </w:t>
      </w:r>
    </w:p>
    <w:p w14:paraId="5C116E81" w14:textId="77777777" w:rsidR="00CD66C0" w:rsidRPr="00CD66C0" w:rsidRDefault="00CD66C0" w:rsidP="00CD66C0">
      <w:pPr>
        <w:pStyle w:val="Nagwek2"/>
        <w:rPr>
          <w:szCs w:val="22"/>
        </w:rPr>
      </w:pPr>
      <w:r w:rsidRPr="00CD66C0">
        <w:rPr>
          <w:szCs w:val="22"/>
        </w:rPr>
        <w:t>Perony z windami, pochylniami oraz informacją Braille’a na poręczach</w:t>
      </w:r>
    </w:p>
    <w:p w14:paraId="23C9387C" w14:textId="0AA0ACB7" w:rsidR="00CD66C0" w:rsidRPr="00CD66C0" w:rsidRDefault="00CD66C0" w:rsidP="00CD66C0">
      <w:pPr>
        <w:spacing w:after="0" w:line="240" w:lineRule="auto"/>
        <w:rPr>
          <w:rFonts w:cs="Arial"/>
        </w:rPr>
      </w:pPr>
      <w:r w:rsidRPr="00CD66C0">
        <w:rPr>
          <w:rFonts w:cs="Arial"/>
        </w:rPr>
        <w:t xml:space="preserve">W ramach projektu zostaną zamontowane windy w obrębie dwupoziomowej stacji Kępno. Połączą one dolne perony nr 1 i nr 2 z górnymi nr 3 i nr 4. W pozostałych lokalizacjach dla osób o ograniczonej możliwości poruszania się będą pochylnie. Trasy dojść zostaną czytelnie oznakowane. Na poręczach przewidziano informacje w alfabecie Braille’a. </w:t>
      </w:r>
    </w:p>
    <w:p w14:paraId="7988BCEB" w14:textId="77777777" w:rsidR="00CD66C0" w:rsidRPr="00CD66C0" w:rsidRDefault="00CD66C0" w:rsidP="00CD66C0">
      <w:pPr>
        <w:spacing w:after="0" w:line="240" w:lineRule="auto"/>
        <w:rPr>
          <w:rFonts w:cs="Arial"/>
        </w:rPr>
      </w:pPr>
      <w:r w:rsidRPr="00CD66C0">
        <w:rPr>
          <w:rFonts w:cs="Arial"/>
        </w:rPr>
        <w:t xml:space="preserve">Perony będą wyposażone w </w:t>
      </w:r>
      <w:r w:rsidRPr="00CD66C0">
        <w:rPr>
          <w:rFonts w:cs="Arial"/>
          <w:color w:val="000000" w:themeColor="text1"/>
        </w:rPr>
        <w:t>nowe</w:t>
      </w:r>
      <w:r w:rsidRPr="00CD66C0">
        <w:rPr>
          <w:rFonts w:cs="Arial"/>
          <w:color w:val="00B050"/>
        </w:rPr>
        <w:t xml:space="preserve"> </w:t>
      </w:r>
      <w:r w:rsidRPr="00CD66C0">
        <w:rPr>
          <w:rFonts w:cs="Arial"/>
        </w:rPr>
        <w:t xml:space="preserve">wiaty oraz tablice informacyjne i czytelne </w:t>
      </w:r>
      <w:r w:rsidRPr="00CD66C0">
        <w:rPr>
          <w:rFonts w:cs="Arial"/>
          <w:color w:val="000000" w:themeColor="text1"/>
        </w:rPr>
        <w:t>oznakowanie</w:t>
      </w:r>
      <w:r w:rsidRPr="00CD66C0">
        <w:rPr>
          <w:rFonts w:cs="Arial"/>
        </w:rPr>
        <w:t>. Zwiększy się bezpieczeństwo podróżnych przechodzących między peronami dzięki zamontowanym rogatkom lub wyg rodzeniom.</w:t>
      </w:r>
    </w:p>
    <w:p w14:paraId="44D648B9" w14:textId="77777777" w:rsidR="00CD66C0" w:rsidRPr="00CD66C0" w:rsidRDefault="00CD66C0" w:rsidP="00CD66C0">
      <w:pPr>
        <w:spacing w:after="0" w:line="240" w:lineRule="auto"/>
        <w:rPr>
          <w:rFonts w:cs="Arial"/>
          <w:color w:val="000000" w:themeColor="text1"/>
        </w:rPr>
      </w:pPr>
      <w:r w:rsidRPr="00CD66C0">
        <w:rPr>
          <w:rFonts w:cs="Arial"/>
          <w:color w:val="000000" w:themeColor="text1"/>
        </w:rPr>
        <w:t xml:space="preserve">W poprzednich etapach w ramach projektu „Poprawa stanu technicznego infrastruktury obsługi podróżnych (w tym dostosowanie do wymagań TSI PRM)” ponad 330 mln zł przeznaczono na przebudowę i dostosowywane do potrzeb osób z ograniczoną możliwością poruszania się stacji: Szczecin Główny, Gdańsk Główny, Rzeszów Główny. </w:t>
      </w:r>
    </w:p>
    <w:p w14:paraId="6BB0AAEF" w14:textId="77777777" w:rsidR="00CD66C0" w:rsidRPr="00CD66C0" w:rsidRDefault="00CD66C0" w:rsidP="00CD66C0">
      <w:pPr>
        <w:spacing w:after="0" w:line="240" w:lineRule="auto"/>
        <w:rPr>
          <w:rFonts w:cs="Arial"/>
          <w:color w:val="000000" w:themeColor="text1"/>
          <w:shd w:val="clear" w:color="auto" w:fill="FFFFFF"/>
        </w:rPr>
      </w:pPr>
      <w:r w:rsidRPr="00CD66C0">
        <w:rPr>
          <w:rFonts w:cs="Arial"/>
          <w:color w:val="000000" w:themeColor="text1"/>
        </w:rPr>
        <w:t xml:space="preserve">Podróżni korzystają z nowych peronów, wind i schodów ruchomych w Szczecinie i Gdańsku. Zbudowano nowy przystanek Rzeszów Zachodni. </w:t>
      </w:r>
    </w:p>
    <w:p w14:paraId="2D8F2F9A" w14:textId="77777777" w:rsidR="00CD66C0" w:rsidRPr="00CD66C0" w:rsidRDefault="00CD66C0" w:rsidP="00CD66C0">
      <w:pPr>
        <w:rPr>
          <w:rFonts w:cs="Arial"/>
        </w:rPr>
      </w:pPr>
    </w:p>
    <w:p w14:paraId="230C198F" w14:textId="77777777" w:rsidR="009D1AEB" w:rsidRPr="00CD66C0" w:rsidRDefault="009D1AEB" w:rsidP="00CD66C0"/>
    <w:p w14:paraId="244C36C1" w14:textId="77777777" w:rsidR="007F3648" w:rsidRPr="000F4866" w:rsidRDefault="002F6767" w:rsidP="000F4866">
      <w:pPr>
        <w:spacing w:after="0" w:line="276" w:lineRule="auto"/>
      </w:pPr>
      <w:r w:rsidRPr="000F4866">
        <w:rPr>
          <w:rFonts w:cs="Arial"/>
          <w:noProof/>
          <w:lang w:eastAsia="pl-PL"/>
        </w:rPr>
        <w:lastRenderedPageBreak/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Pr="005222E9" w:rsidRDefault="002F6767" w:rsidP="000F4866">
      <w:pPr>
        <w:spacing w:after="0" w:line="276" w:lineRule="auto"/>
        <w:rPr>
          <w:sz w:val="20"/>
          <w:szCs w:val="20"/>
        </w:rPr>
      </w:pPr>
    </w:p>
    <w:p w14:paraId="1914AECD" w14:textId="77777777" w:rsidR="000F4866" w:rsidRPr="005222E9" w:rsidRDefault="000F4866" w:rsidP="000F4866">
      <w:pPr>
        <w:spacing w:after="0" w:line="276" w:lineRule="auto"/>
        <w:rPr>
          <w:rStyle w:val="Pogrubienie"/>
          <w:rFonts w:cs="Arial"/>
          <w:sz w:val="20"/>
          <w:szCs w:val="20"/>
        </w:rPr>
      </w:pPr>
      <w:r w:rsidRPr="005222E9">
        <w:rPr>
          <w:rStyle w:val="Pogrubienie"/>
          <w:rFonts w:cs="Arial"/>
          <w:sz w:val="20"/>
          <w:szCs w:val="20"/>
        </w:rPr>
        <w:t>Kontakt dla mediów:</w:t>
      </w:r>
    </w:p>
    <w:p w14:paraId="21C445A6" w14:textId="30EB14BB" w:rsidR="00C22107" w:rsidRPr="005222E9" w:rsidRDefault="000F4866" w:rsidP="000F4866">
      <w:pPr>
        <w:spacing w:after="480" w:line="276" w:lineRule="auto"/>
        <w:rPr>
          <w:sz w:val="20"/>
          <w:szCs w:val="20"/>
        </w:rPr>
      </w:pPr>
      <w:r w:rsidRPr="005222E9">
        <w:rPr>
          <w:sz w:val="20"/>
          <w:szCs w:val="20"/>
        </w:rPr>
        <w:t>Magdalena Janus</w:t>
      </w:r>
      <w:r w:rsidRPr="005222E9">
        <w:rPr>
          <w:sz w:val="20"/>
          <w:szCs w:val="20"/>
        </w:rPr>
        <w:br/>
        <w:t>zespół prasowy</w:t>
      </w:r>
      <w:r w:rsidRPr="005222E9">
        <w:rPr>
          <w:sz w:val="20"/>
          <w:szCs w:val="20"/>
        </w:rPr>
        <w:br/>
      </w:r>
      <w:r w:rsidRPr="005222E9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5222E9">
        <w:rPr>
          <w:sz w:val="20"/>
          <w:szCs w:val="20"/>
        </w:rPr>
        <w:br/>
        <w:t xml:space="preserve">T: +48 </w:t>
      </w:r>
      <w:r w:rsidR="00CD66C0">
        <w:rPr>
          <w:sz w:val="20"/>
          <w:szCs w:val="20"/>
        </w:rPr>
        <w:t>22 473 30 02</w:t>
      </w:r>
    </w:p>
    <w:p w14:paraId="26BC0E14" w14:textId="77777777" w:rsidR="00AC2669" w:rsidRPr="000F4866" w:rsidRDefault="00AC2669" w:rsidP="000F4866">
      <w:pPr>
        <w:spacing w:after="0" w:line="276" w:lineRule="auto"/>
        <w:rPr>
          <w:rFonts w:cs="Arial"/>
        </w:rPr>
      </w:pPr>
      <w:r w:rsidRPr="000F4866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EA3F4" w14:textId="77777777" w:rsidR="006D7D9F" w:rsidRDefault="006D7D9F" w:rsidP="009D1AEB">
      <w:pPr>
        <w:spacing w:after="0" w:line="240" w:lineRule="auto"/>
      </w:pPr>
      <w:r>
        <w:separator/>
      </w:r>
    </w:p>
  </w:endnote>
  <w:endnote w:type="continuationSeparator" w:id="0">
    <w:p w14:paraId="4AA80C49" w14:textId="77777777" w:rsidR="006D7D9F" w:rsidRDefault="006D7D9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50B8A" w14:textId="77777777" w:rsidR="006D7D9F" w:rsidRDefault="006D7D9F" w:rsidP="009D1AEB">
      <w:pPr>
        <w:spacing w:after="0" w:line="240" w:lineRule="auto"/>
      </w:pPr>
      <w:r>
        <w:separator/>
      </w:r>
    </w:p>
  </w:footnote>
  <w:footnote w:type="continuationSeparator" w:id="0">
    <w:p w14:paraId="308FFA8D" w14:textId="77777777" w:rsidR="006D7D9F" w:rsidRDefault="006D7D9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DB14E2"/>
    <w:multiLevelType w:val="hybridMultilevel"/>
    <w:tmpl w:val="06BCB8FE"/>
    <w:lvl w:ilvl="0" w:tplc="385EBFA2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04C91"/>
    <w:multiLevelType w:val="hybridMultilevel"/>
    <w:tmpl w:val="2A7AC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F4866"/>
    <w:rsid w:val="00236985"/>
    <w:rsid w:val="00277762"/>
    <w:rsid w:val="00291328"/>
    <w:rsid w:val="002F6767"/>
    <w:rsid w:val="003A0731"/>
    <w:rsid w:val="005222E9"/>
    <w:rsid w:val="00557158"/>
    <w:rsid w:val="0063625B"/>
    <w:rsid w:val="006836DD"/>
    <w:rsid w:val="006C6C1C"/>
    <w:rsid w:val="006D7D9F"/>
    <w:rsid w:val="006E0CF9"/>
    <w:rsid w:val="007F3648"/>
    <w:rsid w:val="00860074"/>
    <w:rsid w:val="009D1AEB"/>
    <w:rsid w:val="00A15AED"/>
    <w:rsid w:val="00AC2669"/>
    <w:rsid w:val="00C111E3"/>
    <w:rsid w:val="00C22107"/>
    <w:rsid w:val="00C36839"/>
    <w:rsid w:val="00CD66C0"/>
    <w:rsid w:val="00D149FC"/>
    <w:rsid w:val="00DB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24CFB-0299-4C38-BF44-402E41379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Dla podróżnych za 100 mln zł PLK zwiększą komfort na 15 stacjach i przystankach</dc:title>
  <dc:subject/>
  <dc:creator>Kundzicz Adam</dc:creator>
  <cp:keywords/>
  <dc:description/>
  <cp:lastModifiedBy>Marysia</cp:lastModifiedBy>
  <cp:revision>2</cp:revision>
  <dcterms:created xsi:type="dcterms:W3CDTF">2020-01-24T16:52:00Z</dcterms:created>
  <dcterms:modified xsi:type="dcterms:W3CDTF">2020-01-24T16:52:00Z</dcterms:modified>
</cp:coreProperties>
</file>