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4498" w:rsidRDefault="00854498" w:rsidP="00567A55">
      <w:pPr>
        <w:spacing w:line="360" w:lineRule="auto"/>
        <w:jc w:val="right"/>
        <w:rPr>
          <w:rFonts w:ascii="Arial" w:hAnsi="Arial" w:cs="Arial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E4A07" wp14:editId="480AF50A">
                <wp:simplePos x="0" y="0"/>
                <wp:positionH relativeFrom="column">
                  <wp:posOffset>0</wp:posOffset>
                </wp:positionH>
                <wp:positionV relativeFrom="paragraph">
                  <wp:posOffset>276456</wp:posOffset>
                </wp:positionV>
                <wp:extent cx="2560320" cy="1257300"/>
                <wp:effectExtent l="0" t="0" r="1143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54498" w:rsidRPr="004D6EC9" w:rsidRDefault="00854498" w:rsidP="008544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D6EC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PKP Polskie Linie Kolejowe S.A.</w:t>
                            </w:r>
                          </w:p>
                          <w:p w:rsidR="00854498" w:rsidRDefault="00854498" w:rsidP="008544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Zespół rzecznika prasowego</w:t>
                            </w:r>
                          </w:p>
                          <w:p w:rsidR="00854498" w:rsidRDefault="00854498" w:rsidP="008544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ul.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Targowa 74 03-734 </w:t>
                            </w:r>
                          </w:p>
                          <w:p w:rsidR="00854498" w:rsidRDefault="00854498" w:rsidP="008544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Warszawa</w:t>
                            </w:r>
                          </w:p>
                          <w:p w:rsidR="00854498" w:rsidRDefault="00854498" w:rsidP="008544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A32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tel. + 48 22 473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</w:t>
                            </w:r>
                            <w:r w:rsidRPr="00DA32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854498" w:rsidRDefault="00621490" w:rsidP="008544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854498" w:rsidRPr="002238EF">
                                <w:rPr>
                                  <w:rStyle w:val="Hipercze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rzecznik@plk-sa.pl</w:t>
                              </w:r>
                            </w:hyperlink>
                          </w:p>
                          <w:p w:rsidR="00854498" w:rsidRPr="00DA3248" w:rsidRDefault="00854498" w:rsidP="008544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A32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www.plk-sa.pl</w:t>
                            </w:r>
                          </w:p>
                          <w:p w:rsidR="00854498" w:rsidRPr="00DA3248" w:rsidRDefault="00854498" w:rsidP="008544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E4A0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1.75pt;width:201.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" filled="f" stroked="f">
                <v:textbox inset="0,0,0,0">
                  <w:txbxContent>
                    <w:p w:rsidR="00854498" w:rsidRPr="004D6EC9" w:rsidRDefault="00854498" w:rsidP="0085449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D6EC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PKP Polskie Linie Kolejowe S.A.</w:t>
                      </w:r>
                    </w:p>
                    <w:p w:rsidR="00854498" w:rsidRDefault="00854498" w:rsidP="0085449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Zespół rzecznika prasowego</w:t>
                      </w:r>
                    </w:p>
                    <w:p w:rsidR="00854498" w:rsidRDefault="00854498" w:rsidP="0085449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ul.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Targowa 74 03-734 </w:t>
                      </w:r>
                    </w:p>
                    <w:p w:rsidR="00854498" w:rsidRDefault="00854498" w:rsidP="0085449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Warszawa</w:t>
                      </w:r>
                    </w:p>
                    <w:p w:rsidR="00854498" w:rsidRDefault="00854498" w:rsidP="0085449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A324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tel. + 48 22 473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30</w:t>
                      </w:r>
                      <w:r w:rsidRPr="00DA324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</w:p>
                    <w:p w:rsidR="00854498" w:rsidRDefault="00854498" w:rsidP="0085449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9" w:history="1">
                        <w:r w:rsidRPr="002238EF">
                          <w:rPr>
                            <w:rStyle w:val="Hipercze"/>
                            <w:rFonts w:ascii="Arial" w:hAnsi="Arial" w:cs="Arial"/>
                            <w:sz w:val="16"/>
                            <w:szCs w:val="16"/>
                          </w:rPr>
                          <w:t>rzecznik@plk-sa.pl</w:t>
                        </w:r>
                      </w:hyperlink>
                    </w:p>
                    <w:p w:rsidR="00854498" w:rsidRPr="00DA3248" w:rsidRDefault="00854498" w:rsidP="0085449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A3248">
                        <w:rPr>
                          <w:rFonts w:ascii="Arial" w:hAnsi="Arial" w:cs="Arial"/>
                          <w:sz w:val="16"/>
                          <w:szCs w:val="16"/>
                        </w:rPr>
                        <w:t>www.plk-sa.pl</w:t>
                      </w:r>
                    </w:p>
                    <w:p w:rsidR="00854498" w:rsidRPr="00DA3248" w:rsidRDefault="00854498" w:rsidP="00854498"/>
                  </w:txbxContent>
                </v:textbox>
              </v:shape>
            </w:pict>
          </mc:Fallback>
        </mc:AlternateContent>
      </w:r>
    </w:p>
    <w:p w:rsidR="00854498" w:rsidRDefault="00854498" w:rsidP="00567A55">
      <w:pPr>
        <w:spacing w:line="360" w:lineRule="auto"/>
        <w:jc w:val="right"/>
        <w:rPr>
          <w:rFonts w:ascii="Arial" w:hAnsi="Arial" w:cs="Arial"/>
          <w:b/>
        </w:rPr>
      </w:pPr>
    </w:p>
    <w:p w:rsidR="00854498" w:rsidRDefault="00854498" w:rsidP="00567A55">
      <w:pPr>
        <w:spacing w:line="360" w:lineRule="auto"/>
        <w:jc w:val="right"/>
        <w:rPr>
          <w:rFonts w:ascii="Arial" w:hAnsi="Arial" w:cs="Arial"/>
          <w:b/>
        </w:rPr>
      </w:pPr>
    </w:p>
    <w:p w:rsidR="00854498" w:rsidRDefault="00854498" w:rsidP="00567A55">
      <w:pPr>
        <w:spacing w:line="360" w:lineRule="auto"/>
        <w:jc w:val="right"/>
        <w:rPr>
          <w:rFonts w:ascii="Arial" w:hAnsi="Arial" w:cs="Arial"/>
          <w:b/>
        </w:rPr>
      </w:pPr>
    </w:p>
    <w:p w:rsidR="00567A55" w:rsidRPr="00C224D4" w:rsidRDefault="00567A55" w:rsidP="00567A55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Warszawa 4 marca 2018 r. </w:t>
      </w:r>
    </w:p>
    <w:p w:rsidR="00567A55" w:rsidRPr="00C224D4" w:rsidRDefault="00567A55" w:rsidP="00567A55">
      <w:pPr>
        <w:spacing w:line="360" w:lineRule="auto"/>
        <w:jc w:val="both"/>
        <w:rPr>
          <w:rFonts w:ascii="Arial" w:hAnsi="Arial" w:cs="Arial"/>
          <w:b/>
        </w:rPr>
      </w:pPr>
      <w:r w:rsidRPr="00C224D4">
        <w:rPr>
          <w:rFonts w:ascii="Arial" w:hAnsi="Arial" w:cs="Arial"/>
          <w:b/>
        </w:rPr>
        <w:t>Dla bezpiec</w:t>
      </w:r>
      <w:r>
        <w:rPr>
          <w:rFonts w:ascii="Arial" w:hAnsi="Arial" w:cs="Arial"/>
          <w:b/>
        </w:rPr>
        <w:t>zeństwa na przejazdach kolejowo-</w:t>
      </w:r>
      <w:r w:rsidRPr="00C224D4">
        <w:rPr>
          <w:rFonts w:ascii="Arial" w:hAnsi="Arial" w:cs="Arial"/>
          <w:b/>
        </w:rPr>
        <w:t>drogowych 5 marca kolejarze, policjanci, Straż Ochrony Kolei organizują dodatkowe akcje</w:t>
      </w:r>
    </w:p>
    <w:p w:rsidR="00567A55" w:rsidRPr="00C224D4" w:rsidRDefault="00567A55" w:rsidP="00567A55">
      <w:pPr>
        <w:spacing w:line="360" w:lineRule="auto"/>
        <w:jc w:val="both"/>
        <w:rPr>
          <w:rFonts w:ascii="Arial" w:hAnsi="Arial" w:cs="Arial"/>
          <w:b/>
        </w:rPr>
      </w:pPr>
      <w:r w:rsidRPr="00C224D4">
        <w:rPr>
          <w:rFonts w:ascii="Arial" w:hAnsi="Arial" w:cs="Arial"/>
          <w:b/>
        </w:rPr>
        <w:t>99 proc. wypadków na przejazdach kolejowo-drogowych w 2017 r. to efekt lekceważenia przez kierowców znaku stop, czerwonyc</w:t>
      </w:r>
      <w:r w:rsidR="0073019B">
        <w:rPr>
          <w:rFonts w:ascii="Arial" w:hAnsi="Arial" w:cs="Arial"/>
          <w:b/>
        </w:rPr>
        <w:t>h świateł sygnalizatorów, wjazdów</w:t>
      </w:r>
      <w:r w:rsidRPr="00C224D4">
        <w:rPr>
          <w:rFonts w:ascii="Arial" w:hAnsi="Arial" w:cs="Arial"/>
          <w:b/>
        </w:rPr>
        <w:t xml:space="preserve"> pod opadając rogatki. Aby eliminować negatywne zachowania, w poniedziałek policjanci</w:t>
      </w:r>
      <w:r>
        <w:rPr>
          <w:rFonts w:ascii="Arial" w:hAnsi="Arial" w:cs="Arial"/>
          <w:b/>
        </w:rPr>
        <w:br/>
      </w:r>
      <w:r w:rsidRPr="00C224D4">
        <w:rPr>
          <w:rFonts w:ascii="Arial" w:hAnsi="Arial" w:cs="Arial"/>
          <w:b/>
        </w:rPr>
        <w:t xml:space="preserve"> i funkcjonariusze Straży Ochrony Kolei będą sprawdzać bezpieczeństwo na wybranych przejazdach w całej Polsce. </w:t>
      </w:r>
    </w:p>
    <w:p w:rsidR="00567A55" w:rsidRPr="00C224D4" w:rsidRDefault="00567A55" w:rsidP="00567A55">
      <w:pPr>
        <w:spacing w:line="360" w:lineRule="auto"/>
        <w:jc w:val="both"/>
        <w:rPr>
          <w:rFonts w:ascii="Arial" w:hAnsi="Arial" w:cs="Arial"/>
        </w:rPr>
      </w:pPr>
      <w:r w:rsidRPr="00C224D4">
        <w:rPr>
          <w:rFonts w:ascii="Arial" w:hAnsi="Arial" w:cs="Arial"/>
        </w:rPr>
        <w:t>To kolejna akcja PKP Polskich Linii Kolejowych S.A. i Straży Ochrony Kolei przy współpracy</w:t>
      </w:r>
      <w:r>
        <w:rPr>
          <w:rFonts w:ascii="Arial" w:hAnsi="Arial" w:cs="Arial"/>
        </w:rPr>
        <w:br/>
      </w:r>
      <w:r w:rsidRPr="00C224D4">
        <w:rPr>
          <w:rFonts w:ascii="Arial" w:hAnsi="Arial" w:cs="Arial"/>
        </w:rPr>
        <w:t xml:space="preserve"> z policją na rzecz bezpieczeństwa na przejazdach kolejowo-drogowych.</w:t>
      </w:r>
      <w:r>
        <w:rPr>
          <w:rFonts w:ascii="Arial" w:hAnsi="Arial" w:cs="Arial"/>
        </w:rPr>
        <w:t xml:space="preserve"> By zwiększyć bezpieczeństwo i eliminować rutynę i brawurę, d</w:t>
      </w:r>
      <w:r w:rsidRPr="00C224D4">
        <w:rPr>
          <w:rFonts w:ascii="Arial" w:hAnsi="Arial" w:cs="Arial"/>
        </w:rPr>
        <w:t>ziałania zaplanowano we wszystkich województwach m.in. w Poznaniu, Opolu, Zielonej Górze</w:t>
      </w:r>
      <w:r>
        <w:rPr>
          <w:rFonts w:ascii="Arial" w:hAnsi="Arial" w:cs="Arial"/>
        </w:rPr>
        <w:t>, Sanoku,</w:t>
      </w:r>
      <w:r w:rsidRPr="00C224D4">
        <w:rPr>
          <w:rFonts w:ascii="Arial" w:hAnsi="Arial" w:cs="Arial"/>
        </w:rPr>
        <w:t xml:space="preserve"> i Warszawie. Funkcjonariusze</w:t>
      </w:r>
      <w:r>
        <w:rPr>
          <w:rFonts w:ascii="Arial" w:hAnsi="Arial" w:cs="Arial"/>
        </w:rPr>
        <w:t>,</w:t>
      </w:r>
      <w:r w:rsidRPr="00C224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m.in. wykorzystując mobilne centra monitoringu SOK, </w:t>
      </w:r>
      <w:r w:rsidRPr="00C224D4">
        <w:rPr>
          <w:rFonts w:ascii="Arial" w:hAnsi="Arial" w:cs="Arial"/>
        </w:rPr>
        <w:t xml:space="preserve">będą sprawdzać, czy kierowcy i piesi stosują się do znaków i przepisów ruchu drogowego, nie pomijają znaków stop i nie wjeżdżają na przejazd, gdy nie ma możliwości zjazdu. Będą pouczenia i ulotki oraz konsekwencje adekwatne do przewinień. </w:t>
      </w:r>
    </w:p>
    <w:p w:rsidR="00567A55" w:rsidRPr="00C224D4" w:rsidRDefault="00567A55" w:rsidP="00567A55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b/>
          <w:lang w:eastAsia="pl-PL"/>
        </w:rPr>
      </w:pPr>
      <w:r w:rsidRPr="00C224D4">
        <w:rPr>
          <w:rFonts w:ascii="Arial" w:eastAsia="Times New Roman" w:hAnsi="Arial" w:cs="Arial"/>
          <w:b/>
          <w:lang w:eastAsia="pl-PL"/>
        </w:rPr>
        <w:t>Dla bezpieczeństwa na przejazdach kolejowo – drogowych</w:t>
      </w:r>
    </w:p>
    <w:p w:rsidR="00567A55" w:rsidRPr="00C224D4" w:rsidRDefault="00567A55" w:rsidP="00567A55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 w:rsidRPr="00C224D4">
        <w:rPr>
          <w:rFonts w:ascii="Arial" w:eastAsia="Times New Roman" w:hAnsi="Arial" w:cs="Arial"/>
          <w:lang w:eastAsia="pl-PL"/>
        </w:rPr>
        <w:t>PKP Polskie Linie Kolejowe S.A.</w:t>
      </w:r>
      <w:r>
        <w:rPr>
          <w:rFonts w:ascii="Arial" w:eastAsia="Times New Roman" w:hAnsi="Arial" w:cs="Arial"/>
          <w:lang w:eastAsia="pl-PL"/>
        </w:rPr>
        <w:t xml:space="preserve"> z </w:t>
      </w:r>
      <w:r w:rsidRPr="00C224D4">
        <w:rPr>
          <w:rFonts w:ascii="Arial" w:eastAsia="Times New Roman" w:hAnsi="Arial" w:cs="Arial"/>
          <w:lang w:eastAsia="pl-PL"/>
        </w:rPr>
        <w:t xml:space="preserve">roku na rok ograniczają liczbę przejazdów. Od 2010 r. do 2018 r. liczba przejazdów zmniejszyła się o ponad 1600. To m.in. efekt budowy bezkolizyjnych przejazdów i dróg dojazdowych. Wzrasta liczba przejazdów zabezpieczonych sygnalizacją świetlna i dźwiękową oraz rogatkami. PLK współpracuje z zarządcami dróg w zakresie prawidłowego oznakowania i utrzymania jezdni. </w:t>
      </w:r>
    </w:p>
    <w:p w:rsidR="00854498" w:rsidRDefault="00567A55" w:rsidP="00567A5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224D4">
        <w:rPr>
          <w:rFonts w:ascii="Arial" w:hAnsi="Arial" w:cs="Arial"/>
          <w:shd w:val="clear" w:color="auto" w:fill="FFFFFF"/>
        </w:rPr>
        <w:t xml:space="preserve">W ramach kampanii społecznej PLK, </w:t>
      </w:r>
      <w:r w:rsidRPr="00C224D4">
        <w:rPr>
          <w:rFonts w:ascii="Arial" w:hAnsi="Arial" w:cs="Arial"/>
          <w:b/>
          <w:shd w:val="clear" w:color="auto" w:fill="FFFFFF"/>
        </w:rPr>
        <w:t>Bezpieczny Przejazd – „Szlaban na ryzyko!”</w:t>
      </w:r>
      <w:r w:rsidRPr="00C224D4">
        <w:rPr>
          <w:rFonts w:ascii="Arial" w:hAnsi="Arial" w:cs="Arial"/>
          <w:shd w:val="clear" w:color="auto" w:fill="FFFFFF"/>
        </w:rPr>
        <w:t xml:space="preserve"> prowadzone są działania, by zwiększyć odpowiedzialność kierowców i ograniczyć liczbę zdarzeń na przejazdach. Tylko w styczniu i lutym rozdano setki ulotek i materiałów, przeprowadzono 120 działań, m.in. spotkań w szkołach i akcji na przejazdach. W 2017 r. kierowcy i piesi otrzymali 256 tys. ulotek o </w:t>
      </w:r>
      <w:r w:rsidRPr="00567A55">
        <w:rPr>
          <w:rStyle w:val="Pogrubienie"/>
          <w:rFonts w:ascii="Arial" w:hAnsi="Arial" w:cs="Arial"/>
          <w:b w:val="0"/>
          <w:shd w:val="clear" w:color="auto" w:fill="FFFFFF"/>
        </w:rPr>
        <w:t>zasadach bezpieczeństwa</w:t>
      </w:r>
      <w:r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Pr="00567A55">
        <w:rPr>
          <w:rFonts w:ascii="Arial" w:hAnsi="Arial" w:cs="Arial"/>
          <w:shd w:val="clear" w:color="auto" w:fill="FFFFFF"/>
        </w:rPr>
        <w:t>na</w:t>
      </w:r>
      <w:r w:rsidRPr="00C224D4">
        <w:rPr>
          <w:rFonts w:ascii="Arial" w:hAnsi="Arial" w:cs="Arial"/>
          <w:shd w:val="clear" w:color="auto" w:fill="FFFFFF"/>
        </w:rPr>
        <w:t xml:space="preserve"> przejazdach kolejowo-drogowych. Było prawie 1000 </w:t>
      </w:r>
    </w:p>
    <w:p w:rsidR="00854498" w:rsidRDefault="00854498" w:rsidP="00567A5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567A55" w:rsidRDefault="00567A55" w:rsidP="00567A5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224D4">
        <w:rPr>
          <w:rFonts w:ascii="Arial" w:hAnsi="Arial" w:cs="Arial"/>
          <w:shd w:val="clear" w:color="auto" w:fill="FFFFFF"/>
        </w:rPr>
        <w:t xml:space="preserve">spotkań, z ponad 50 tys. dzieci.103 tys. materiałów dydaktycznych na temat bezpieczeństwa zostało rozdanych w szkołach i przedszkolach. </w:t>
      </w:r>
    </w:p>
    <w:p w:rsidR="00567A55" w:rsidRPr="00C224D4" w:rsidRDefault="00567A55" w:rsidP="00567A55">
      <w:pPr>
        <w:spacing w:line="360" w:lineRule="auto"/>
        <w:jc w:val="both"/>
        <w:rPr>
          <w:rFonts w:ascii="Arial" w:hAnsi="Arial" w:cs="Arial"/>
        </w:rPr>
      </w:pPr>
      <w:r w:rsidRPr="00C224D4">
        <w:rPr>
          <w:rFonts w:ascii="Arial" w:hAnsi="Arial" w:cs="Arial"/>
          <w:shd w:val="clear" w:color="auto" w:fill="FFFFFF"/>
        </w:rPr>
        <w:t>PLK zorganizowała 10 warsztatów z instruktorami nauki jazdy, podczas których przekazywane były prezentacje przydatne w procesie szkolenia początkujących kierowców. Łącznie materiały trafiły do blisko 800 ośrodków szkolenia. Pomogą przygotować w 2018 r. około 50 tysięcy przyszłych kierowców.</w:t>
      </w:r>
    </w:p>
    <w:p w:rsidR="00457755" w:rsidRPr="00747551" w:rsidRDefault="00457755" w:rsidP="00457755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47551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457755" w:rsidRPr="00747551" w:rsidRDefault="00457755" w:rsidP="00F9214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Mirosław Siemieniec</w:t>
      </w:r>
    </w:p>
    <w:p w:rsidR="00457755" w:rsidRPr="00747551" w:rsidRDefault="00457755" w:rsidP="00F9214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Rzecznik prasowy</w:t>
      </w:r>
    </w:p>
    <w:p w:rsidR="00457755" w:rsidRPr="00747551" w:rsidRDefault="00457755" w:rsidP="00F9214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PKP Polskie Linie Kolejowe S.A.</w:t>
      </w:r>
    </w:p>
    <w:p w:rsidR="00457755" w:rsidRPr="00747551" w:rsidRDefault="00621490" w:rsidP="00F9214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hyperlink r:id="rId10" w:history="1">
        <w:r w:rsidR="00457755" w:rsidRPr="00747551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</w:p>
    <w:p w:rsidR="00457755" w:rsidRPr="00747551" w:rsidRDefault="00457755" w:rsidP="00F9214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694 480</w:t>
      </w:r>
      <w:r>
        <w:rPr>
          <w:rFonts w:ascii="Arial" w:hAnsi="Arial" w:cs="Arial"/>
          <w:sz w:val="20"/>
          <w:szCs w:val="20"/>
        </w:rPr>
        <w:t> </w:t>
      </w:r>
      <w:r w:rsidRPr="00747551">
        <w:rPr>
          <w:rFonts w:ascii="Arial" w:hAnsi="Arial" w:cs="Arial"/>
          <w:sz w:val="20"/>
          <w:szCs w:val="20"/>
        </w:rPr>
        <w:t>239</w:t>
      </w:r>
    </w:p>
    <w:p w:rsidR="0095100D" w:rsidRPr="0095100D" w:rsidRDefault="0095100D" w:rsidP="000C6C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5100D" w:rsidRPr="0095100D" w:rsidSect="0085449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43" w:right="1134" w:bottom="567" w:left="1418" w:header="626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90" w:rsidRDefault="00621490" w:rsidP="00D5409C">
      <w:pPr>
        <w:spacing w:after="0" w:line="240" w:lineRule="auto"/>
      </w:pPr>
      <w:r>
        <w:separator/>
      </w:r>
    </w:p>
  </w:endnote>
  <w:endnote w:type="continuationSeparator" w:id="0">
    <w:p w:rsidR="00621490" w:rsidRDefault="0062149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3612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3612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90" w:rsidRDefault="00621490" w:rsidP="00D5409C">
      <w:pPr>
        <w:spacing w:after="0" w:line="240" w:lineRule="auto"/>
      </w:pPr>
      <w:r>
        <w:separator/>
      </w:r>
    </w:p>
  </w:footnote>
  <w:footnote w:type="continuationSeparator" w:id="0">
    <w:p w:rsidR="00621490" w:rsidRDefault="0062149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498" w:rsidRDefault="00854498">
    <w:pPr>
      <w:pStyle w:val="Nagwek"/>
    </w:pPr>
    <w:r>
      <w:rPr>
        <w:noProof/>
        <w:lang w:eastAsia="pl-PL"/>
      </w:rPr>
      <w:drawing>
        <wp:inline distT="0" distB="0" distL="0" distR="0">
          <wp:extent cx="5929630" cy="535940"/>
          <wp:effectExtent l="0" t="0" r="0" b="0"/>
          <wp:docPr id="7" name="Obraz 7" descr="C:\Users\plk044965\AppData\Local\Microsoft\Windows\INetCache\Content.Word\POIiŚ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C:\Users\plk044965\AppData\Local\Microsoft\Windows\INetCache\Content.Word\POIiŚ2014-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6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21490" w:rsidP="00854498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05pt;height:42.2pt">
          <v:imagedata r:id="rId1" o:title="POIiŚ2014-2020"/>
        </v:shape>
      </w:pict>
    </w:r>
    <w:r w:rsidR="006C446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53200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C6CB4"/>
    <w:rsid w:val="000D5C02"/>
    <w:rsid w:val="000D5F03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97629"/>
    <w:rsid w:val="001A4F34"/>
    <w:rsid w:val="001B6E32"/>
    <w:rsid w:val="001D36C6"/>
    <w:rsid w:val="001E0FA7"/>
    <w:rsid w:val="001E10D8"/>
    <w:rsid w:val="001E2344"/>
    <w:rsid w:val="001E2A6F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0D77"/>
    <w:rsid w:val="0020103C"/>
    <w:rsid w:val="00201757"/>
    <w:rsid w:val="00202949"/>
    <w:rsid w:val="00204BC8"/>
    <w:rsid w:val="00207374"/>
    <w:rsid w:val="002146C1"/>
    <w:rsid w:val="00215DEC"/>
    <w:rsid w:val="002171E9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5A63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56824"/>
    <w:rsid w:val="00457755"/>
    <w:rsid w:val="00460E5F"/>
    <w:rsid w:val="00461215"/>
    <w:rsid w:val="00470CCF"/>
    <w:rsid w:val="004725FF"/>
    <w:rsid w:val="00472E68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7A55"/>
    <w:rsid w:val="0057315B"/>
    <w:rsid w:val="0059067F"/>
    <w:rsid w:val="00595CCD"/>
    <w:rsid w:val="005A0392"/>
    <w:rsid w:val="005A7A00"/>
    <w:rsid w:val="005B09A5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56B3"/>
    <w:rsid w:val="006074FF"/>
    <w:rsid w:val="00621490"/>
    <w:rsid w:val="00625826"/>
    <w:rsid w:val="0063177F"/>
    <w:rsid w:val="00631EE1"/>
    <w:rsid w:val="00632FE5"/>
    <w:rsid w:val="006401A3"/>
    <w:rsid w:val="00644800"/>
    <w:rsid w:val="00644CC8"/>
    <w:rsid w:val="00660D43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D30"/>
    <w:rsid w:val="0070346B"/>
    <w:rsid w:val="00704884"/>
    <w:rsid w:val="00705F31"/>
    <w:rsid w:val="0071378B"/>
    <w:rsid w:val="00715AC4"/>
    <w:rsid w:val="00716BA8"/>
    <w:rsid w:val="0073019B"/>
    <w:rsid w:val="0073135F"/>
    <w:rsid w:val="00732B04"/>
    <w:rsid w:val="00747551"/>
    <w:rsid w:val="007533BD"/>
    <w:rsid w:val="00754307"/>
    <w:rsid w:val="007772B3"/>
    <w:rsid w:val="0078178A"/>
    <w:rsid w:val="0078197E"/>
    <w:rsid w:val="00795152"/>
    <w:rsid w:val="00796F61"/>
    <w:rsid w:val="007A3A3B"/>
    <w:rsid w:val="007A4C75"/>
    <w:rsid w:val="007B1706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54498"/>
    <w:rsid w:val="00862F22"/>
    <w:rsid w:val="00864FBB"/>
    <w:rsid w:val="008655E4"/>
    <w:rsid w:val="00870FEA"/>
    <w:rsid w:val="00871DA5"/>
    <w:rsid w:val="008746D9"/>
    <w:rsid w:val="00881D49"/>
    <w:rsid w:val="008843FA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C7A04"/>
    <w:rsid w:val="008D6247"/>
    <w:rsid w:val="008E30A4"/>
    <w:rsid w:val="008E726A"/>
    <w:rsid w:val="008F2AAF"/>
    <w:rsid w:val="008F36FE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100D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3E50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17D10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77F9E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74163"/>
    <w:rsid w:val="00B81872"/>
    <w:rsid w:val="00B81F03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066A"/>
    <w:rsid w:val="00C24D76"/>
    <w:rsid w:val="00C307CE"/>
    <w:rsid w:val="00C3276F"/>
    <w:rsid w:val="00C33954"/>
    <w:rsid w:val="00C33F65"/>
    <w:rsid w:val="00C3795E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12D0"/>
    <w:rsid w:val="00C81B77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57A"/>
    <w:rsid w:val="00D20B71"/>
    <w:rsid w:val="00D2374F"/>
    <w:rsid w:val="00D26F58"/>
    <w:rsid w:val="00D31060"/>
    <w:rsid w:val="00D33CA1"/>
    <w:rsid w:val="00D34081"/>
    <w:rsid w:val="00D35CEE"/>
    <w:rsid w:val="00D3612D"/>
    <w:rsid w:val="00D432DB"/>
    <w:rsid w:val="00D5337B"/>
    <w:rsid w:val="00D53957"/>
    <w:rsid w:val="00D5409C"/>
    <w:rsid w:val="00D55638"/>
    <w:rsid w:val="00D563D4"/>
    <w:rsid w:val="00D6506B"/>
    <w:rsid w:val="00D659BD"/>
    <w:rsid w:val="00D70689"/>
    <w:rsid w:val="00D76991"/>
    <w:rsid w:val="00D8459C"/>
    <w:rsid w:val="00D84635"/>
    <w:rsid w:val="00D852FD"/>
    <w:rsid w:val="00D86BD0"/>
    <w:rsid w:val="00D874BD"/>
    <w:rsid w:val="00D9150D"/>
    <w:rsid w:val="00D9495E"/>
    <w:rsid w:val="00D95B2D"/>
    <w:rsid w:val="00DA207C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40F2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353"/>
    <w:rsid w:val="00EC079E"/>
    <w:rsid w:val="00EC35DF"/>
    <w:rsid w:val="00ED0648"/>
    <w:rsid w:val="00ED15C0"/>
    <w:rsid w:val="00ED73E8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25A1E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8794F"/>
    <w:rsid w:val="00F91D11"/>
    <w:rsid w:val="00F9214A"/>
    <w:rsid w:val="00F96248"/>
    <w:rsid w:val="00F96444"/>
    <w:rsid w:val="00FA4690"/>
    <w:rsid w:val="00FA6EA8"/>
    <w:rsid w:val="00FA7E0C"/>
    <w:rsid w:val="00FB0133"/>
    <w:rsid w:val="00FB2B45"/>
    <w:rsid w:val="00FB474B"/>
    <w:rsid w:val="00FB53D8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7050-F814-4B03-BFCD-89DE0371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2653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2018-02-09T08:13:00Z</cp:lastPrinted>
  <dcterms:created xsi:type="dcterms:W3CDTF">2018-06-18T06:17:00Z</dcterms:created>
  <dcterms:modified xsi:type="dcterms:W3CDTF">2018-06-18T06:17:00Z</dcterms:modified>
</cp:coreProperties>
</file>