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3203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161379">
        <w:rPr>
          <w:rFonts w:ascii="Arial" w:eastAsia="Calibri" w:hAnsi="Arial" w:cs="Arial"/>
          <w:sz w:val="22"/>
          <w:szCs w:val="22"/>
          <w:lang w:eastAsia="en-US"/>
        </w:rPr>
        <w:t xml:space="preserve">5 </w:t>
      </w:r>
      <w:r w:rsidR="00243550">
        <w:rPr>
          <w:rFonts w:ascii="Arial" w:eastAsia="Calibri" w:hAnsi="Arial" w:cs="Arial"/>
          <w:sz w:val="22"/>
          <w:szCs w:val="22"/>
          <w:lang w:eastAsia="en-US"/>
        </w:rPr>
        <w:t xml:space="preserve">czerwca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197D57" w:rsidRDefault="00197D57" w:rsidP="00320319">
      <w:pPr>
        <w:tabs>
          <w:tab w:val="left" w:pos="5690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Pr="00CE7FF7" w:rsidRDefault="00197D57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E7FF7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CE7FF7" w:rsidRPr="00CE7FF7" w:rsidRDefault="00CE7FF7" w:rsidP="00CE7FF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E7FF7">
        <w:rPr>
          <w:rFonts w:ascii="Arial" w:hAnsi="Arial" w:cs="Arial"/>
          <w:b/>
          <w:sz w:val="22"/>
          <w:szCs w:val="22"/>
        </w:rPr>
        <w:t>PLK montuj</w:t>
      </w:r>
      <w:r w:rsidR="00704BEE">
        <w:rPr>
          <w:rFonts w:ascii="Arial" w:hAnsi="Arial" w:cs="Arial"/>
          <w:b/>
          <w:sz w:val="22"/>
          <w:szCs w:val="22"/>
        </w:rPr>
        <w:t>ą</w:t>
      </w:r>
      <w:r w:rsidRPr="00CE7FF7">
        <w:rPr>
          <w:rFonts w:ascii="Arial" w:hAnsi="Arial" w:cs="Arial"/>
          <w:b/>
          <w:sz w:val="22"/>
          <w:szCs w:val="22"/>
        </w:rPr>
        <w:t xml:space="preserve"> rozjazdy za 214 mln zł</w:t>
      </w:r>
    </w:p>
    <w:p w:rsidR="00CE7FF7" w:rsidRDefault="00CE7FF7" w:rsidP="00CE7FF7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CE7FF7" w:rsidRPr="00CE7FF7" w:rsidRDefault="00CE7FF7" w:rsidP="00CE7FF7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CE7FF7">
        <w:rPr>
          <w:rFonts w:ascii="Arial" w:hAnsi="Arial" w:cs="Arial"/>
          <w:b/>
          <w:iCs/>
          <w:sz w:val="22"/>
          <w:szCs w:val="22"/>
        </w:rPr>
        <w:t xml:space="preserve">Bardziej komfortowe i bezpieczniejsze podróże oraz sprawny przewóz ładunków zapewni wymiana rozjazdów. Od marca PKP Polskie Linie Kolejowe S.A. </w:t>
      </w:r>
      <w:proofErr w:type="gramStart"/>
      <w:r w:rsidRPr="00CE7FF7">
        <w:rPr>
          <w:rFonts w:ascii="Arial" w:hAnsi="Arial" w:cs="Arial"/>
          <w:b/>
          <w:iCs/>
          <w:sz w:val="22"/>
          <w:szCs w:val="22"/>
        </w:rPr>
        <w:t>realizują</w:t>
      </w:r>
      <w:proofErr w:type="gramEnd"/>
      <w:r w:rsidRPr="00CE7FF7">
        <w:rPr>
          <w:rFonts w:ascii="Arial" w:hAnsi="Arial" w:cs="Arial"/>
          <w:b/>
          <w:iCs/>
          <w:sz w:val="22"/>
          <w:szCs w:val="22"/>
        </w:rPr>
        <w:t xml:space="preserve"> projekt rozjazdowy, obejmujący montaż 245 nowych urządzeń. Najwięcej będzie </w:t>
      </w:r>
      <w:r>
        <w:rPr>
          <w:rFonts w:ascii="Arial" w:hAnsi="Arial" w:cs="Arial"/>
          <w:b/>
          <w:iCs/>
          <w:sz w:val="22"/>
          <w:szCs w:val="22"/>
        </w:rPr>
        <w:br/>
      </w:r>
      <w:r w:rsidRPr="00CE7FF7">
        <w:rPr>
          <w:rFonts w:ascii="Arial" w:hAnsi="Arial" w:cs="Arial"/>
          <w:b/>
          <w:iCs/>
          <w:sz w:val="22"/>
          <w:szCs w:val="22"/>
        </w:rPr>
        <w:t xml:space="preserve">w województwie wielkopolskim i zachodniopomorskim. </w:t>
      </w:r>
    </w:p>
    <w:p w:rsidR="00CE7FF7" w:rsidRDefault="00CE7FF7" w:rsidP="00CE7F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7FF7" w:rsidRPr="00CE7FF7" w:rsidRDefault="00CE7FF7" w:rsidP="00CE7F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7FF7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CE7FF7">
        <w:rPr>
          <w:rFonts w:ascii="Arial" w:hAnsi="Arial" w:cs="Arial"/>
          <w:sz w:val="22"/>
          <w:szCs w:val="22"/>
        </w:rPr>
        <w:t>realizują</w:t>
      </w:r>
      <w:proofErr w:type="gramEnd"/>
      <w:r w:rsidRPr="00CE7FF7">
        <w:rPr>
          <w:rFonts w:ascii="Arial" w:hAnsi="Arial" w:cs="Arial"/>
          <w:sz w:val="22"/>
          <w:szCs w:val="22"/>
        </w:rPr>
        <w:t xml:space="preserve"> program wymiany rozjazdów na sieci kolejowej </w:t>
      </w:r>
      <w:r w:rsidRPr="00CE7FF7">
        <w:rPr>
          <w:rFonts w:ascii="Arial" w:hAnsi="Arial" w:cs="Arial"/>
          <w:sz w:val="22"/>
          <w:szCs w:val="22"/>
        </w:rPr>
        <w:br/>
        <w:t xml:space="preserve">za ponad 214 mln zł. </w:t>
      </w:r>
      <w:r w:rsidRPr="00CE7FF7">
        <w:rPr>
          <w:rFonts w:ascii="Arial" w:hAnsi="Arial" w:cs="Arial"/>
          <w:iCs/>
          <w:sz w:val="22"/>
          <w:szCs w:val="22"/>
        </w:rPr>
        <w:t xml:space="preserve">Inwestycja zapewni korzystającym z transportu kolejowego szybsze </w:t>
      </w:r>
      <w:r>
        <w:rPr>
          <w:rFonts w:ascii="Arial" w:hAnsi="Arial" w:cs="Arial"/>
          <w:iCs/>
          <w:sz w:val="22"/>
          <w:szCs w:val="22"/>
        </w:rPr>
        <w:br/>
      </w:r>
      <w:r w:rsidRPr="00CE7FF7">
        <w:rPr>
          <w:rFonts w:ascii="Arial" w:hAnsi="Arial" w:cs="Arial"/>
          <w:iCs/>
          <w:sz w:val="22"/>
          <w:szCs w:val="22"/>
        </w:rPr>
        <w:t xml:space="preserve">i wygodniejsze podróże. Przewoźnicy towarowi sprawniej przewiozą składy - wzrośnie ich punktualność. </w:t>
      </w:r>
      <w:r w:rsidRPr="00CE7FF7">
        <w:rPr>
          <w:rFonts w:ascii="Arial" w:hAnsi="Arial" w:cs="Arial"/>
          <w:sz w:val="22"/>
          <w:szCs w:val="22"/>
        </w:rPr>
        <w:t xml:space="preserve">Nowe rozjazdy umożliwią płynny i bezpieczny przejazd pociągów, bez zbędnych zwolnień, ze stałą prędkością nawet do 120 km/h. Zwłaszcza ciężkie składy towarowe pojadą bardziej ekonomicznie, bez konieczności zmiany prędkości. Dodatkowo rozjazdy zostaną wyposażone w elektryczny system ogrzewania, żeby zapobiec ich zamarzaniu. Umożliwi </w:t>
      </w:r>
      <w:r w:rsidR="00A9381D">
        <w:rPr>
          <w:rFonts w:ascii="Arial" w:hAnsi="Arial" w:cs="Arial"/>
          <w:sz w:val="22"/>
          <w:szCs w:val="22"/>
        </w:rPr>
        <w:br/>
      </w:r>
      <w:r w:rsidRPr="00CE7FF7">
        <w:rPr>
          <w:rFonts w:ascii="Arial" w:hAnsi="Arial" w:cs="Arial"/>
          <w:sz w:val="22"/>
          <w:szCs w:val="22"/>
        </w:rPr>
        <w:t xml:space="preserve">to szybkie usuwanie śniegu i </w:t>
      </w:r>
      <w:proofErr w:type="gramStart"/>
      <w:r w:rsidRPr="00CE7FF7">
        <w:rPr>
          <w:rFonts w:ascii="Arial" w:hAnsi="Arial" w:cs="Arial"/>
          <w:sz w:val="22"/>
          <w:szCs w:val="22"/>
        </w:rPr>
        <w:t>lodu</w:t>
      </w:r>
      <w:proofErr w:type="gramEnd"/>
      <w:r w:rsidRPr="00CE7FF7">
        <w:rPr>
          <w:rFonts w:ascii="Arial" w:hAnsi="Arial" w:cs="Arial"/>
          <w:sz w:val="22"/>
          <w:szCs w:val="22"/>
        </w:rPr>
        <w:t>, a to oznacza sprawny przejazd pociągów i bezpieczne podróże koleją nawet w trudnych warunkach pogodowych.</w:t>
      </w:r>
      <w:r w:rsidRPr="00CE7FF7">
        <w:rPr>
          <w:rFonts w:ascii="Arial" w:hAnsi="Arial" w:cs="Arial"/>
          <w:iCs/>
          <w:sz w:val="22"/>
          <w:szCs w:val="22"/>
        </w:rPr>
        <w:t xml:space="preserve"> </w:t>
      </w:r>
    </w:p>
    <w:p w:rsidR="00CE7FF7" w:rsidRPr="00CE7FF7" w:rsidRDefault="00CE7FF7" w:rsidP="00CE7F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7FF7">
        <w:rPr>
          <w:rFonts w:ascii="Arial" w:hAnsi="Arial" w:cs="Arial"/>
          <w:sz w:val="22"/>
          <w:szCs w:val="22"/>
        </w:rPr>
        <w:t xml:space="preserve">PLK do końca roku zamontują 245 rozjazdów w 12 województwach na 21 liniach kolejowych. Roboty budowlane rozpoczęto w połowie marca 2018 r. Wymieniono już 54 rozjazdy m.in. </w:t>
      </w:r>
      <w:r w:rsidR="00A9381D">
        <w:rPr>
          <w:rFonts w:ascii="Arial" w:hAnsi="Arial" w:cs="Arial"/>
          <w:sz w:val="22"/>
          <w:szCs w:val="22"/>
        </w:rPr>
        <w:br/>
      </w:r>
      <w:r w:rsidRPr="00CE7FF7">
        <w:rPr>
          <w:rFonts w:ascii="Arial" w:hAnsi="Arial" w:cs="Arial"/>
          <w:sz w:val="22"/>
          <w:szCs w:val="22"/>
        </w:rPr>
        <w:t>20 sztuk w województwie wielkopolskim na stacjach Poznań Górczyn, Biniew, Ponętów, Bronów, 7 w woj. śląskim - m.in. na stacji Dąbrowa Górnicza i 6 w woj. dolnośląskim, w tym np. w tym 4 na stacji Smardzów Wrocławski.</w:t>
      </w:r>
    </w:p>
    <w:p w:rsidR="00CE7FF7" w:rsidRPr="00CE7FF7" w:rsidRDefault="00CE7FF7" w:rsidP="00CE7F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7FF7">
        <w:rPr>
          <w:rFonts w:ascii="Arial" w:hAnsi="Arial" w:cs="Arial"/>
          <w:sz w:val="22"/>
          <w:szCs w:val="22"/>
        </w:rPr>
        <w:t xml:space="preserve">Zamontowano już wszystkie rozjazdy zaplanowane w województwie łódzkim. 7 </w:t>
      </w:r>
      <w:proofErr w:type="gramStart"/>
      <w:r w:rsidRPr="00CE7FF7">
        <w:rPr>
          <w:rFonts w:ascii="Arial" w:hAnsi="Arial" w:cs="Arial"/>
          <w:sz w:val="22"/>
          <w:szCs w:val="22"/>
        </w:rPr>
        <w:t>nowych</w:t>
      </w:r>
      <w:proofErr w:type="gramEnd"/>
      <w:r w:rsidRPr="00CE7FF7">
        <w:rPr>
          <w:rFonts w:ascii="Arial" w:hAnsi="Arial" w:cs="Arial"/>
          <w:sz w:val="22"/>
          <w:szCs w:val="22"/>
        </w:rPr>
        <w:t xml:space="preserve"> rozjazdów zostało zainstalowanych na stacji Kraski - znajdującej się na ważnej dla ruchu towarowego linii kolejowej łączącej Śląsk z portami (tzw. Węglówki).</w:t>
      </w:r>
      <w:r w:rsidRPr="00CE7FF7">
        <w:rPr>
          <w:rFonts w:ascii="Arial" w:hAnsi="Arial" w:cs="Arial"/>
          <w:iCs/>
          <w:sz w:val="22"/>
          <w:szCs w:val="22"/>
        </w:rPr>
        <w:t xml:space="preserve"> W czerwcu planowany jest montaż kolejnych urządzeń w województwie mazowieckim m.in. na stacjach </w:t>
      </w:r>
      <w:proofErr w:type="gramStart"/>
      <w:r w:rsidRPr="00CE7FF7">
        <w:rPr>
          <w:rFonts w:ascii="Arial" w:hAnsi="Arial" w:cs="Arial"/>
          <w:iCs/>
          <w:sz w:val="22"/>
          <w:szCs w:val="22"/>
        </w:rPr>
        <w:t xml:space="preserve">Pionki  </w:t>
      </w:r>
      <w:r>
        <w:rPr>
          <w:rFonts w:ascii="Arial" w:hAnsi="Arial" w:cs="Arial"/>
          <w:iCs/>
          <w:sz w:val="22"/>
          <w:szCs w:val="22"/>
        </w:rPr>
        <w:br/>
      </w:r>
      <w:r w:rsidRPr="00CE7FF7">
        <w:rPr>
          <w:rFonts w:ascii="Arial" w:hAnsi="Arial" w:cs="Arial"/>
          <w:iCs/>
          <w:sz w:val="22"/>
          <w:szCs w:val="22"/>
        </w:rPr>
        <w:t>i</w:t>
      </w:r>
      <w:proofErr w:type="gramEnd"/>
      <w:r w:rsidRPr="00CE7FF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CE7FF7">
        <w:rPr>
          <w:rFonts w:ascii="Arial" w:hAnsi="Arial" w:cs="Arial"/>
          <w:iCs/>
          <w:sz w:val="22"/>
          <w:szCs w:val="22"/>
        </w:rPr>
        <w:t>Żytkowice</w:t>
      </w:r>
      <w:proofErr w:type="spellEnd"/>
      <w:r w:rsidRPr="00CE7FF7">
        <w:rPr>
          <w:rFonts w:ascii="Arial" w:hAnsi="Arial" w:cs="Arial"/>
          <w:iCs/>
          <w:sz w:val="22"/>
          <w:szCs w:val="22"/>
        </w:rPr>
        <w:t xml:space="preserve">. W ramach programu rozjazdowego najwięcej nowych rozjazdów zaplanowano </w:t>
      </w:r>
      <w:r w:rsidR="00A9381D">
        <w:rPr>
          <w:rFonts w:ascii="Arial" w:hAnsi="Arial" w:cs="Arial"/>
          <w:iCs/>
          <w:sz w:val="22"/>
          <w:szCs w:val="22"/>
        </w:rPr>
        <w:br/>
      </w:r>
      <w:bookmarkStart w:id="0" w:name="_GoBack"/>
      <w:bookmarkEnd w:id="0"/>
      <w:r w:rsidRPr="00CE7FF7">
        <w:rPr>
          <w:rFonts w:ascii="Arial" w:hAnsi="Arial" w:cs="Arial"/>
          <w:iCs/>
          <w:sz w:val="22"/>
          <w:szCs w:val="22"/>
        </w:rPr>
        <w:t>w województwach wielkopolskim (62) i zachodniopomorskim (42).</w:t>
      </w:r>
      <w:r w:rsidRPr="00CE7FF7">
        <w:rPr>
          <w:rFonts w:ascii="Arial" w:hAnsi="Arial" w:cs="Arial"/>
          <w:sz w:val="22"/>
          <w:szCs w:val="22"/>
        </w:rPr>
        <w:t xml:space="preserve"> </w:t>
      </w:r>
    </w:p>
    <w:p w:rsidR="00CE7FF7" w:rsidRDefault="00CE7FF7" w:rsidP="00CE7FF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E7FF7" w:rsidRPr="00CE7FF7" w:rsidRDefault="00CE7FF7" w:rsidP="00CE7FF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E7FF7">
        <w:rPr>
          <w:rFonts w:ascii="Arial" w:hAnsi="Arial" w:cs="Arial"/>
          <w:b/>
          <w:sz w:val="22"/>
          <w:szCs w:val="22"/>
        </w:rPr>
        <w:lastRenderedPageBreak/>
        <w:t>Sprawna wymiana rozjazdów</w:t>
      </w:r>
    </w:p>
    <w:p w:rsidR="00CE7FF7" w:rsidRPr="00CE7FF7" w:rsidRDefault="00CE7FF7" w:rsidP="00CE7FF7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CE7FF7">
        <w:rPr>
          <w:rFonts w:ascii="Arial" w:hAnsi="Arial" w:cs="Arial"/>
          <w:sz w:val="22"/>
          <w:szCs w:val="22"/>
        </w:rPr>
        <w:t xml:space="preserve"> W celu sprawnej realizacji zadania ponad połowa rozjazdów zostanie dostarczona na miejsce budowy na specjalnych wagonach-platformach w gotowych blokach. Dostarczenie gotowych elementów rozjazdów skraca czas montażu. Stare rozjazdy i przylegające do nich odcinki torów są demontowane i od razu zastępowane przez nowe. Technologia blokowa pozwala ograniczyć czas zamknięć torowych, tym samym </w:t>
      </w:r>
      <w:r w:rsidRPr="00CE7FF7">
        <w:rPr>
          <w:rFonts w:ascii="Arial" w:hAnsi="Arial" w:cs="Arial"/>
          <w:iCs/>
          <w:sz w:val="22"/>
          <w:szCs w:val="22"/>
        </w:rPr>
        <w:t xml:space="preserve">minimalizuje utrudnienia </w:t>
      </w:r>
      <w:r w:rsidRPr="00CE7FF7">
        <w:rPr>
          <w:rFonts w:ascii="Arial" w:hAnsi="Arial" w:cs="Arial"/>
          <w:iCs/>
          <w:sz w:val="22"/>
          <w:szCs w:val="22"/>
        </w:rPr>
        <w:t>dla przewoźników kolejowych.</w:t>
      </w:r>
    </w:p>
    <w:p w:rsidR="00CE7FF7" w:rsidRDefault="00CE7FF7" w:rsidP="00CE7FF7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CE7FF7" w:rsidRPr="00CE7FF7" w:rsidRDefault="00CE7FF7" w:rsidP="00CE7FF7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proofErr w:type="gramStart"/>
      <w:r w:rsidRPr="00CE7FF7">
        <w:rPr>
          <w:rFonts w:ascii="Arial" w:hAnsi="Arial" w:cs="Arial"/>
          <w:b/>
          <w:iCs/>
          <w:sz w:val="22"/>
          <w:szCs w:val="22"/>
        </w:rPr>
        <w:t>PLK  kontynuują</w:t>
      </w:r>
      <w:proofErr w:type="gramEnd"/>
      <w:r w:rsidRPr="00CE7FF7">
        <w:rPr>
          <w:rFonts w:ascii="Arial" w:hAnsi="Arial" w:cs="Arial"/>
          <w:b/>
          <w:iCs/>
          <w:sz w:val="22"/>
          <w:szCs w:val="22"/>
        </w:rPr>
        <w:t xml:space="preserve"> program wymiany rozjazdów</w:t>
      </w:r>
    </w:p>
    <w:p w:rsidR="00CE7FF7" w:rsidRPr="00CE7FF7" w:rsidRDefault="00CE7FF7" w:rsidP="00CE7FF7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CE7FF7">
        <w:rPr>
          <w:rFonts w:ascii="Arial" w:hAnsi="Arial" w:cs="Arial"/>
          <w:iCs/>
          <w:sz w:val="22"/>
          <w:szCs w:val="22"/>
        </w:rPr>
        <w:t xml:space="preserve">W 2015 r. w ramach programu rozjazdowego zamontowano 697 nowych rozjazdów w 14 województwach. Zarządca infrastruktury wymienia rozjazdy także podczas prac modernizacyjnych, prowadzonych w ramach Krajowego Programu Kolejowego. W 2016 zamontowano 549 sztuk, a w 2017 roku prawie 600 nowych rozjazdów. </w:t>
      </w:r>
    </w:p>
    <w:p w:rsidR="00CE7FF7" w:rsidRDefault="00CE7FF7" w:rsidP="00CE7FF7">
      <w:pPr>
        <w:tabs>
          <w:tab w:val="left" w:pos="5529"/>
        </w:tabs>
        <w:autoSpaceDN/>
        <w:spacing w:line="360" w:lineRule="auto"/>
        <w:jc w:val="center"/>
        <w:textAlignment w:val="auto"/>
        <w:rPr>
          <w:rFonts w:ascii="Arial" w:hAnsi="Arial" w:cs="Arial"/>
          <w:i/>
          <w:iCs/>
          <w:sz w:val="20"/>
          <w:szCs w:val="20"/>
        </w:rPr>
      </w:pPr>
    </w:p>
    <w:p w:rsidR="00CE7FF7" w:rsidRPr="00CE7FF7" w:rsidRDefault="00CE7FF7" w:rsidP="00CE7FF7">
      <w:pPr>
        <w:tabs>
          <w:tab w:val="left" w:pos="5529"/>
        </w:tabs>
        <w:autoSpaceDN/>
        <w:spacing w:line="360" w:lineRule="auto"/>
        <w:jc w:val="center"/>
        <w:textAlignment w:val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E7FF7">
        <w:rPr>
          <w:rFonts w:ascii="Arial" w:hAnsi="Arial" w:cs="Arial"/>
          <w:i/>
          <w:iCs/>
          <w:sz w:val="20"/>
          <w:szCs w:val="20"/>
        </w:rPr>
        <w:t xml:space="preserve">Projekt pn. „Poprawa bezpieczeństwa poprzez zabudowę nowych rozjazdów kolejowych </w:t>
      </w:r>
      <w:r w:rsidRPr="00CE7FF7">
        <w:rPr>
          <w:rFonts w:ascii="Arial" w:hAnsi="Arial" w:cs="Arial"/>
          <w:i/>
          <w:iCs/>
          <w:sz w:val="20"/>
          <w:szCs w:val="20"/>
        </w:rPr>
        <w:br/>
        <w:t>o podwyższonym standardzie konstrukcyjnym - etap II” jest finansowany z Programu Operacyjnego Infrastruktura i Środowisko (</w:t>
      </w:r>
      <w:proofErr w:type="spellStart"/>
      <w:r w:rsidRPr="00CE7FF7">
        <w:rPr>
          <w:rFonts w:ascii="Arial" w:hAnsi="Arial" w:cs="Arial"/>
          <w:i/>
          <w:iCs/>
          <w:sz w:val="20"/>
          <w:szCs w:val="20"/>
        </w:rPr>
        <w:t>POIiŚ</w:t>
      </w:r>
      <w:proofErr w:type="spellEnd"/>
      <w:r w:rsidRPr="00CE7FF7">
        <w:rPr>
          <w:rFonts w:ascii="Arial" w:hAnsi="Arial" w:cs="Arial"/>
          <w:i/>
          <w:iCs/>
          <w:sz w:val="20"/>
          <w:szCs w:val="20"/>
        </w:rPr>
        <w:t xml:space="preserve"> 5.2-20). Wartość projektu 214 533 800 zł.</w:t>
      </w:r>
    </w:p>
    <w:p w:rsidR="00D37DBB" w:rsidRDefault="00D37DBB" w:rsidP="00320319">
      <w:pPr>
        <w:tabs>
          <w:tab w:val="left" w:pos="5307"/>
        </w:tabs>
        <w:rPr>
          <w:rFonts w:ascii="Arial" w:hAnsi="Arial" w:cs="Arial"/>
          <w:bCs/>
          <w:sz w:val="20"/>
          <w:szCs w:val="20"/>
        </w:rPr>
      </w:pPr>
    </w:p>
    <w:p w:rsidR="00662937" w:rsidRPr="00161379" w:rsidRDefault="00662937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i/>
          <w:color w:val="000000"/>
          <w:sz w:val="18"/>
          <w:szCs w:val="18"/>
          <w:shd w:val="clear" w:color="auto" w:fill="FFFFFF"/>
          <w:lang w:eastAsia="en-US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Rzecznik prasowy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027FFB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694 480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 </w:t>
      </w: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239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161379" w:rsidRPr="00874BB4" w:rsidRDefault="00161379" w:rsidP="00320319">
      <w:pPr>
        <w:tabs>
          <w:tab w:val="left" w:pos="5307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161379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FFB" w:rsidRDefault="00027FFB" w:rsidP="006B0DBA">
      <w:r>
        <w:separator/>
      </w:r>
    </w:p>
  </w:endnote>
  <w:endnote w:type="continuationSeparator" w:id="0">
    <w:p w:rsidR="00027FFB" w:rsidRDefault="00027FFB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FFB" w:rsidRDefault="00027FFB" w:rsidP="006B0DBA">
      <w:r w:rsidRPr="006B0DBA">
        <w:rPr>
          <w:color w:val="000000"/>
        </w:rPr>
        <w:separator/>
      </w:r>
    </w:p>
  </w:footnote>
  <w:footnote w:type="continuationSeparator" w:id="0">
    <w:p w:rsidR="00027FFB" w:rsidRDefault="00027FFB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2C70"/>
    <w:rsid w:val="0006675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202FE4"/>
    <w:rsid w:val="002152D3"/>
    <w:rsid w:val="0023613C"/>
    <w:rsid w:val="00243550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93243"/>
    <w:rsid w:val="00395255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A3022"/>
    <w:rsid w:val="004C0338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6301BA"/>
    <w:rsid w:val="00662937"/>
    <w:rsid w:val="00664164"/>
    <w:rsid w:val="006B0DBA"/>
    <w:rsid w:val="006C00F8"/>
    <w:rsid w:val="00701F33"/>
    <w:rsid w:val="00704BEE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65DA"/>
    <w:rsid w:val="007D01BC"/>
    <w:rsid w:val="007D70D6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501F"/>
    <w:rsid w:val="00BF6CCE"/>
    <w:rsid w:val="00C00911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E7FF7"/>
    <w:rsid w:val="00CF3E10"/>
    <w:rsid w:val="00D11851"/>
    <w:rsid w:val="00D1634F"/>
    <w:rsid w:val="00D3647C"/>
    <w:rsid w:val="00D37DBB"/>
    <w:rsid w:val="00D55680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34ED2"/>
    <w:rsid w:val="00E46112"/>
    <w:rsid w:val="00EA724F"/>
    <w:rsid w:val="00EB365C"/>
    <w:rsid w:val="00EC58D2"/>
    <w:rsid w:val="00ED1DC7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8C877-19F7-4749-8832-6DE16AE5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2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3416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4</cp:revision>
  <cp:lastPrinted>2018-03-05T09:47:00Z</cp:lastPrinted>
  <dcterms:created xsi:type="dcterms:W3CDTF">2018-06-05T12:48:00Z</dcterms:created>
  <dcterms:modified xsi:type="dcterms:W3CDTF">2018-06-05T12:50:00Z</dcterms:modified>
</cp:coreProperties>
</file>