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475CA5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CD370A" w:rsidRDefault="00CD370A" w:rsidP="00475CA5">
      <w:pPr>
        <w:spacing w:after="0"/>
        <w:jc w:val="both"/>
        <w:rPr>
          <w:rFonts w:ascii="Arial" w:hAnsi="Arial" w:cs="Arial"/>
        </w:rPr>
      </w:pPr>
    </w:p>
    <w:p w:rsidR="00E52FB2" w:rsidRDefault="00E52FB2" w:rsidP="00475CA5">
      <w:pPr>
        <w:spacing w:after="0"/>
        <w:jc w:val="both"/>
        <w:rPr>
          <w:rFonts w:ascii="Arial" w:hAnsi="Arial" w:cs="Arial"/>
        </w:rPr>
      </w:pPr>
    </w:p>
    <w:p w:rsidR="004017CF" w:rsidRPr="00493EB7" w:rsidRDefault="00670528" w:rsidP="00CD370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93EB7">
        <w:rPr>
          <w:rFonts w:ascii="Arial" w:hAnsi="Arial" w:cs="Arial"/>
          <w:sz w:val="20"/>
          <w:szCs w:val="20"/>
        </w:rPr>
        <w:t>Warszawa</w:t>
      </w:r>
      <w:r w:rsidR="00CD370A" w:rsidRPr="00493EB7">
        <w:rPr>
          <w:rFonts w:ascii="Arial" w:hAnsi="Arial" w:cs="Arial"/>
          <w:sz w:val="20"/>
          <w:szCs w:val="20"/>
        </w:rPr>
        <w:t>,</w:t>
      </w:r>
      <w:r w:rsidR="001F06A8" w:rsidRPr="00493EB7">
        <w:rPr>
          <w:rFonts w:ascii="Arial" w:hAnsi="Arial" w:cs="Arial"/>
          <w:sz w:val="20"/>
          <w:szCs w:val="20"/>
        </w:rPr>
        <w:t xml:space="preserve"> </w:t>
      </w:r>
      <w:r w:rsidR="001B4C4C">
        <w:rPr>
          <w:rFonts w:ascii="Arial" w:hAnsi="Arial" w:cs="Arial"/>
          <w:sz w:val="20"/>
          <w:szCs w:val="20"/>
        </w:rPr>
        <w:t>19</w:t>
      </w:r>
      <w:r w:rsidR="00727E16" w:rsidRPr="00493EB7">
        <w:rPr>
          <w:rFonts w:ascii="Arial" w:hAnsi="Arial" w:cs="Arial"/>
          <w:sz w:val="20"/>
          <w:szCs w:val="20"/>
        </w:rPr>
        <w:t xml:space="preserve"> lipca</w:t>
      </w:r>
      <w:r w:rsidR="00551D2F" w:rsidRPr="00493EB7">
        <w:rPr>
          <w:rFonts w:ascii="Arial" w:hAnsi="Arial" w:cs="Arial"/>
          <w:sz w:val="20"/>
          <w:szCs w:val="20"/>
        </w:rPr>
        <w:t xml:space="preserve"> 2019</w:t>
      </w:r>
      <w:r w:rsidR="004017CF" w:rsidRPr="00493EB7">
        <w:rPr>
          <w:rFonts w:ascii="Arial" w:hAnsi="Arial" w:cs="Arial"/>
          <w:sz w:val="20"/>
          <w:szCs w:val="20"/>
        </w:rPr>
        <w:t xml:space="preserve"> r.</w:t>
      </w:r>
    </w:p>
    <w:p w:rsidR="009D626E" w:rsidRDefault="009D626E" w:rsidP="00493EB7">
      <w:pPr>
        <w:spacing w:line="360" w:lineRule="auto"/>
        <w:jc w:val="both"/>
        <w:rPr>
          <w:rFonts w:ascii="Arial" w:hAnsi="Arial" w:cs="Arial"/>
          <w:b/>
        </w:rPr>
      </w:pPr>
    </w:p>
    <w:p w:rsidR="001B4C4C" w:rsidRDefault="001B4C4C" w:rsidP="00490C2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</w:p>
    <w:p w:rsidR="003A215A" w:rsidRPr="003A215A" w:rsidRDefault="003A215A" w:rsidP="00490C23">
      <w:pPr>
        <w:spacing w:after="0" w:line="240" w:lineRule="auto"/>
        <w:jc w:val="both"/>
        <w:rPr>
          <w:rFonts w:ascii="Arial" w:hAnsi="Arial" w:cs="Arial"/>
          <w:b/>
          <w:sz w:val="14"/>
        </w:rPr>
      </w:pPr>
    </w:p>
    <w:p w:rsidR="003A215A" w:rsidRDefault="003A215A" w:rsidP="00490C2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Stacja Legnica będzie wygodniejsza dla podróżnych </w:t>
      </w:r>
    </w:p>
    <w:p w:rsidR="001B4C4C" w:rsidRPr="00582433" w:rsidRDefault="001B4C4C" w:rsidP="001B4C4C">
      <w:pPr>
        <w:spacing w:after="0" w:line="360" w:lineRule="auto"/>
        <w:jc w:val="both"/>
        <w:rPr>
          <w:rFonts w:ascii="Arial" w:hAnsi="Arial" w:cs="Arial"/>
          <w:b/>
          <w:sz w:val="12"/>
          <w:szCs w:val="24"/>
        </w:rPr>
      </w:pPr>
    </w:p>
    <w:p w:rsidR="001B4C4C" w:rsidRPr="00582433" w:rsidRDefault="001B4C4C" w:rsidP="001B4C4C">
      <w:pPr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szCs w:val="24"/>
        </w:rPr>
        <w:t>R</w:t>
      </w:r>
      <w:r w:rsidRPr="00C70F37">
        <w:rPr>
          <w:rFonts w:ascii="Arial" w:hAnsi="Arial" w:cs="Arial"/>
          <w:b/>
          <w:szCs w:val="24"/>
        </w:rPr>
        <w:t>ozpoczynają się prace na stacji Legnica. Efektem będzie lepsza obsługa podróżnych, perony wyposażone w windy, czytelne oznakowanie, przystosowanie stacji do potrzeb osób z ograniczoną możliwością poruszania. Odnowiona zostanie hala główna, która podobnie jak perony, zachowa historyczny charakter.</w:t>
      </w:r>
      <w:r w:rsidRPr="00582433">
        <w:rPr>
          <w:rFonts w:ascii="Arial" w:hAnsi="Arial" w:cs="Arial"/>
          <w:b/>
          <w:bCs/>
          <w:lang w:eastAsia="pl-PL"/>
        </w:rPr>
        <w:t xml:space="preserve"> Na prace realizowane przez </w:t>
      </w:r>
      <w:r w:rsidR="00490C23">
        <w:rPr>
          <w:rFonts w:ascii="Arial" w:hAnsi="Arial" w:cs="Arial"/>
          <w:b/>
          <w:bCs/>
          <w:lang w:eastAsia="pl-PL"/>
        </w:rPr>
        <w:br/>
      </w:r>
      <w:r w:rsidRPr="00582433">
        <w:rPr>
          <w:rFonts w:ascii="Arial" w:hAnsi="Arial" w:cs="Arial"/>
          <w:b/>
          <w:bCs/>
          <w:lang w:eastAsia="pl-PL"/>
        </w:rPr>
        <w:t xml:space="preserve">PKP Polskie Linie Kolejowe S.A. </w:t>
      </w:r>
      <w:proofErr w:type="gramStart"/>
      <w:r w:rsidRPr="00582433">
        <w:rPr>
          <w:rFonts w:ascii="Arial" w:hAnsi="Arial" w:cs="Arial"/>
          <w:b/>
          <w:bCs/>
          <w:lang w:eastAsia="pl-PL"/>
        </w:rPr>
        <w:t>przeznaczono</w:t>
      </w:r>
      <w:proofErr w:type="gramEnd"/>
      <w:r w:rsidRPr="00582433">
        <w:rPr>
          <w:rFonts w:ascii="Arial" w:hAnsi="Arial" w:cs="Arial"/>
          <w:b/>
          <w:bCs/>
          <w:lang w:eastAsia="pl-PL"/>
        </w:rPr>
        <w:t xml:space="preserve"> środki budżetowe ok. 27 mln zł.</w:t>
      </w:r>
    </w:p>
    <w:p w:rsidR="001B4C4C" w:rsidRPr="00582433" w:rsidRDefault="001B4C4C" w:rsidP="001B4C4C">
      <w:pPr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1B4C4C" w:rsidRPr="00582433" w:rsidRDefault="001B4C4C" w:rsidP="001B4C4C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582433">
        <w:rPr>
          <w:rFonts w:ascii="Arial" w:hAnsi="Arial" w:cs="Arial"/>
          <w:szCs w:val="24"/>
        </w:rPr>
        <w:t>Po uzyskaniu pozwolenia na budowę,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Pr="00582433">
        <w:rPr>
          <w:rFonts w:ascii="Arial" w:hAnsi="Arial" w:cs="Arial"/>
          <w:szCs w:val="24"/>
        </w:rPr>
        <w:t xml:space="preserve">race rozpoczynają się od renowacji hali w rejonie peronu nr 5. Rozebrane zostanie poszycie i osłony hali. Wykonawca musi bezpiecznie zdemontować szklane, metalowe i drewniane elementy. Następnie stalowa konstrukcja zostanie wypiaskowana i zabezpieczona powłoką antykorozyjną. Po </w:t>
      </w:r>
      <w:r>
        <w:rPr>
          <w:rFonts w:ascii="Arial" w:hAnsi="Arial" w:cs="Arial"/>
          <w:szCs w:val="24"/>
        </w:rPr>
        <w:t>pomalowaniu konstrukcji</w:t>
      </w:r>
      <w:r w:rsidRPr="00582433">
        <w:rPr>
          <w:rFonts w:ascii="Arial" w:hAnsi="Arial" w:cs="Arial"/>
          <w:szCs w:val="24"/>
        </w:rPr>
        <w:t xml:space="preserve"> będą montowane nowe elementy ścian i dachu. Na czas prac teren zostanie odpowiednio wygrodzony i oznakowany. Prace nie będą wpływały na rozkładowy ruch pociągów. </w:t>
      </w:r>
    </w:p>
    <w:p w:rsidR="001B4C4C" w:rsidRPr="00582433" w:rsidRDefault="001B4C4C" w:rsidP="001B4C4C">
      <w:pPr>
        <w:spacing w:after="0" w:line="360" w:lineRule="auto"/>
        <w:jc w:val="both"/>
        <w:rPr>
          <w:rFonts w:ascii="Arial" w:hAnsi="Arial" w:cs="Arial"/>
          <w:sz w:val="14"/>
          <w:szCs w:val="24"/>
        </w:rPr>
      </w:pPr>
    </w:p>
    <w:p w:rsidR="001B4C4C" w:rsidRPr="00C70F37" w:rsidRDefault="001B4C4C" w:rsidP="001B4C4C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70F37">
        <w:rPr>
          <w:rFonts w:ascii="Arial" w:hAnsi="Arial" w:cs="Arial"/>
          <w:szCs w:val="24"/>
        </w:rPr>
        <w:t>Stacja Legnica będzie wyposażona w 4 windy, ułatwiające podróżnym dostęp do peronów. Zostaną zamontowane naprzeciw schodów, prowadzących z przejścia tun</w:t>
      </w:r>
      <w:r w:rsidR="00941409">
        <w:rPr>
          <w:rFonts w:ascii="Arial" w:hAnsi="Arial" w:cs="Arial"/>
          <w:szCs w:val="24"/>
        </w:rPr>
        <w:t xml:space="preserve">elowego na perony nr: 2,3,4,5. </w:t>
      </w:r>
      <w:r w:rsidRPr="00C70F37">
        <w:rPr>
          <w:rFonts w:ascii="Arial" w:hAnsi="Arial" w:cs="Arial"/>
          <w:szCs w:val="24"/>
        </w:rPr>
        <w:t xml:space="preserve">Przebudowane zostaną dwa główne perony nr 3 i nr 4, na których koncentruje się odprawa pasażerska. Zamontowane będzie nowe oświetlenie i odnowione dawne posterunki dyżurnych ruchu. Dojścia będą </w:t>
      </w:r>
      <w:r w:rsidRPr="00582433">
        <w:rPr>
          <w:rFonts w:ascii="Arial" w:hAnsi="Arial" w:cs="Arial"/>
          <w:szCs w:val="24"/>
        </w:rPr>
        <w:t>wyposażone w system oznakowania dotykowego</w:t>
      </w:r>
      <w:r w:rsidRPr="00C70F37">
        <w:rPr>
          <w:rFonts w:ascii="Arial" w:hAnsi="Arial" w:cs="Arial"/>
          <w:szCs w:val="24"/>
        </w:rPr>
        <w:t xml:space="preserve"> (tzw. ścieżki dotykowe), który ułatwi dostęp do pociągów osobom niedowidzącym. </w:t>
      </w:r>
    </w:p>
    <w:p w:rsidR="001B4C4C" w:rsidRPr="00C70F37" w:rsidRDefault="001B4C4C" w:rsidP="001B4C4C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70F37">
        <w:rPr>
          <w:rFonts w:ascii="Arial" w:hAnsi="Arial" w:cs="Arial"/>
          <w:szCs w:val="24"/>
        </w:rPr>
        <w:t xml:space="preserve">Przebudowa obejmie również główne przejście tunelowe legnickiej stacji. Obiekt zyska </w:t>
      </w:r>
      <w:r w:rsidR="00490C23">
        <w:rPr>
          <w:rFonts w:ascii="Arial" w:hAnsi="Arial" w:cs="Arial"/>
          <w:szCs w:val="24"/>
        </w:rPr>
        <w:br/>
      </w:r>
      <w:r w:rsidRPr="00C70F37">
        <w:rPr>
          <w:rFonts w:ascii="Arial" w:hAnsi="Arial" w:cs="Arial"/>
          <w:szCs w:val="24"/>
        </w:rPr>
        <w:t>na estetyce, zamontowane będzie nowe oświetlenie. W zachodniej ścianie przejścia (naprzeciw schodów) będą wejścia do wind. Wraz z modernizacją peronów (</w:t>
      </w:r>
      <w:r w:rsidRPr="00582433">
        <w:rPr>
          <w:rFonts w:ascii="Arial" w:hAnsi="Arial" w:cs="Arial"/>
          <w:szCs w:val="24"/>
        </w:rPr>
        <w:t xml:space="preserve">nr 3 i 4) </w:t>
      </w:r>
      <w:proofErr w:type="gramStart"/>
      <w:r w:rsidRPr="00582433">
        <w:rPr>
          <w:rFonts w:ascii="Arial" w:hAnsi="Arial" w:cs="Arial"/>
          <w:szCs w:val="24"/>
        </w:rPr>
        <w:t>przebudowane  zostaną</w:t>
      </w:r>
      <w:proofErr w:type="gramEnd"/>
      <w:r w:rsidRPr="00582433">
        <w:rPr>
          <w:rFonts w:ascii="Arial" w:hAnsi="Arial" w:cs="Arial"/>
          <w:szCs w:val="24"/>
        </w:rPr>
        <w:t xml:space="preserve"> schody, dostosowane do nowej wysokości peronów.</w:t>
      </w:r>
      <w:r w:rsidRPr="00C70F37">
        <w:rPr>
          <w:rFonts w:ascii="Arial" w:hAnsi="Arial" w:cs="Arial"/>
          <w:szCs w:val="24"/>
        </w:rPr>
        <w:t xml:space="preserve"> Zachowane i odnowione zostaną oryginalne kute balustrady schodów. </w:t>
      </w:r>
    </w:p>
    <w:p w:rsidR="001B4C4C" w:rsidRPr="00582433" w:rsidRDefault="001B4C4C" w:rsidP="001B4C4C">
      <w:pPr>
        <w:spacing w:after="0" w:line="360" w:lineRule="auto"/>
        <w:jc w:val="both"/>
        <w:rPr>
          <w:rFonts w:ascii="Arial" w:hAnsi="Arial" w:cs="Arial"/>
          <w:b/>
          <w:sz w:val="10"/>
          <w:szCs w:val="24"/>
        </w:rPr>
      </w:pPr>
    </w:p>
    <w:p w:rsidR="001B4C4C" w:rsidRPr="00582433" w:rsidRDefault="001B4C4C" w:rsidP="001B4C4C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70F37">
        <w:rPr>
          <w:rFonts w:ascii="Arial" w:hAnsi="Arial" w:cs="Arial"/>
          <w:b/>
          <w:szCs w:val="24"/>
        </w:rPr>
        <w:t>Renowacja hali peronowej</w:t>
      </w:r>
      <w:r w:rsidRPr="00C70F37">
        <w:rPr>
          <w:rFonts w:ascii="Arial" w:hAnsi="Arial" w:cs="Arial"/>
          <w:szCs w:val="24"/>
        </w:rPr>
        <w:t xml:space="preserve"> to duże przedsięwzięcie. Jeden z największych tego typu obiektów w kraju, ma </w:t>
      </w:r>
      <w:r w:rsidRPr="00582433">
        <w:rPr>
          <w:rFonts w:ascii="Arial" w:hAnsi="Arial" w:cs="Arial"/>
          <w:szCs w:val="24"/>
        </w:rPr>
        <w:t>120</w:t>
      </w:r>
      <w:r w:rsidRPr="00C70F37">
        <w:rPr>
          <w:rFonts w:ascii="Arial" w:hAnsi="Arial" w:cs="Arial"/>
          <w:szCs w:val="24"/>
        </w:rPr>
        <w:t xml:space="preserve"> m długości, blisko 60 m szerokości i 20 m wysokości.. Wymienione zostaną pokrycia z blachy, uzupełnione przeszklenia, zainstalowane nowe rynny. Zaplanowano </w:t>
      </w:r>
      <w:r w:rsidR="00490C23">
        <w:rPr>
          <w:rFonts w:ascii="Arial" w:hAnsi="Arial" w:cs="Arial"/>
          <w:szCs w:val="24"/>
        </w:rPr>
        <w:br/>
      </w:r>
      <w:r w:rsidRPr="00C70F37">
        <w:rPr>
          <w:rFonts w:ascii="Arial" w:hAnsi="Arial" w:cs="Arial"/>
          <w:szCs w:val="24"/>
        </w:rPr>
        <w:t xml:space="preserve">też odtworzenie świetlika dachowego w oparciu o dostępne materiały archiwalne. </w:t>
      </w:r>
    </w:p>
    <w:p w:rsidR="001B4C4C" w:rsidRPr="00C70F37" w:rsidRDefault="001B4C4C" w:rsidP="001B4C4C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70F37">
        <w:rPr>
          <w:rFonts w:ascii="Arial" w:hAnsi="Arial" w:cs="Arial"/>
          <w:szCs w:val="24"/>
        </w:rPr>
        <w:t>Ze względu na historyczny charakter stacji, prace już na etapie projektowym wymagały uzgodnień konserwatorskich. Zostaną zachowane historyczne elementy, a nowe będą uzupełniane tak by harmonizowały z zabytkowym charakterem obiektu.</w:t>
      </w:r>
    </w:p>
    <w:p w:rsidR="001B4C4C" w:rsidRPr="00C70F37" w:rsidRDefault="001B4C4C" w:rsidP="001B4C4C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70F37">
        <w:rPr>
          <w:rFonts w:ascii="Arial" w:hAnsi="Arial" w:cs="Arial"/>
          <w:szCs w:val="24"/>
        </w:rPr>
        <w:lastRenderedPageBreak/>
        <w:t xml:space="preserve">Projekt realizowany jest w trybie projektuj i buduj. Dotychczas wykonawca przygotował projekt. Wykonał monitoring kanalizacji, odwodnienia oraz części instalacji. Sprawdzono oryginalną kolorystykę elementów konstrukcji hali. </w:t>
      </w:r>
    </w:p>
    <w:p w:rsidR="001B4C4C" w:rsidRPr="00C70F37" w:rsidRDefault="001B4C4C" w:rsidP="001B4C4C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582433">
        <w:rPr>
          <w:rFonts w:ascii="Arial" w:hAnsi="Arial" w:cs="Arial"/>
          <w:szCs w:val="24"/>
        </w:rPr>
        <w:t>Wartość</w:t>
      </w:r>
      <w:r w:rsidRPr="00C70F37">
        <w:rPr>
          <w:rFonts w:ascii="Arial" w:hAnsi="Arial" w:cs="Arial"/>
          <w:szCs w:val="24"/>
        </w:rPr>
        <w:t xml:space="preserve"> </w:t>
      </w:r>
      <w:r w:rsidRPr="00582433">
        <w:rPr>
          <w:rFonts w:ascii="Arial" w:hAnsi="Arial" w:cs="Arial"/>
          <w:szCs w:val="24"/>
        </w:rPr>
        <w:t xml:space="preserve">umowy na realizację zadania pn.: </w:t>
      </w:r>
      <w:r w:rsidRPr="00C70F37">
        <w:rPr>
          <w:rFonts w:ascii="Arial" w:hAnsi="Arial" w:cs="Arial"/>
          <w:szCs w:val="24"/>
        </w:rPr>
        <w:t xml:space="preserve">„Dostosowanie stacji Legnica do potrzeb osób </w:t>
      </w:r>
      <w:r w:rsidR="00490C23">
        <w:rPr>
          <w:rFonts w:ascii="Arial" w:hAnsi="Arial" w:cs="Arial"/>
          <w:szCs w:val="24"/>
        </w:rPr>
        <w:br/>
      </w:r>
      <w:r w:rsidRPr="00C70F37">
        <w:rPr>
          <w:rFonts w:ascii="Arial" w:hAnsi="Arial" w:cs="Arial"/>
          <w:szCs w:val="24"/>
        </w:rPr>
        <w:t xml:space="preserve">z ograniczoną możliwością poruszania się” wynosi </w:t>
      </w:r>
      <w:r w:rsidRPr="00582433">
        <w:rPr>
          <w:rFonts w:ascii="Arial" w:hAnsi="Arial" w:cs="Arial"/>
          <w:szCs w:val="24"/>
        </w:rPr>
        <w:t>ok.</w:t>
      </w:r>
      <w:r w:rsidRPr="00C70F37">
        <w:rPr>
          <w:rFonts w:ascii="Arial" w:hAnsi="Arial" w:cs="Arial"/>
          <w:szCs w:val="24"/>
        </w:rPr>
        <w:t xml:space="preserve"> 2</w:t>
      </w:r>
      <w:r w:rsidR="00490C23">
        <w:rPr>
          <w:rFonts w:ascii="Arial" w:hAnsi="Arial" w:cs="Arial"/>
          <w:szCs w:val="24"/>
        </w:rPr>
        <w:t xml:space="preserve">7 mln zł (netto). Projekt jest </w:t>
      </w:r>
      <w:r w:rsidRPr="00C70F37">
        <w:rPr>
          <w:rFonts w:ascii="Arial" w:hAnsi="Arial" w:cs="Arial"/>
          <w:szCs w:val="24"/>
        </w:rPr>
        <w:t>finansowany z budżetu państwa</w:t>
      </w:r>
      <w:r w:rsidRPr="00582433">
        <w:rPr>
          <w:rFonts w:ascii="Arial" w:hAnsi="Arial" w:cs="Arial"/>
          <w:szCs w:val="24"/>
        </w:rPr>
        <w:t xml:space="preserve">. </w:t>
      </w:r>
      <w:r w:rsidRPr="00C70F37">
        <w:rPr>
          <w:rFonts w:ascii="Arial" w:hAnsi="Arial" w:cs="Arial"/>
          <w:szCs w:val="24"/>
        </w:rPr>
        <w:t xml:space="preserve"> Zakończenie prac, jeśli nie będzie potrzeby dodatkowych działań lub ustaleń, m.in. ze względu na charakter obiektu, planowane jest w przyszłym roku.</w:t>
      </w:r>
    </w:p>
    <w:p w:rsidR="001B4C4C" w:rsidRPr="00B21DC8" w:rsidRDefault="001B4C4C" w:rsidP="001B4C4C">
      <w:pPr>
        <w:spacing w:line="360" w:lineRule="auto"/>
        <w:jc w:val="both"/>
        <w:rPr>
          <w:rFonts w:ascii="Arial" w:hAnsi="Arial" w:cs="Arial"/>
        </w:rPr>
      </w:pPr>
    </w:p>
    <w:p w:rsidR="001B4C4C" w:rsidRPr="00F014DA" w:rsidRDefault="001B4C4C" w:rsidP="005135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14DA">
        <w:rPr>
          <w:rFonts w:ascii="Arial" w:hAnsi="Arial" w:cs="Arial"/>
          <w:b/>
          <w:bCs/>
          <w:sz w:val="20"/>
          <w:szCs w:val="20"/>
          <w:shd w:val="clear" w:color="auto" w:fill="FFFFFF"/>
        </w:rPr>
        <w:t>Kontakt dla mediów</w:t>
      </w:r>
      <w:proofErr w:type="gramStart"/>
      <w:r w:rsidRPr="00F014DA">
        <w:rPr>
          <w:rFonts w:ascii="Arial" w:hAnsi="Arial" w:cs="Arial"/>
          <w:b/>
          <w:bCs/>
          <w:sz w:val="20"/>
          <w:szCs w:val="20"/>
          <w:shd w:val="clear" w:color="auto" w:fill="FFFFFF"/>
        </w:rPr>
        <w:t>:</w:t>
      </w:r>
      <w:r w:rsidRPr="00F014DA">
        <w:rPr>
          <w:rFonts w:ascii="Arial" w:hAnsi="Arial" w:cs="Arial"/>
          <w:sz w:val="20"/>
          <w:szCs w:val="20"/>
        </w:rPr>
        <w:br/>
      </w:r>
      <w:r w:rsidRPr="00F014DA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Mirosław</w:t>
      </w:r>
      <w:proofErr w:type="gramEnd"/>
      <w:r w:rsidRPr="00F014DA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Siemieniec</w:t>
      </w:r>
      <w:r w:rsidRPr="00F014DA">
        <w:rPr>
          <w:rFonts w:ascii="Arial" w:hAnsi="Arial" w:cs="Arial"/>
          <w:sz w:val="20"/>
          <w:szCs w:val="20"/>
        </w:rPr>
        <w:br/>
      </w:r>
      <w:r w:rsidRPr="00F014DA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Rzecznik </w:t>
      </w:r>
      <w:r w:rsidRPr="00F014DA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Pr="00F014DA">
        <w:rPr>
          <w:rFonts w:ascii="Arial" w:hAnsi="Arial" w:cs="Arial"/>
          <w:sz w:val="20"/>
          <w:szCs w:val="20"/>
        </w:rPr>
        <w:br/>
      </w:r>
      <w:r w:rsidRPr="00F014DA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F014DA">
        <w:rPr>
          <w:rFonts w:ascii="Arial" w:hAnsi="Arial" w:cs="Arial"/>
          <w:color w:val="003C66"/>
          <w:sz w:val="20"/>
          <w:szCs w:val="20"/>
        </w:rPr>
        <w:br/>
      </w:r>
      <w:hyperlink r:id="rId8" w:history="1">
        <w:r w:rsidRPr="00F014DA">
          <w:rPr>
            <w:rFonts w:ascii="Arial" w:hAnsi="Arial" w:cs="Arial"/>
            <w:color w:val="0174B7"/>
            <w:sz w:val="20"/>
            <w:szCs w:val="20"/>
            <w:u w:val="single"/>
            <w:bdr w:val="none" w:sz="0" w:space="0" w:color="auto" w:frame="1"/>
          </w:rPr>
          <w:t>rzecznik@plk-sa.pl</w:t>
        </w:r>
      </w:hyperlink>
      <w:r w:rsidRPr="00F014DA">
        <w:rPr>
          <w:rFonts w:ascii="Arial" w:hAnsi="Arial" w:cs="Arial"/>
          <w:color w:val="003C66"/>
          <w:sz w:val="20"/>
          <w:szCs w:val="20"/>
        </w:rPr>
        <w:br/>
      </w:r>
      <w:r w:rsidRPr="00F014DA">
        <w:rPr>
          <w:rFonts w:ascii="Arial" w:hAnsi="Arial" w:cs="Arial"/>
          <w:sz w:val="20"/>
          <w:szCs w:val="20"/>
          <w:shd w:val="clear" w:color="auto" w:fill="FFFFFF"/>
        </w:rPr>
        <w:t>tel. kom. +48 694 480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F014DA">
        <w:rPr>
          <w:rFonts w:ascii="Arial" w:hAnsi="Arial" w:cs="Arial"/>
          <w:sz w:val="20"/>
          <w:szCs w:val="20"/>
          <w:shd w:val="clear" w:color="auto" w:fill="FFFFFF"/>
        </w:rPr>
        <w:t>239</w:t>
      </w:r>
    </w:p>
    <w:p w:rsidR="00B21DC8" w:rsidRPr="00B21DC8" w:rsidRDefault="00B21DC8" w:rsidP="005135EF">
      <w:pPr>
        <w:spacing w:line="360" w:lineRule="auto"/>
        <w:jc w:val="both"/>
        <w:rPr>
          <w:rFonts w:ascii="Arial" w:hAnsi="Arial" w:cs="Arial"/>
        </w:rPr>
      </w:pPr>
    </w:p>
    <w:p w:rsidR="00B21DC8" w:rsidRPr="00C862D4" w:rsidRDefault="00B21DC8" w:rsidP="00C862D4">
      <w:pPr>
        <w:spacing w:line="360" w:lineRule="auto"/>
        <w:jc w:val="both"/>
        <w:rPr>
          <w:rFonts w:ascii="Arial" w:hAnsi="Arial" w:cs="Arial"/>
        </w:rPr>
      </w:pPr>
    </w:p>
    <w:p w:rsidR="00C862D4" w:rsidRPr="00C862D4" w:rsidRDefault="00C862D4" w:rsidP="00493EB7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eastAsia="pl-PL"/>
        </w:rPr>
      </w:pPr>
      <w:bookmarkStart w:id="0" w:name="_GoBack"/>
      <w:bookmarkEnd w:id="0"/>
    </w:p>
    <w:sectPr w:rsidR="00C862D4" w:rsidRPr="00C862D4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C6" w:rsidRDefault="003435C6" w:rsidP="00D5409C">
      <w:pPr>
        <w:spacing w:after="0" w:line="240" w:lineRule="auto"/>
      </w:pPr>
      <w:r>
        <w:separator/>
      </w:r>
    </w:p>
  </w:endnote>
  <w:endnote w:type="continuationSeparator" w:id="0">
    <w:p w:rsidR="003435C6" w:rsidRDefault="003435C6" w:rsidP="00D5409C">
      <w:pPr>
        <w:spacing w:after="0" w:line="240" w:lineRule="auto"/>
      </w:pPr>
      <w:r>
        <w:continuationSeparator/>
      </w:r>
    </w:p>
  </w:endnote>
  <w:endnote w:type="continuationNotice" w:id="1">
    <w:p w:rsidR="003435C6" w:rsidRDefault="003435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Arial" w:hAnsi="Arial" w:cs="Arial"/>
        <w:color w:val="AEAAAA" w:themeColor="background2" w:themeShade="BF"/>
        <w:sz w:val="14"/>
        <w:szCs w:val="1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 xml:space="preserve">Spółka wpisana do rejestru przedsiębiorców prowadzonego przez Sąd Rejonowy dla m. st. Warszawy w Warszawie </w:t>
    </w:r>
  </w:p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Arial" w:hAnsi="Arial" w:cs="Arial"/>
        <w:color w:val="AEAAAA" w:themeColor="background2" w:themeShade="BF"/>
        <w:sz w:val="14"/>
        <w:szCs w:val="1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 xml:space="preserve">XIII Wydział Gospodarczy Krajowego Rejestru Sądowego pod numerem KRS 0000037568, NIP 113-23-16-427, </w:t>
    </w:r>
  </w:p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/>
        <w:sz w:val="24"/>
        <w:szCs w:val="2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>REGON 017319027. Wysokość kapitału zakładowego w całości wpłaconego: 20</w:t>
    </w:r>
    <w:r w:rsidRPr="00434F8F">
      <w:rPr>
        <w:rFonts w:ascii="Arial" w:eastAsia="Times New Roman" w:hAnsi="Arial" w:cs="Arial"/>
        <w:bCs/>
        <w:color w:val="AEAAAA" w:themeColor="background2" w:themeShade="BF"/>
        <w:sz w:val="14"/>
        <w:szCs w:val="14"/>
        <w:lang w:eastAsia="pl-PL"/>
      </w:rPr>
      <w:t xml:space="preserve">.424.936.000 </w:t>
    </w:r>
    <w:proofErr w:type="gramStart"/>
    <w:r w:rsidRPr="00434F8F">
      <w:rPr>
        <w:rFonts w:ascii="Arial" w:eastAsia="Times New Roman" w:hAnsi="Arial" w:cs="Arial"/>
        <w:bCs/>
        <w:color w:val="AEAAAA" w:themeColor="background2" w:themeShade="BF"/>
        <w:sz w:val="14"/>
        <w:szCs w:val="14"/>
        <w:lang w:eastAsia="pl-PL"/>
      </w:rPr>
      <w:t>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4140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4140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36A2F" wp14:editId="649D7AF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6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844E06" wp14:editId="56B1F74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44E06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C6" w:rsidRDefault="003435C6" w:rsidP="00D5409C">
      <w:pPr>
        <w:spacing w:after="0" w:line="240" w:lineRule="auto"/>
      </w:pPr>
      <w:r>
        <w:separator/>
      </w:r>
    </w:p>
  </w:footnote>
  <w:footnote w:type="continuationSeparator" w:id="0">
    <w:p w:rsidR="003435C6" w:rsidRDefault="003435C6" w:rsidP="00D5409C">
      <w:pPr>
        <w:spacing w:after="0" w:line="240" w:lineRule="auto"/>
      </w:pPr>
      <w:r>
        <w:continuationSeparator/>
      </w:r>
    </w:p>
  </w:footnote>
  <w:footnote w:type="continuationNotice" w:id="1">
    <w:p w:rsidR="003435C6" w:rsidRDefault="003435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5344</wp:posOffset>
              </wp:positionH>
              <wp:positionV relativeFrom="paragraph">
                <wp:posOffset>-1242827</wp:posOffset>
              </wp:positionV>
              <wp:extent cx="2560320" cy="1104181"/>
              <wp:effectExtent l="0" t="0" r="11430" b="127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104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525B16" w:rsidRPr="00525B16" w:rsidRDefault="00525B16" w:rsidP="00525B16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727E1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727E1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727E16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 w:rsidP="00525B1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-97.85pt;width:201.6pt;height:8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" filled="f" stroked="f">
              <v:textbox inset="0,0,0,0">
                <w:txbxContent>
                  <w:p w:rsidR="00525B16" w:rsidRPr="00525B16" w:rsidRDefault="00525B16" w:rsidP="00525B16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727E16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727E16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727E16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525B16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14F0"/>
    <w:rsid w:val="0009208B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E697A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4C4C"/>
    <w:rsid w:val="001B6E32"/>
    <w:rsid w:val="001C116C"/>
    <w:rsid w:val="001C17A9"/>
    <w:rsid w:val="001C1A32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0AAD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076CE"/>
    <w:rsid w:val="00210192"/>
    <w:rsid w:val="0021432F"/>
    <w:rsid w:val="002146C1"/>
    <w:rsid w:val="00215DEC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A0598"/>
    <w:rsid w:val="002A2E2A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35C6"/>
    <w:rsid w:val="00344AB4"/>
    <w:rsid w:val="00347C00"/>
    <w:rsid w:val="00350031"/>
    <w:rsid w:val="003500ED"/>
    <w:rsid w:val="0035209E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86B43"/>
    <w:rsid w:val="00387891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15A"/>
    <w:rsid w:val="003A2FA3"/>
    <w:rsid w:val="003A4A44"/>
    <w:rsid w:val="003A564D"/>
    <w:rsid w:val="003B093E"/>
    <w:rsid w:val="003B161C"/>
    <w:rsid w:val="003B1FBD"/>
    <w:rsid w:val="003B35E3"/>
    <w:rsid w:val="003B37F6"/>
    <w:rsid w:val="003B470B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4415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4F8F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0C23"/>
    <w:rsid w:val="00493EB7"/>
    <w:rsid w:val="00494DC1"/>
    <w:rsid w:val="004962EA"/>
    <w:rsid w:val="00496BEE"/>
    <w:rsid w:val="00496EDA"/>
    <w:rsid w:val="004A1128"/>
    <w:rsid w:val="004A160E"/>
    <w:rsid w:val="004A1C95"/>
    <w:rsid w:val="004A23A8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55A0"/>
    <w:rsid w:val="004F6432"/>
    <w:rsid w:val="00501621"/>
    <w:rsid w:val="00501664"/>
    <w:rsid w:val="00507E2C"/>
    <w:rsid w:val="0051274C"/>
    <w:rsid w:val="00513457"/>
    <w:rsid w:val="005135EF"/>
    <w:rsid w:val="00513DB2"/>
    <w:rsid w:val="005238CA"/>
    <w:rsid w:val="00524900"/>
    <w:rsid w:val="00525B16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962CF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30FE7"/>
    <w:rsid w:val="0063177F"/>
    <w:rsid w:val="00631E5E"/>
    <w:rsid w:val="00631EE1"/>
    <w:rsid w:val="00632FE5"/>
    <w:rsid w:val="00634DB2"/>
    <w:rsid w:val="00636A1D"/>
    <w:rsid w:val="0063727D"/>
    <w:rsid w:val="006401A3"/>
    <w:rsid w:val="00641679"/>
    <w:rsid w:val="006421BF"/>
    <w:rsid w:val="00642E4D"/>
    <w:rsid w:val="00643A18"/>
    <w:rsid w:val="006444D6"/>
    <w:rsid w:val="00644800"/>
    <w:rsid w:val="00644CC8"/>
    <w:rsid w:val="00645D99"/>
    <w:rsid w:val="006515C8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78E"/>
    <w:rsid w:val="0071378B"/>
    <w:rsid w:val="0071413C"/>
    <w:rsid w:val="00715AC4"/>
    <w:rsid w:val="00716BA8"/>
    <w:rsid w:val="007254B2"/>
    <w:rsid w:val="00725E8F"/>
    <w:rsid w:val="00727E16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39E"/>
    <w:rsid w:val="00795A8F"/>
    <w:rsid w:val="0079631E"/>
    <w:rsid w:val="00796F61"/>
    <w:rsid w:val="007973F7"/>
    <w:rsid w:val="007A1F64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D83"/>
    <w:rsid w:val="007C6ECA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513C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5F85"/>
    <w:rsid w:val="00877AD1"/>
    <w:rsid w:val="00881D49"/>
    <w:rsid w:val="00887CCA"/>
    <w:rsid w:val="008901B8"/>
    <w:rsid w:val="0089184F"/>
    <w:rsid w:val="00896679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0741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409"/>
    <w:rsid w:val="0094186B"/>
    <w:rsid w:val="00941E85"/>
    <w:rsid w:val="00942DDD"/>
    <w:rsid w:val="0094470D"/>
    <w:rsid w:val="00945524"/>
    <w:rsid w:val="00946408"/>
    <w:rsid w:val="00946A9B"/>
    <w:rsid w:val="00947DCC"/>
    <w:rsid w:val="009521F8"/>
    <w:rsid w:val="0095330C"/>
    <w:rsid w:val="00953314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5FC"/>
    <w:rsid w:val="009B7E70"/>
    <w:rsid w:val="009C251D"/>
    <w:rsid w:val="009C3593"/>
    <w:rsid w:val="009C4600"/>
    <w:rsid w:val="009C6DC0"/>
    <w:rsid w:val="009D18E5"/>
    <w:rsid w:val="009D626E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7667"/>
    <w:rsid w:val="00A80E5D"/>
    <w:rsid w:val="00A80E6D"/>
    <w:rsid w:val="00A820E4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6EBA"/>
    <w:rsid w:val="00AC70EA"/>
    <w:rsid w:val="00AC719E"/>
    <w:rsid w:val="00AD0971"/>
    <w:rsid w:val="00AD1551"/>
    <w:rsid w:val="00AD219B"/>
    <w:rsid w:val="00AD3635"/>
    <w:rsid w:val="00AD5D50"/>
    <w:rsid w:val="00AD6F23"/>
    <w:rsid w:val="00AD78C4"/>
    <w:rsid w:val="00AE1473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1DC8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4B98"/>
    <w:rsid w:val="00B45981"/>
    <w:rsid w:val="00B46EF0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3738"/>
    <w:rsid w:val="00BE5194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1A8A"/>
    <w:rsid w:val="00C12186"/>
    <w:rsid w:val="00C125BE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427F1"/>
    <w:rsid w:val="00C4507A"/>
    <w:rsid w:val="00C459C6"/>
    <w:rsid w:val="00C502D9"/>
    <w:rsid w:val="00C5159A"/>
    <w:rsid w:val="00C519AF"/>
    <w:rsid w:val="00C51BF3"/>
    <w:rsid w:val="00C56FD1"/>
    <w:rsid w:val="00C57CA0"/>
    <w:rsid w:val="00C60EDC"/>
    <w:rsid w:val="00C62666"/>
    <w:rsid w:val="00C638A8"/>
    <w:rsid w:val="00C6408A"/>
    <w:rsid w:val="00C672FC"/>
    <w:rsid w:val="00C67F4C"/>
    <w:rsid w:val="00C70993"/>
    <w:rsid w:val="00C74673"/>
    <w:rsid w:val="00C75C64"/>
    <w:rsid w:val="00C75C67"/>
    <w:rsid w:val="00C7632F"/>
    <w:rsid w:val="00C80281"/>
    <w:rsid w:val="00C80EC0"/>
    <w:rsid w:val="00C81B34"/>
    <w:rsid w:val="00C82A71"/>
    <w:rsid w:val="00C83779"/>
    <w:rsid w:val="00C85018"/>
    <w:rsid w:val="00C85903"/>
    <w:rsid w:val="00C85DA5"/>
    <w:rsid w:val="00C861BE"/>
    <w:rsid w:val="00C862D4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4BE7"/>
    <w:rsid w:val="00D36ABE"/>
    <w:rsid w:val="00D379D8"/>
    <w:rsid w:val="00D40961"/>
    <w:rsid w:val="00D415B9"/>
    <w:rsid w:val="00D424A0"/>
    <w:rsid w:val="00D432DB"/>
    <w:rsid w:val="00D435BE"/>
    <w:rsid w:val="00D4492F"/>
    <w:rsid w:val="00D507AB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E6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2A5C"/>
    <w:rsid w:val="00D8368F"/>
    <w:rsid w:val="00D8459C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C5ADD"/>
    <w:rsid w:val="00DD0FBB"/>
    <w:rsid w:val="00DD1096"/>
    <w:rsid w:val="00DD1853"/>
    <w:rsid w:val="00DD1DA3"/>
    <w:rsid w:val="00DD2978"/>
    <w:rsid w:val="00DD5CF2"/>
    <w:rsid w:val="00DD711B"/>
    <w:rsid w:val="00DD7357"/>
    <w:rsid w:val="00DD7DBF"/>
    <w:rsid w:val="00DE21BD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2FB2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D72"/>
    <w:rsid w:val="00E776FF"/>
    <w:rsid w:val="00E8081E"/>
    <w:rsid w:val="00E80F7E"/>
    <w:rsid w:val="00E80FB4"/>
    <w:rsid w:val="00E841EC"/>
    <w:rsid w:val="00E84D89"/>
    <w:rsid w:val="00E85F9F"/>
    <w:rsid w:val="00E86CBF"/>
    <w:rsid w:val="00E92C5E"/>
    <w:rsid w:val="00E92D3C"/>
    <w:rsid w:val="00E93F7A"/>
    <w:rsid w:val="00E94291"/>
    <w:rsid w:val="00E948DD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0EF9"/>
    <w:rsid w:val="00F014DA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46AC2"/>
    <w:rsid w:val="00F5380E"/>
    <w:rsid w:val="00F5789A"/>
    <w:rsid w:val="00F57B3B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ACB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73D-A5DB-43FE-9381-BB75ABF1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3228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cp:lastModifiedBy>Dudzińska Maria</cp:lastModifiedBy>
  <cp:revision>2</cp:revision>
  <cp:lastPrinted>2019-07-19T11:42:00Z</cp:lastPrinted>
  <dcterms:created xsi:type="dcterms:W3CDTF">2019-07-19T11:42:00Z</dcterms:created>
  <dcterms:modified xsi:type="dcterms:W3CDTF">2019-07-19T11:42:00Z</dcterms:modified>
</cp:coreProperties>
</file>