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7B1B8C" w:rsidRDefault="004007D5" w:rsidP="004007D5">
      <w:pPr>
        <w:rPr>
          <w:rFonts w:ascii="Arial" w:hAnsi="Arial" w:cs="Arial"/>
          <w:color w:val="000000" w:themeColor="text1"/>
          <w:sz w:val="20"/>
          <w:szCs w:val="20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7B1B8C" w:rsidRDefault="003832ED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Gdańsk</w:t>
      </w:r>
      <w:r w:rsidR="004007D5" w:rsidRPr="007B1B8C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7B1B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29 sierpnia</w:t>
      </w:r>
      <w:r w:rsidR="004007D5" w:rsidRPr="007B1B8C">
        <w:rPr>
          <w:rFonts w:ascii="Arial" w:hAnsi="Arial" w:cs="Arial"/>
          <w:color w:val="000000" w:themeColor="text1"/>
          <w:sz w:val="20"/>
          <w:szCs w:val="20"/>
        </w:rPr>
        <w:t xml:space="preserve"> 2019 r. </w:t>
      </w:r>
    </w:p>
    <w:p w:rsidR="007B1B8C" w:rsidRDefault="007B1B8C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841517" w:rsidRDefault="004007D5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1517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841517" w:rsidRPr="00841517" w:rsidRDefault="007540E3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Porty Gdańsk i Gdynia bardziej konkurencyjne dzięki kolei</w:t>
      </w:r>
    </w:p>
    <w:p w:rsidR="00841517" w:rsidRPr="00841517" w:rsidRDefault="003832ED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Porty morskie w Gdańsku i Gdyni zwiększą swój potencjał dzięki </w:t>
      </w:r>
      <w:r w:rsidR="001B2877">
        <w:rPr>
          <w:rFonts w:ascii="Arial" w:eastAsiaTheme="minorHAnsi" w:hAnsi="Arial" w:cs="Arial"/>
          <w:b/>
          <w:sz w:val="22"/>
          <w:szCs w:val="22"/>
        </w:rPr>
        <w:t>inwestycjom</w:t>
      </w:r>
      <w:r w:rsidR="00DB58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E130C3">
        <w:rPr>
          <w:rFonts w:ascii="Arial" w:eastAsiaTheme="minorHAnsi" w:hAnsi="Arial" w:cs="Arial"/>
          <w:b/>
          <w:sz w:val="22"/>
          <w:szCs w:val="22"/>
        </w:rPr>
        <w:br/>
      </w:r>
      <w:r w:rsidR="00DB5853">
        <w:rPr>
          <w:rFonts w:ascii="Arial" w:eastAsiaTheme="minorHAnsi" w:hAnsi="Arial" w:cs="Arial"/>
          <w:b/>
          <w:sz w:val="22"/>
          <w:szCs w:val="22"/>
        </w:rPr>
        <w:t>PKP Polskich Linii Kolejowych S.A.</w:t>
      </w:r>
      <w:r w:rsidR="001502FC">
        <w:rPr>
          <w:rFonts w:ascii="Arial" w:eastAsiaTheme="minorHAnsi" w:hAnsi="Arial" w:cs="Arial"/>
          <w:b/>
          <w:sz w:val="22"/>
          <w:szCs w:val="22"/>
        </w:rPr>
        <w:t xml:space="preserve"> s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</w:rPr>
        <w:t>króci się czas załadunku i rozładunku towarów,</w:t>
      </w:r>
      <w:r w:rsidR="0029084D">
        <w:rPr>
          <w:rFonts w:ascii="Arial" w:eastAsiaTheme="minorHAnsi" w:hAnsi="Arial" w:cs="Arial"/>
          <w:b/>
          <w:sz w:val="22"/>
          <w:szCs w:val="22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</w:rPr>
        <w:t>a</w:t>
      </w:r>
      <w:r w:rsidR="0029084D">
        <w:rPr>
          <w:rFonts w:ascii="Arial" w:eastAsiaTheme="minorHAnsi" w:hAnsi="Arial" w:cs="Arial"/>
          <w:b/>
          <w:sz w:val="22"/>
          <w:szCs w:val="22"/>
        </w:rPr>
        <w:t> </w:t>
      </w:r>
      <w:r>
        <w:rPr>
          <w:rFonts w:ascii="Arial" w:eastAsiaTheme="minorHAnsi" w:hAnsi="Arial" w:cs="Arial"/>
          <w:b/>
          <w:sz w:val="22"/>
          <w:szCs w:val="22"/>
        </w:rPr>
        <w:t xml:space="preserve">obsługiwane pociągi będą mogły </w:t>
      </w:r>
      <w:r w:rsidR="00DB5853">
        <w:rPr>
          <w:rFonts w:ascii="Arial" w:eastAsiaTheme="minorHAnsi" w:hAnsi="Arial" w:cs="Arial"/>
          <w:b/>
          <w:sz w:val="22"/>
          <w:szCs w:val="22"/>
        </w:rPr>
        <w:t xml:space="preserve">być </w:t>
      </w:r>
      <w:r>
        <w:rPr>
          <w:rFonts w:ascii="Arial" w:eastAsiaTheme="minorHAnsi" w:hAnsi="Arial" w:cs="Arial"/>
          <w:b/>
          <w:sz w:val="22"/>
          <w:szCs w:val="22"/>
        </w:rPr>
        <w:t>dłuższe</w:t>
      </w:r>
      <w:r w:rsidR="00DB5853" w:rsidRPr="00DB58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DB5853">
        <w:rPr>
          <w:rFonts w:ascii="Arial" w:eastAsiaTheme="minorHAnsi" w:hAnsi="Arial" w:cs="Arial"/>
          <w:b/>
          <w:sz w:val="22"/>
          <w:szCs w:val="22"/>
        </w:rPr>
        <w:t>i zabierać większe ładunki</w:t>
      </w:r>
      <w:r>
        <w:rPr>
          <w:rFonts w:ascii="Arial" w:eastAsiaTheme="minorHAnsi" w:hAnsi="Arial" w:cs="Arial"/>
          <w:b/>
          <w:sz w:val="22"/>
          <w:szCs w:val="22"/>
        </w:rPr>
        <w:t xml:space="preserve">. </w:t>
      </w:r>
      <w:r w:rsidR="00DB5853">
        <w:rPr>
          <w:rFonts w:ascii="Arial" w:eastAsiaTheme="minorHAnsi" w:hAnsi="Arial" w:cs="Arial"/>
          <w:b/>
          <w:sz w:val="22"/>
          <w:szCs w:val="22"/>
        </w:rPr>
        <w:t xml:space="preserve">Przedsięwzięcie sprawi, że wzrośnie </w:t>
      </w:r>
      <w:r w:rsidR="0029084D">
        <w:rPr>
          <w:rFonts w:ascii="Arial" w:eastAsiaTheme="minorHAnsi" w:hAnsi="Arial" w:cs="Arial"/>
          <w:b/>
          <w:sz w:val="22"/>
          <w:szCs w:val="22"/>
        </w:rPr>
        <w:t>atrakcyjność</w:t>
      </w:r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DB5853">
        <w:rPr>
          <w:rFonts w:ascii="Arial" w:eastAsiaTheme="minorHAnsi" w:hAnsi="Arial" w:cs="Arial"/>
          <w:b/>
          <w:sz w:val="22"/>
          <w:szCs w:val="22"/>
        </w:rPr>
        <w:t xml:space="preserve">kolei </w:t>
      </w:r>
      <w:r>
        <w:rPr>
          <w:rFonts w:ascii="Arial" w:eastAsiaTheme="minorHAnsi" w:hAnsi="Arial" w:cs="Arial"/>
          <w:b/>
          <w:sz w:val="22"/>
          <w:szCs w:val="22"/>
        </w:rPr>
        <w:t xml:space="preserve">względem innych środków transportu. Projekty warte ponad 2,6 mld zł netto </w:t>
      </w:r>
      <w:r w:rsidR="00841517" w:rsidRPr="00841517">
        <w:rPr>
          <w:rFonts w:ascii="Arial" w:eastAsiaTheme="minorHAnsi" w:hAnsi="Arial" w:cs="Arial"/>
          <w:b/>
          <w:sz w:val="22"/>
          <w:szCs w:val="22"/>
        </w:rPr>
        <w:t>są dofina</w:t>
      </w:r>
      <w:r>
        <w:rPr>
          <w:rFonts w:ascii="Arial" w:eastAsiaTheme="minorHAnsi" w:hAnsi="Arial" w:cs="Arial"/>
          <w:b/>
          <w:sz w:val="22"/>
          <w:szCs w:val="22"/>
        </w:rPr>
        <w:t xml:space="preserve">nsowane </w:t>
      </w:r>
      <w:r w:rsidR="00F073A1">
        <w:rPr>
          <w:rFonts w:ascii="Arial" w:eastAsiaTheme="minorHAnsi" w:hAnsi="Arial" w:cs="Arial"/>
          <w:b/>
          <w:sz w:val="22"/>
          <w:szCs w:val="22"/>
        </w:rPr>
        <w:t>z</w:t>
      </w:r>
      <w:r w:rsidR="00841517" w:rsidRPr="00841517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841517" w:rsidRPr="00841517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>unijn</w:t>
      </w:r>
      <w:r w:rsidR="00DB5853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>ego</w:t>
      </w:r>
      <w:r w:rsidR="00841517" w:rsidRPr="00841517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 xml:space="preserve"> instrumentu finansowego CEF „Łącząc Europę”.</w:t>
      </w:r>
    </w:p>
    <w:p w:rsidR="00805D3A" w:rsidRDefault="00F073A1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29084D">
        <w:rPr>
          <w:rFonts w:ascii="Arial" w:eastAsiaTheme="minorHAnsi" w:hAnsi="Arial" w:cs="Arial"/>
          <w:sz w:val="22"/>
          <w:szCs w:val="22"/>
        </w:rPr>
        <w:t xml:space="preserve">Rozpoczynają się prace na projekcie poprawy kolejowego dostępu do portu w Gdańsku </w:t>
      </w:r>
      <w:r w:rsidR="00B036AA" w:rsidRPr="0029084D">
        <w:rPr>
          <w:rFonts w:ascii="Arial" w:eastAsiaTheme="minorHAnsi" w:hAnsi="Arial" w:cs="Arial"/>
          <w:sz w:val="22"/>
          <w:szCs w:val="22"/>
        </w:rPr>
        <w:t xml:space="preserve"> w</w:t>
      </w:r>
      <w:r w:rsidR="0029084D">
        <w:rPr>
          <w:rFonts w:ascii="Arial" w:eastAsiaTheme="minorHAnsi" w:hAnsi="Arial" w:cs="Arial"/>
          <w:sz w:val="22"/>
          <w:szCs w:val="22"/>
        </w:rPr>
        <w:t> </w:t>
      </w:r>
      <w:r w:rsidR="00B036AA" w:rsidRPr="0029084D">
        <w:rPr>
          <w:rFonts w:ascii="Arial" w:eastAsiaTheme="minorHAnsi" w:hAnsi="Arial" w:cs="Arial"/>
          <w:sz w:val="22"/>
          <w:szCs w:val="22"/>
        </w:rPr>
        <w:t>zakresie</w:t>
      </w:r>
      <w:r w:rsidRPr="0029084D">
        <w:rPr>
          <w:rFonts w:ascii="Arial" w:eastAsiaTheme="minorHAnsi" w:hAnsi="Arial" w:cs="Arial"/>
          <w:sz w:val="22"/>
          <w:szCs w:val="22"/>
        </w:rPr>
        <w:t xml:space="preserve"> przebudowy towarowej stacji Gdańsk Zaspa Towarowa.</w:t>
      </w:r>
      <w:r w:rsidR="0029084D" w:rsidRPr="0029084D">
        <w:rPr>
          <w:rFonts w:ascii="Arial" w:eastAsiaTheme="minorHAnsi" w:hAnsi="Arial" w:cs="Arial"/>
          <w:sz w:val="22"/>
          <w:szCs w:val="22"/>
        </w:rPr>
        <w:t xml:space="preserve"> </w:t>
      </w:r>
      <w:r w:rsidRPr="0029084D">
        <w:rPr>
          <w:rFonts w:ascii="Arial" w:eastAsiaTheme="minorHAnsi" w:hAnsi="Arial" w:cs="Arial"/>
          <w:sz w:val="22"/>
          <w:szCs w:val="22"/>
        </w:rPr>
        <w:t xml:space="preserve">Wykonawca gromadzi materiały </w:t>
      </w:r>
      <w:r w:rsidR="000222AF">
        <w:rPr>
          <w:rFonts w:ascii="Arial" w:eastAsiaTheme="minorHAnsi" w:hAnsi="Arial" w:cs="Arial"/>
          <w:sz w:val="22"/>
          <w:szCs w:val="22"/>
        </w:rPr>
        <w:t>potrzebne do budowy toru m.in.</w:t>
      </w:r>
      <w:r w:rsidRPr="0029084D">
        <w:rPr>
          <w:rFonts w:ascii="Arial" w:eastAsiaTheme="minorHAnsi" w:hAnsi="Arial" w:cs="Arial"/>
          <w:sz w:val="22"/>
          <w:szCs w:val="22"/>
        </w:rPr>
        <w:t xml:space="preserve"> tłuczeń, żwir i podkłady. Rozpoczę</w:t>
      </w:r>
      <w:r w:rsidR="000222AF">
        <w:rPr>
          <w:rFonts w:ascii="Arial" w:eastAsiaTheme="minorHAnsi" w:hAnsi="Arial" w:cs="Arial"/>
          <w:sz w:val="22"/>
          <w:szCs w:val="22"/>
        </w:rPr>
        <w:t xml:space="preserve">ło się już porządkowanie terenu. W </w:t>
      </w:r>
      <w:r w:rsidRPr="0029084D">
        <w:rPr>
          <w:rFonts w:ascii="Arial" w:eastAsiaTheme="minorHAnsi" w:hAnsi="Arial" w:cs="Arial"/>
          <w:sz w:val="22"/>
          <w:szCs w:val="22"/>
        </w:rPr>
        <w:t>na</w:t>
      </w:r>
      <w:r w:rsidR="000222AF">
        <w:rPr>
          <w:rFonts w:ascii="Arial" w:eastAsiaTheme="minorHAnsi" w:hAnsi="Arial" w:cs="Arial"/>
          <w:sz w:val="22"/>
          <w:szCs w:val="22"/>
        </w:rPr>
        <w:t xml:space="preserve">jbliższym czasie ruszą roboty – </w:t>
      </w:r>
      <w:r w:rsidRPr="0029084D">
        <w:rPr>
          <w:rFonts w:ascii="Arial" w:eastAsiaTheme="minorHAnsi" w:hAnsi="Arial" w:cs="Arial"/>
          <w:sz w:val="22"/>
          <w:szCs w:val="22"/>
        </w:rPr>
        <w:t>pra</w:t>
      </w:r>
      <w:r w:rsidR="000222AF">
        <w:rPr>
          <w:rFonts w:ascii="Arial" w:eastAsiaTheme="minorHAnsi" w:hAnsi="Arial" w:cs="Arial"/>
          <w:sz w:val="22"/>
          <w:szCs w:val="22"/>
        </w:rPr>
        <w:t xml:space="preserve">ce związane z usuwaniem </w:t>
      </w:r>
      <w:r w:rsidRPr="0029084D">
        <w:rPr>
          <w:rFonts w:ascii="Arial" w:eastAsiaTheme="minorHAnsi" w:hAnsi="Arial" w:cs="Arial"/>
          <w:sz w:val="22"/>
          <w:szCs w:val="22"/>
        </w:rPr>
        <w:t xml:space="preserve">samosiejek oraz przygotowanie dróg dojazdowych. </w:t>
      </w:r>
    </w:p>
    <w:p w:rsidR="0029084D" w:rsidRPr="0029084D" w:rsidRDefault="0029084D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29084D">
        <w:rPr>
          <w:rFonts w:ascii="Arial" w:eastAsiaTheme="minorHAnsi" w:hAnsi="Arial" w:cs="Arial"/>
          <w:b/>
          <w:sz w:val="22"/>
          <w:szCs w:val="22"/>
        </w:rPr>
        <w:t>Pociągi sprawniej dojadą do portu w Gdańsku</w:t>
      </w:r>
    </w:p>
    <w:p w:rsidR="00B3667C" w:rsidRDefault="00EA5375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Projekt</w:t>
      </w:r>
      <w:r w:rsidR="00841517" w:rsidRPr="00841517">
        <w:rPr>
          <w:rFonts w:ascii="Arial" w:eastAsiaTheme="minorHAnsi" w:hAnsi="Arial" w:cs="Arial"/>
          <w:sz w:val="22"/>
          <w:szCs w:val="22"/>
        </w:rPr>
        <w:t xml:space="preserve"> „Poprawa infrastruktury kolejowego dostępu do portu Gdańsk” </w:t>
      </w:r>
      <w:r>
        <w:rPr>
          <w:rFonts w:ascii="Arial" w:eastAsiaTheme="minorHAnsi" w:hAnsi="Arial" w:cs="Arial"/>
          <w:sz w:val="22"/>
          <w:szCs w:val="22"/>
        </w:rPr>
        <w:t>to m. in. przebudowa</w:t>
      </w:r>
      <w:r w:rsidR="00841517" w:rsidRPr="00841517">
        <w:rPr>
          <w:rFonts w:ascii="Arial" w:eastAsiaTheme="minorHAnsi" w:hAnsi="Arial" w:cs="Arial"/>
          <w:sz w:val="22"/>
          <w:szCs w:val="22"/>
        </w:rPr>
        <w:t xml:space="preserve"> ponad 70 km torów, 13 przejazdów kolejowo – drogowych i przejś</w:t>
      </w:r>
      <w:r>
        <w:rPr>
          <w:rFonts w:ascii="Arial" w:eastAsiaTheme="minorHAnsi" w:hAnsi="Arial" w:cs="Arial"/>
          <w:sz w:val="22"/>
          <w:szCs w:val="22"/>
        </w:rPr>
        <w:t>ć dla pieszych oraz wymiana</w:t>
      </w:r>
      <w:r w:rsidR="00841517" w:rsidRPr="00841517">
        <w:rPr>
          <w:rFonts w:ascii="Arial" w:eastAsiaTheme="minorHAnsi" w:hAnsi="Arial" w:cs="Arial"/>
          <w:sz w:val="22"/>
          <w:szCs w:val="22"/>
        </w:rPr>
        <w:t xml:space="preserve"> 221 rozjazdów. </w:t>
      </w:r>
    </w:p>
    <w:p w:rsidR="00B3667C" w:rsidRDefault="00EA5375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sz w:val="22"/>
          <w:szCs w:val="22"/>
        </w:rPr>
        <w:t>Prace obejm</w:t>
      </w:r>
      <w:r w:rsidR="00DB5853">
        <w:rPr>
          <w:rFonts w:ascii="Arial" w:eastAsiaTheme="minorHAnsi" w:hAnsi="Arial" w:cs="Arial"/>
          <w:sz w:val="22"/>
          <w:szCs w:val="22"/>
        </w:rPr>
        <w:t xml:space="preserve">ują </w:t>
      </w:r>
      <w:r>
        <w:rPr>
          <w:rFonts w:ascii="Arial" w:eastAsiaTheme="minorHAnsi" w:hAnsi="Arial" w:cs="Arial"/>
          <w:sz w:val="22"/>
          <w:szCs w:val="22"/>
        </w:rPr>
        <w:t>stacje Gdańsk Port Północny, Gdańsk Kanał Kaszubski, Gdańsk Zaspa Towarowa wraz z rejonem Gdańsk Wiślany</w:t>
      </w:r>
      <w:r w:rsidR="00AA26C2">
        <w:rPr>
          <w:rFonts w:ascii="Arial" w:eastAsiaTheme="minorHAnsi" w:hAnsi="Arial" w:cs="Arial"/>
          <w:sz w:val="22"/>
          <w:szCs w:val="22"/>
        </w:rPr>
        <w:t xml:space="preserve">, na których zwiększy się liczba zelektryfikowanych torów. </w:t>
      </w:r>
      <w:r w:rsidR="00AA26C2" w:rsidRPr="00841517">
        <w:rPr>
          <w:rFonts w:ascii="Arial" w:eastAsiaTheme="minorHAnsi" w:hAnsi="Arial" w:cs="Arial"/>
          <w:sz w:val="22"/>
          <w:szCs w:val="22"/>
        </w:rPr>
        <w:t>Sprawniejszy ruch pociągów zapewni rozbudowa lo</w:t>
      </w:r>
      <w:r w:rsidR="00AA26C2">
        <w:rPr>
          <w:rFonts w:ascii="Arial" w:eastAsiaTheme="minorHAnsi" w:hAnsi="Arial" w:cs="Arial"/>
          <w:sz w:val="22"/>
          <w:szCs w:val="22"/>
        </w:rPr>
        <w:t>kalnego centrum sterowania</w:t>
      </w:r>
      <w:r w:rsidR="00AA26C2" w:rsidRPr="00841517">
        <w:rPr>
          <w:rFonts w:ascii="Arial" w:eastAsiaTheme="minorHAnsi" w:hAnsi="Arial" w:cs="Arial"/>
          <w:sz w:val="22"/>
          <w:szCs w:val="22"/>
        </w:rPr>
        <w:t xml:space="preserve">. </w:t>
      </w:r>
      <w:r w:rsidR="00AA26C2">
        <w:rPr>
          <w:rFonts w:ascii="Arial" w:eastAsiaTheme="minorHAnsi" w:hAnsi="Arial" w:cs="Arial"/>
          <w:sz w:val="22"/>
          <w:szCs w:val="22"/>
        </w:rPr>
        <w:t>U</w:t>
      </w:r>
      <w:r w:rsidR="00AA26C2">
        <w:rPr>
          <w:rFonts w:ascii="Arial" w:eastAsiaTheme="minorHAnsi" w:hAnsi="Arial" w:cs="Arial"/>
          <w:sz w:val="22"/>
          <w:szCs w:val="22"/>
          <w:shd w:val="clear" w:color="auto" w:fill="FFFFFF"/>
        </w:rPr>
        <w:t>możliwi to obsługę</w:t>
      </w:r>
      <w:r w:rsidR="00AA26C2"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dłuższych i cięższych składów, czyli przeładunek większej ilość towarów.</w:t>
      </w:r>
    </w:p>
    <w:p w:rsidR="00841517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Przebudowane </w:t>
      </w:r>
      <w:r w:rsidR="00AA26C2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będą obiekty inżynieryjne </w:t>
      </w:r>
      <w:r w:rsidR="0029084D">
        <w:rPr>
          <w:rFonts w:ascii="Arial" w:eastAsiaTheme="minorHAnsi" w:hAnsi="Arial" w:cs="Arial"/>
          <w:sz w:val="22"/>
          <w:szCs w:val="22"/>
          <w:shd w:val="clear" w:color="auto" w:fill="FFFFFF"/>
        </w:rPr>
        <w:t>–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3 mosty</w:t>
      </w:r>
      <w:r w:rsidR="00AA26C2">
        <w:rPr>
          <w:rFonts w:ascii="Arial" w:eastAsiaTheme="minorHAnsi" w:hAnsi="Arial" w:cs="Arial"/>
          <w:sz w:val="22"/>
          <w:szCs w:val="22"/>
          <w:shd w:val="clear" w:color="auto" w:fill="FFFFFF"/>
        </w:rPr>
        <w:t>, 2 wiadukty oraz 18 przepustów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. </w:t>
      </w:r>
      <w:r w:rsidR="00263385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Nad torami stacji Gdańsk Kanał Kaszubski, w ciągu ulicy Ku Ujściu, wybudowany zostanie nowy wiadukt z drogami dojazdowymi. </w:t>
      </w:r>
    </w:p>
    <w:p w:rsidR="00841517" w:rsidRPr="00841517" w:rsidRDefault="00DB5853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>Nowoczesne sterowanie ruchem i e</w:t>
      </w:r>
      <w:r w:rsidR="005B4B8B"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 xml:space="preserve">lektryfikacja </w:t>
      </w:r>
      <w:r>
        <w:rPr>
          <w:rFonts w:ascii="Arial" w:eastAsiaTheme="minorHAnsi" w:hAnsi="Arial" w:cs="Arial"/>
          <w:b/>
          <w:sz w:val="22"/>
          <w:szCs w:val="22"/>
          <w:shd w:val="clear" w:color="auto" w:fill="FFFFFF"/>
        </w:rPr>
        <w:t xml:space="preserve">linii dojazdowych </w:t>
      </w:r>
    </w:p>
    <w:p w:rsidR="00B3667C" w:rsidRDefault="00206EDA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>Prace na terenie stacji Gdynia Port pozwolą poprawić jej przepustowość, co skróci czas obsługi pociągów. Zwiększy się poziom bezpieczeństwa przewożonych towarów</w:t>
      </w:r>
      <w:r w:rsidR="00B3667C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– zapewni </w:t>
      </w:r>
      <w:r w:rsidR="00E130C3"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="00B3667C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to m.in.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>nowe lokalne centrum sterowania</w:t>
      </w:r>
      <w:r w:rsidR="00B3667C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i montaż 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356 rozjazdów. </w:t>
      </w:r>
    </w:p>
    <w:p w:rsidR="00206EDA" w:rsidRDefault="00206EDA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sz w:val="22"/>
          <w:szCs w:val="22"/>
          <w:shd w:val="clear" w:color="auto" w:fill="FFFFFF"/>
        </w:rPr>
        <w:lastRenderedPageBreak/>
        <w:t>PKP Polskie Linie Kolejowe S.A. przebudują też 115 km torów</w:t>
      </w:r>
      <w:r w:rsidR="000222A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oraz zelektryfikują dojazdy do </w:t>
      </w:r>
      <w:r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bram portu. Przebudowa obejmie także 13 km dróg, most kolejowy oraz 2 przejazdy kolejowo – drogowe. Komunikację ułatwi m. in. budowa dwóch wiaduktów kolejowych.  </w:t>
      </w:r>
    </w:p>
    <w:p w:rsidR="00B3667C" w:rsidRDefault="00841517" w:rsidP="00841517">
      <w:pPr>
        <w:spacing w:before="120" w:after="120" w:line="360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Inwestycje znacznie poprawią warunki przewozu towarów koleją. Pojadą dłuższe </w:t>
      </w:r>
      <w:r w:rsidR="00B3667C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nawet </w:t>
      </w:r>
      <w:r w:rsidR="00B3667C"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740</w:t>
      </w:r>
      <w:r w:rsidR="0029084D">
        <w:rPr>
          <w:rFonts w:ascii="Arial" w:eastAsiaTheme="minorHAnsi" w:hAnsi="Arial" w:cs="Arial"/>
          <w:sz w:val="22"/>
          <w:szCs w:val="22"/>
          <w:shd w:val="clear" w:color="auto" w:fill="FFFFFF"/>
        </w:rPr>
        <w:t> </w:t>
      </w:r>
      <w:r w:rsidR="00B3667C"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m </w:t>
      </w:r>
      <w:r w:rsidR="00B3667C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pociągi o obciążeniu </w:t>
      </w:r>
      <w:r w:rsidR="00B036AA">
        <w:rPr>
          <w:rFonts w:ascii="Arial" w:eastAsiaTheme="minorHAnsi" w:hAnsi="Arial" w:cs="Arial"/>
          <w:sz w:val="22"/>
          <w:szCs w:val="22"/>
          <w:shd w:val="clear" w:color="auto" w:fill="FFFFFF"/>
        </w:rPr>
        <w:t>221 kN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na oś. </w:t>
      </w:r>
    </w:p>
    <w:p w:rsidR="0010244C" w:rsidRPr="00181EDE" w:rsidRDefault="00841517" w:rsidP="00F073A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Łączna wartość </w:t>
      </w:r>
      <w:r w:rsidR="007540E3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trzech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projektów w trójmiejskich portach wynosi ponad 2,6 mld </w:t>
      </w:r>
      <w:r w:rsidR="00D8222F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zł netto. </w:t>
      </w:r>
      <w:r w:rsidR="00E130C3"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="00D8222F">
        <w:rPr>
          <w:rFonts w:ascii="Arial" w:eastAsiaTheme="minorHAnsi" w:hAnsi="Arial" w:cs="Arial"/>
          <w:sz w:val="22"/>
          <w:szCs w:val="22"/>
          <w:shd w:val="clear" w:color="auto" w:fill="FFFFFF"/>
        </w:rPr>
        <w:t>Prawie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40 proc. 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stanowi dofina</w:t>
      </w:r>
      <w:r w:rsidR="007540E3">
        <w:rPr>
          <w:rFonts w:ascii="Arial" w:eastAsiaTheme="minorHAnsi" w:hAnsi="Arial" w:cs="Arial"/>
          <w:sz w:val="22"/>
          <w:szCs w:val="22"/>
          <w:shd w:val="clear" w:color="auto" w:fill="FFFFFF"/>
        </w:rPr>
        <w:t>n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sowanie unijne - ze środków instrumentu finansowego Co</w:t>
      </w:r>
      <w:r w:rsidR="00181EDE">
        <w:rPr>
          <w:rFonts w:ascii="Arial" w:eastAsiaTheme="minorHAnsi" w:hAnsi="Arial" w:cs="Arial"/>
          <w:sz w:val="22"/>
          <w:szCs w:val="22"/>
          <w:shd w:val="clear" w:color="auto" w:fill="FFFFFF"/>
        </w:rPr>
        <w:t>nnecting Europe Facility (CEF) -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 xml:space="preserve"> „Łącząc Europę”. Zakończenie prac zaplanowane jest </w:t>
      </w:r>
      <w:r w:rsidR="00E130C3">
        <w:rPr>
          <w:rFonts w:ascii="Arial" w:eastAsiaTheme="minorHAnsi" w:hAnsi="Arial" w:cs="Arial"/>
          <w:sz w:val="22"/>
          <w:szCs w:val="22"/>
          <w:shd w:val="clear" w:color="auto" w:fill="FFFFFF"/>
        </w:rPr>
        <w:br/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do końca 2021</w:t>
      </w:r>
      <w:r w:rsidR="00F073A1">
        <w:rPr>
          <w:rFonts w:ascii="Arial" w:eastAsiaTheme="minorHAnsi" w:hAnsi="Arial" w:cs="Arial"/>
          <w:sz w:val="22"/>
          <w:szCs w:val="22"/>
          <w:shd w:val="clear" w:color="auto" w:fill="FFFFFF"/>
        </w:rPr>
        <w:t> </w:t>
      </w:r>
      <w:r w:rsidRPr="00841517">
        <w:rPr>
          <w:rFonts w:ascii="Arial" w:eastAsiaTheme="minorHAnsi" w:hAnsi="Arial" w:cs="Arial"/>
          <w:sz w:val="22"/>
          <w:szCs w:val="22"/>
          <w:shd w:val="clear" w:color="auto" w:fill="FFFFFF"/>
        </w:rPr>
        <w:t>r.</w:t>
      </w: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Default="004007D5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4130D">
        <w:rPr>
          <w:rFonts w:ascii="Arial" w:hAnsi="Arial" w:cs="Arial"/>
          <w:b/>
          <w:bCs/>
          <w:color w:val="000000" w:themeColor="text1"/>
          <w:sz w:val="18"/>
          <w:szCs w:val="18"/>
        </w:rPr>
        <w:t>Kontakt dla mediów:</w:t>
      </w:r>
    </w:p>
    <w:p w:rsidR="00AE0532" w:rsidRPr="000222AF" w:rsidRDefault="00B3667C" w:rsidP="000222AF">
      <w:pPr>
        <w:spacing w:after="120" w:line="276" w:lineRule="auto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667C">
        <w:rPr>
          <w:rFonts w:ascii="Arial" w:hAnsi="Arial" w:cs="Arial"/>
          <w:bCs/>
          <w:color w:val="000000" w:themeColor="text1"/>
          <w:sz w:val="18"/>
          <w:szCs w:val="18"/>
        </w:rPr>
        <w:t xml:space="preserve">Magdalena Janus </w:t>
      </w:r>
      <w:r w:rsidR="000222AF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="003832ED" w:rsidRPr="000222AF">
        <w:rPr>
          <w:rFonts w:ascii="Arial" w:hAnsi="Arial" w:cs="Arial"/>
          <w:bCs/>
          <w:color w:val="000000" w:themeColor="text1"/>
          <w:sz w:val="18"/>
          <w:szCs w:val="18"/>
        </w:rPr>
        <w:t>Zespół prasowy</w:t>
      </w:r>
      <w:r w:rsidR="004007D5" w:rsidRPr="000222AF">
        <w:rPr>
          <w:rFonts w:ascii="Arial" w:hAnsi="Arial" w:cs="Arial"/>
          <w:bCs/>
          <w:color w:val="000000" w:themeColor="text1"/>
          <w:sz w:val="18"/>
          <w:szCs w:val="18"/>
        </w:rPr>
        <w:br/>
        <w:t>PKP Polskie Linie Kolejowe S.A.</w:t>
      </w:r>
      <w:r w:rsidR="004007D5" w:rsidRPr="000222AF">
        <w:rPr>
          <w:rFonts w:ascii="Arial" w:hAnsi="Arial" w:cs="Arial"/>
          <w:bCs/>
          <w:color w:val="000000" w:themeColor="text1"/>
          <w:sz w:val="18"/>
          <w:szCs w:val="18"/>
        </w:rPr>
        <w:br/>
      </w:r>
      <w:hyperlink r:id="rId8" w:history="1">
        <w:r w:rsidR="004007D5" w:rsidRPr="000222AF">
          <w:rPr>
            <w:rFonts w:ascii="Arial" w:hAnsi="Arial" w:cs="Arial"/>
            <w:bCs/>
            <w:color w:val="000000" w:themeColor="text1"/>
            <w:sz w:val="18"/>
            <w:szCs w:val="18"/>
          </w:rPr>
          <w:t>rzecznik@plk-sa.pl</w:t>
        </w:r>
      </w:hyperlink>
      <w:r w:rsidR="004007D5" w:rsidRPr="000222AF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="0094130D" w:rsidRPr="000222AF">
        <w:rPr>
          <w:rFonts w:ascii="Arial" w:hAnsi="Arial" w:cs="Arial"/>
          <w:bCs/>
          <w:color w:val="000000" w:themeColor="text1"/>
          <w:sz w:val="18"/>
          <w:szCs w:val="18"/>
        </w:rPr>
        <w:t>t</w:t>
      </w:r>
      <w:r w:rsidR="008E2511" w:rsidRPr="000222AF">
        <w:rPr>
          <w:rFonts w:ascii="Arial" w:hAnsi="Arial" w:cs="Arial"/>
          <w:bCs/>
          <w:color w:val="000000" w:themeColor="text1"/>
          <w:sz w:val="18"/>
          <w:szCs w:val="18"/>
        </w:rPr>
        <w:t>el.</w:t>
      </w:r>
      <w:r w:rsidR="004007D5" w:rsidRPr="000222AF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hyperlink r:id="rId9" w:history="1">
        <w:r w:rsidR="000222AF" w:rsidRPr="000222AF">
          <w:rPr>
            <w:rFonts w:ascii="Arial" w:hAnsi="Arial" w:cs="Arial"/>
            <w:bCs/>
            <w:color w:val="000000" w:themeColor="text1"/>
            <w:sz w:val="18"/>
            <w:szCs w:val="18"/>
          </w:rPr>
          <w:t>571 370 229</w:t>
        </w:r>
      </w:hyperlink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Pr="008E2511" w:rsidRDefault="004007D5" w:rsidP="00FB0CE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8E25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2C" w:rsidRDefault="00D27D2C">
      <w:r>
        <w:separator/>
      </w:r>
    </w:p>
  </w:endnote>
  <w:endnote w:type="continuationSeparator" w:id="0">
    <w:p w:rsidR="00D27D2C" w:rsidRDefault="00D2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2C" w:rsidRDefault="00D27D2C">
      <w:r>
        <w:separator/>
      </w:r>
    </w:p>
  </w:footnote>
  <w:footnote w:type="continuationSeparator" w:id="0">
    <w:p w:rsidR="00D27D2C" w:rsidRDefault="00D2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22AF"/>
    <w:rsid w:val="000257E6"/>
    <w:rsid w:val="0002625D"/>
    <w:rsid w:val="000272D3"/>
    <w:rsid w:val="000326FE"/>
    <w:rsid w:val="00041C84"/>
    <w:rsid w:val="0004578A"/>
    <w:rsid w:val="000504DE"/>
    <w:rsid w:val="00050F3E"/>
    <w:rsid w:val="000544F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0F3E83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02FC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2877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06EDA"/>
    <w:rsid w:val="00220F1E"/>
    <w:rsid w:val="00227F1E"/>
    <w:rsid w:val="002407F8"/>
    <w:rsid w:val="00247F77"/>
    <w:rsid w:val="002542DB"/>
    <w:rsid w:val="002565E0"/>
    <w:rsid w:val="0026223F"/>
    <w:rsid w:val="00262367"/>
    <w:rsid w:val="00263385"/>
    <w:rsid w:val="00273EC7"/>
    <w:rsid w:val="00275002"/>
    <w:rsid w:val="002879E8"/>
    <w:rsid w:val="0029084D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32ED"/>
    <w:rsid w:val="00384BD5"/>
    <w:rsid w:val="00385FB3"/>
    <w:rsid w:val="003A4C1B"/>
    <w:rsid w:val="003A6B94"/>
    <w:rsid w:val="003B061C"/>
    <w:rsid w:val="003B4362"/>
    <w:rsid w:val="003B6EB9"/>
    <w:rsid w:val="003D2A59"/>
    <w:rsid w:val="003E0FEB"/>
    <w:rsid w:val="003F6868"/>
    <w:rsid w:val="004007D5"/>
    <w:rsid w:val="00405728"/>
    <w:rsid w:val="00414B78"/>
    <w:rsid w:val="00416205"/>
    <w:rsid w:val="004246E7"/>
    <w:rsid w:val="00453789"/>
    <w:rsid w:val="004567D7"/>
    <w:rsid w:val="00457885"/>
    <w:rsid w:val="00464D49"/>
    <w:rsid w:val="00467D8E"/>
    <w:rsid w:val="00470B19"/>
    <w:rsid w:val="00472D1C"/>
    <w:rsid w:val="0047518D"/>
    <w:rsid w:val="0048257B"/>
    <w:rsid w:val="0048695F"/>
    <w:rsid w:val="004905BF"/>
    <w:rsid w:val="00495195"/>
    <w:rsid w:val="004B1FB6"/>
    <w:rsid w:val="004B3E5C"/>
    <w:rsid w:val="004B587B"/>
    <w:rsid w:val="004D22E0"/>
    <w:rsid w:val="004E03EA"/>
    <w:rsid w:val="004E3215"/>
    <w:rsid w:val="004F3094"/>
    <w:rsid w:val="004F5594"/>
    <w:rsid w:val="00515817"/>
    <w:rsid w:val="00523A32"/>
    <w:rsid w:val="00523D05"/>
    <w:rsid w:val="0052785B"/>
    <w:rsid w:val="00532E9D"/>
    <w:rsid w:val="005373C8"/>
    <w:rsid w:val="005B4B8B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451B"/>
    <w:rsid w:val="00640E3D"/>
    <w:rsid w:val="006459BB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F65D6"/>
    <w:rsid w:val="006F7E3D"/>
    <w:rsid w:val="007014A0"/>
    <w:rsid w:val="00727758"/>
    <w:rsid w:val="00735316"/>
    <w:rsid w:val="007540E3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1B8C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05D3A"/>
    <w:rsid w:val="00821606"/>
    <w:rsid w:val="00821B47"/>
    <w:rsid w:val="008221CB"/>
    <w:rsid w:val="00823ED5"/>
    <w:rsid w:val="00841517"/>
    <w:rsid w:val="00855E72"/>
    <w:rsid w:val="0086520A"/>
    <w:rsid w:val="0087723F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1A1A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87BE6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A26C2"/>
    <w:rsid w:val="00AB72AE"/>
    <w:rsid w:val="00AD39E7"/>
    <w:rsid w:val="00AD4CAA"/>
    <w:rsid w:val="00AD5614"/>
    <w:rsid w:val="00AE0532"/>
    <w:rsid w:val="00AE1C11"/>
    <w:rsid w:val="00AE3A45"/>
    <w:rsid w:val="00AE47FB"/>
    <w:rsid w:val="00B036AA"/>
    <w:rsid w:val="00B32177"/>
    <w:rsid w:val="00B3667C"/>
    <w:rsid w:val="00B41E37"/>
    <w:rsid w:val="00B44451"/>
    <w:rsid w:val="00B472FB"/>
    <w:rsid w:val="00B532E7"/>
    <w:rsid w:val="00B66A15"/>
    <w:rsid w:val="00B861C1"/>
    <w:rsid w:val="00B877D3"/>
    <w:rsid w:val="00B973B7"/>
    <w:rsid w:val="00BA1531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34BB7"/>
    <w:rsid w:val="00C42B67"/>
    <w:rsid w:val="00C55C40"/>
    <w:rsid w:val="00C64A1E"/>
    <w:rsid w:val="00C71316"/>
    <w:rsid w:val="00C738B6"/>
    <w:rsid w:val="00C8087D"/>
    <w:rsid w:val="00CA18D9"/>
    <w:rsid w:val="00CA3E95"/>
    <w:rsid w:val="00CC31DD"/>
    <w:rsid w:val="00CC679B"/>
    <w:rsid w:val="00CD0043"/>
    <w:rsid w:val="00CD1B27"/>
    <w:rsid w:val="00CE4301"/>
    <w:rsid w:val="00D215BD"/>
    <w:rsid w:val="00D27D2C"/>
    <w:rsid w:val="00D306B2"/>
    <w:rsid w:val="00D32F5F"/>
    <w:rsid w:val="00D463D4"/>
    <w:rsid w:val="00D47A38"/>
    <w:rsid w:val="00D51A57"/>
    <w:rsid w:val="00D63E57"/>
    <w:rsid w:val="00D66FF7"/>
    <w:rsid w:val="00D749AB"/>
    <w:rsid w:val="00D7602A"/>
    <w:rsid w:val="00D8222F"/>
    <w:rsid w:val="00D9110B"/>
    <w:rsid w:val="00D91423"/>
    <w:rsid w:val="00D91A5E"/>
    <w:rsid w:val="00D92F7D"/>
    <w:rsid w:val="00DA35B7"/>
    <w:rsid w:val="00DA51BC"/>
    <w:rsid w:val="00DA578B"/>
    <w:rsid w:val="00DB335C"/>
    <w:rsid w:val="00DB5853"/>
    <w:rsid w:val="00DB690F"/>
    <w:rsid w:val="00DD191F"/>
    <w:rsid w:val="00E00118"/>
    <w:rsid w:val="00E0725B"/>
    <w:rsid w:val="00E1057D"/>
    <w:rsid w:val="00E10640"/>
    <w:rsid w:val="00E130C3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5375"/>
    <w:rsid w:val="00EA69FE"/>
    <w:rsid w:val="00EC41AF"/>
    <w:rsid w:val="00ED45A8"/>
    <w:rsid w:val="00ED733E"/>
    <w:rsid w:val="00EE6AC7"/>
    <w:rsid w:val="00EF5F52"/>
    <w:rsid w:val="00F067D6"/>
    <w:rsid w:val="00F073A1"/>
    <w:rsid w:val="00F107AA"/>
    <w:rsid w:val="00F10A77"/>
    <w:rsid w:val="00F162FA"/>
    <w:rsid w:val="00F17E78"/>
    <w:rsid w:val="00F33AC4"/>
    <w:rsid w:val="00F349F9"/>
    <w:rsid w:val="00F3598A"/>
    <w:rsid w:val="00F5118D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5713702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3183-3B54-4A2B-BBA7-3DF58281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3</cp:revision>
  <cp:lastPrinted>2019-06-24T06:46:00Z</cp:lastPrinted>
  <dcterms:created xsi:type="dcterms:W3CDTF">2019-08-29T10:22:00Z</dcterms:created>
  <dcterms:modified xsi:type="dcterms:W3CDTF">2019-08-29T10:25:00Z</dcterms:modified>
</cp:coreProperties>
</file>