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257E1" w14:textId="77777777" w:rsidR="00277762" w:rsidRDefault="005852DE" w:rsidP="00A84D3D">
      <w:pPr>
        <w:spacing w:before="1920" w:after="240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59625D">
        <w:rPr>
          <w:rFonts w:cs="Arial"/>
        </w:rPr>
        <w:t>30</w:t>
      </w:r>
      <w:r w:rsidR="00FA47A0">
        <w:rPr>
          <w:rFonts w:cs="Arial"/>
        </w:rPr>
        <w:t xml:space="preserve"> czerwca</w:t>
      </w:r>
      <w:r w:rsidR="002E2432">
        <w:rPr>
          <w:rFonts w:cs="Arial"/>
        </w:rPr>
        <w:t xml:space="preserve"> 202</w:t>
      </w:r>
      <w:r w:rsidR="00340B39">
        <w:rPr>
          <w:rFonts w:cs="Arial"/>
        </w:rPr>
        <w:t>3</w:t>
      </w:r>
      <w:r w:rsidR="009D1AEB" w:rsidRPr="003D74BF">
        <w:rPr>
          <w:rFonts w:cs="Arial"/>
        </w:rPr>
        <w:t xml:space="preserve"> r.</w:t>
      </w:r>
    </w:p>
    <w:p w14:paraId="26823126" w14:textId="77777777" w:rsidR="005852DE" w:rsidRPr="00400DB1" w:rsidRDefault="00340B39" w:rsidP="00400DB1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t>Nowy wiadukt kolejowy już nad torami w Pruszkowie</w:t>
      </w:r>
    </w:p>
    <w:p w14:paraId="6BA4538C" w14:textId="1EC925A0" w:rsidR="00F04591" w:rsidRPr="004D3E85" w:rsidRDefault="00340B39" w:rsidP="00400DB1">
      <w:pPr>
        <w:spacing w:before="100" w:beforeAutospacing="1" w:after="100" w:afterAutospacing="1" w:line="360" w:lineRule="auto"/>
        <w:rPr>
          <w:rFonts w:cs="Arial"/>
          <w:b/>
        </w:rPr>
      </w:pPr>
      <w:r w:rsidRPr="004D3E85">
        <w:rPr>
          <w:rFonts w:cs="Arial"/>
          <w:b/>
        </w:rPr>
        <w:t>U zbiegu ulic Grunwaldzkiej i Broniewskiego w Pruszkowie</w:t>
      </w:r>
      <w:r w:rsidR="00505160" w:rsidRPr="004D3E85">
        <w:rPr>
          <w:rFonts w:cs="Arial"/>
          <w:b/>
          <w:bCs/>
          <w:color w:val="1A1A1A"/>
          <w:shd w:val="clear" w:color="auto" w:fill="FFFFFF"/>
        </w:rPr>
        <w:t>, nasunięta została nowa,</w:t>
      </w:r>
      <w:r w:rsidR="00505160" w:rsidRPr="004D3E85">
        <w:rPr>
          <w:rFonts w:cs="Arial"/>
          <w:b/>
          <w:bCs/>
          <w:color w:val="1A1A1A"/>
          <w:shd w:val="clear" w:color="auto" w:fill="FFFFFF"/>
        </w:rPr>
        <w:br/>
        <w:t xml:space="preserve">72 </w:t>
      </w:r>
      <w:r w:rsidRPr="004D3E85">
        <w:rPr>
          <w:rFonts w:cs="Arial"/>
          <w:b/>
          <w:bCs/>
          <w:color w:val="1A1A1A"/>
          <w:shd w:val="clear" w:color="auto" w:fill="FFFFFF"/>
        </w:rPr>
        <w:t xml:space="preserve">metrowa konstrukcja </w:t>
      </w:r>
      <w:r w:rsidR="008F0162" w:rsidRPr="004D3E85">
        <w:rPr>
          <w:rFonts w:cs="Arial"/>
          <w:b/>
          <w:bCs/>
          <w:color w:val="1A1A1A"/>
          <w:shd w:val="clear" w:color="auto" w:fill="FFFFFF"/>
        </w:rPr>
        <w:t xml:space="preserve">nośna </w:t>
      </w:r>
      <w:r w:rsidRPr="004D3E85">
        <w:rPr>
          <w:rFonts w:cs="Arial"/>
          <w:b/>
          <w:bCs/>
          <w:color w:val="1A1A1A"/>
          <w:shd w:val="clear" w:color="auto" w:fill="FFFFFF"/>
        </w:rPr>
        <w:t xml:space="preserve">wiaduktu drogowego. </w:t>
      </w:r>
      <w:r w:rsidRPr="004D3E85">
        <w:rPr>
          <w:rFonts w:cs="Arial"/>
          <w:b/>
        </w:rPr>
        <w:t>Bezkolizyjne skrzyżowanie zwiększy poziom bezpieczeństwa oraz usprawni komunikację kolejową i drogową.</w:t>
      </w:r>
      <w:r w:rsidR="000F0DD3" w:rsidRPr="004D3E85">
        <w:rPr>
          <w:rFonts w:cs="Arial"/>
          <w:b/>
        </w:rPr>
        <w:t xml:space="preserve"> Inwestycja</w:t>
      </w:r>
      <w:r w:rsidR="00431260" w:rsidRPr="004D3E85">
        <w:rPr>
          <w:rFonts w:cs="Arial"/>
          <w:b/>
        </w:rPr>
        <w:t xml:space="preserve"> </w:t>
      </w:r>
      <w:bookmarkStart w:id="0" w:name="_GoBack"/>
      <w:bookmarkEnd w:id="0"/>
      <w:r w:rsidR="00431260" w:rsidRPr="004D3E85">
        <w:rPr>
          <w:rFonts w:cs="Arial"/>
          <w:b/>
        </w:rPr>
        <w:t xml:space="preserve">powstaje </w:t>
      </w:r>
      <w:r w:rsidR="00FA47A0" w:rsidRPr="004D3E85">
        <w:rPr>
          <w:rFonts w:cs="Arial"/>
          <w:b/>
        </w:rPr>
        <w:t>przy współudziale środków PLK</w:t>
      </w:r>
      <w:r w:rsidR="00AF4E13" w:rsidRPr="004D3E85">
        <w:rPr>
          <w:rFonts w:cs="Arial"/>
          <w:b/>
        </w:rPr>
        <w:t xml:space="preserve"> SA</w:t>
      </w:r>
      <w:r w:rsidR="00FA47A0" w:rsidRPr="004D3E85">
        <w:rPr>
          <w:rFonts w:cs="Arial"/>
          <w:b/>
        </w:rPr>
        <w:t xml:space="preserve">, w ramach projektu „Poprawa bezpieczeństwa na skrzyżowaniach linii kolejowych z drogami – Etap III”, współfinansowanego z </w:t>
      </w:r>
      <w:proofErr w:type="spellStart"/>
      <w:r w:rsidR="00FA47A0" w:rsidRPr="004D3E85">
        <w:rPr>
          <w:rFonts w:cs="Arial"/>
          <w:b/>
        </w:rPr>
        <w:t>POIiŚ</w:t>
      </w:r>
      <w:proofErr w:type="spellEnd"/>
      <w:r w:rsidR="00FA47A0" w:rsidRPr="004D3E85">
        <w:rPr>
          <w:rFonts w:cs="Arial"/>
          <w:b/>
        </w:rPr>
        <w:t>.</w:t>
      </w:r>
    </w:p>
    <w:p w14:paraId="1A260C69" w14:textId="2DC69EED" w:rsidR="008F0162" w:rsidRDefault="00F04591" w:rsidP="008F0162">
      <w:pPr>
        <w:spacing w:line="360" w:lineRule="auto"/>
        <w:rPr>
          <w:rFonts w:cs="Arial"/>
          <w:bCs/>
          <w:color w:val="1A1A1A"/>
          <w:shd w:val="clear" w:color="auto" w:fill="FFFFFF"/>
        </w:rPr>
      </w:pPr>
      <w:r w:rsidRPr="004D3E85">
        <w:rPr>
          <w:rFonts w:cs="Arial"/>
        </w:rPr>
        <w:t>W Pruszkowie u zbiegu ulic Grunwaldzkiej i Broniewskiego powstaje nowy wiadukt nad torami linii kolejowych</w:t>
      </w:r>
      <w:r w:rsidR="00415E16" w:rsidRPr="004D3E85">
        <w:rPr>
          <w:rFonts w:cs="Arial"/>
        </w:rPr>
        <w:t>, w tym linią</w:t>
      </w:r>
      <w:r w:rsidRPr="004D3E85">
        <w:rPr>
          <w:rFonts w:cs="Arial"/>
        </w:rPr>
        <w:t xml:space="preserve"> Warszawa </w:t>
      </w:r>
      <w:r w:rsidR="00415E16" w:rsidRPr="004D3E85">
        <w:rPr>
          <w:rFonts w:cs="Arial"/>
        </w:rPr>
        <w:t xml:space="preserve">Zachodnia </w:t>
      </w:r>
      <w:r w:rsidRPr="004D3E85">
        <w:rPr>
          <w:rFonts w:cs="Arial"/>
        </w:rPr>
        <w:t xml:space="preserve">– Grodzisk Mazowiecki </w:t>
      </w:r>
      <w:r w:rsidR="00415E16" w:rsidRPr="004D3E85">
        <w:rPr>
          <w:rFonts w:cs="Arial"/>
        </w:rPr>
        <w:t xml:space="preserve">(lk447) </w:t>
      </w:r>
      <w:r w:rsidRPr="004D3E85">
        <w:rPr>
          <w:rFonts w:cs="Arial"/>
        </w:rPr>
        <w:t xml:space="preserve">i Warszawa </w:t>
      </w:r>
      <w:r w:rsidR="00415E16" w:rsidRPr="004D3E85">
        <w:rPr>
          <w:rFonts w:cs="Arial"/>
        </w:rPr>
        <w:t xml:space="preserve">Zachodnia </w:t>
      </w:r>
      <w:r w:rsidRPr="004D3E85">
        <w:rPr>
          <w:rFonts w:cs="Arial"/>
        </w:rPr>
        <w:t xml:space="preserve">– </w:t>
      </w:r>
      <w:r w:rsidR="00415E16" w:rsidRPr="004D3E85">
        <w:rPr>
          <w:rFonts w:cs="Arial"/>
        </w:rPr>
        <w:t>Katowice (lk1)</w:t>
      </w:r>
      <w:r w:rsidRPr="004D3E85">
        <w:rPr>
          <w:rFonts w:cs="Arial"/>
        </w:rPr>
        <w:t xml:space="preserve">. </w:t>
      </w:r>
      <w:r w:rsidR="00340B39" w:rsidRPr="004D3E85">
        <w:rPr>
          <w:rFonts w:cs="Arial"/>
        </w:rPr>
        <w:t xml:space="preserve">Wykonawca, wykorzystując nocne przerwy w ruchu pociągów, oparł na czterech </w:t>
      </w:r>
      <w:r w:rsidR="00213390" w:rsidRPr="004D3E85">
        <w:rPr>
          <w:rFonts w:cs="Arial"/>
        </w:rPr>
        <w:t xml:space="preserve">podporach </w:t>
      </w:r>
      <w:r w:rsidR="008F0162" w:rsidRPr="004D3E85">
        <w:rPr>
          <w:rFonts w:cs="Arial"/>
        </w:rPr>
        <w:t>80 tonową</w:t>
      </w:r>
      <w:r w:rsidR="00340B39" w:rsidRPr="004D3E85">
        <w:rPr>
          <w:rFonts w:cs="Arial"/>
        </w:rPr>
        <w:t xml:space="preserve"> konstrukcję</w:t>
      </w:r>
      <w:r w:rsidR="008F0162" w:rsidRPr="004D3E85">
        <w:rPr>
          <w:rFonts w:cs="Arial"/>
        </w:rPr>
        <w:t xml:space="preserve"> </w:t>
      </w:r>
      <w:r w:rsidR="000F0DD3" w:rsidRPr="004D3E85">
        <w:rPr>
          <w:rFonts w:cs="Arial"/>
        </w:rPr>
        <w:t xml:space="preserve">wiaduktu. </w:t>
      </w:r>
      <w:r w:rsidR="00D92AF3" w:rsidRPr="004D3E85">
        <w:rPr>
          <w:rFonts w:cs="Arial"/>
          <w:bCs/>
          <w:color w:val="1A1A1A"/>
          <w:shd w:val="clear" w:color="auto" w:fill="FFFFFF"/>
        </w:rPr>
        <w:t xml:space="preserve">Ustawianie dźwigarów </w:t>
      </w:r>
      <w:r w:rsidR="00340B39" w:rsidRPr="004D3E85">
        <w:rPr>
          <w:rFonts w:cs="Arial"/>
          <w:bCs/>
          <w:color w:val="1A1A1A"/>
          <w:shd w:val="clear" w:color="auto" w:fill="FFFFFF"/>
        </w:rPr>
        <w:t xml:space="preserve">na przygotowane </w:t>
      </w:r>
      <w:r w:rsidR="008F0162" w:rsidRPr="004D3E85">
        <w:rPr>
          <w:rFonts w:cs="Arial"/>
          <w:bCs/>
          <w:color w:val="1A1A1A"/>
          <w:shd w:val="clear" w:color="auto" w:fill="FFFFFF"/>
        </w:rPr>
        <w:t xml:space="preserve">filary i przyczółki </w:t>
      </w:r>
      <w:r w:rsidR="00340B39" w:rsidRPr="004D3E85">
        <w:rPr>
          <w:rFonts w:cs="Arial"/>
          <w:bCs/>
          <w:color w:val="1A1A1A"/>
          <w:shd w:val="clear" w:color="auto" w:fill="FFFFFF"/>
        </w:rPr>
        <w:t xml:space="preserve">zajęło </w:t>
      </w:r>
      <w:r w:rsidR="00213390" w:rsidRPr="004D3E85">
        <w:rPr>
          <w:rFonts w:cs="Arial"/>
          <w:bCs/>
          <w:color w:val="1A1A1A"/>
          <w:shd w:val="clear" w:color="auto" w:fill="FFFFFF"/>
        </w:rPr>
        <w:t>2 noce</w:t>
      </w:r>
      <w:r w:rsidR="00340B39" w:rsidRPr="004D3E85">
        <w:rPr>
          <w:rFonts w:cs="Arial"/>
          <w:bCs/>
          <w:color w:val="1A1A1A"/>
          <w:shd w:val="clear" w:color="auto" w:fill="FFFFFF"/>
        </w:rPr>
        <w:t>.</w:t>
      </w:r>
      <w:r w:rsidR="00213390" w:rsidRPr="004D3E85">
        <w:rPr>
          <w:rFonts w:cs="Arial"/>
          <w:bCs/>
          <w:color w:val="1A1A1A"/>
          <w:shd w:val="clear" w:color="auto" w:fill="FFFFFF"/>
        </w:rPr>
        <w:t xml:space="preserve"> Teraz </w:t>
      </w:r>
      <w:r w:rsidR="00D92AF3" w:rsidRPr="004D3E85">
        <w:rPr>
          <w:rFonts w:cs="Arial"/>
          <w:bCs/>
          <w:color w:val="1A1A1A"/>
          <w:shd w:val="clear" w:color="auto" w:fill="FFFFFF"/>
        </w:rPr>
        <w:t>rozpoczną</w:t>
      </w:r>
      <w:r w:rsidR="00340B39" w:rsidRPr="004D3E85">
        <w:rPr>
          <w:rFonts w:cs="Arial"/>
          <w:bCs/>
          <w:color w:val="1A1A1A"/>
          <w:shd w:val="clear" w:color="auto" w:fill="FFFFFF"/>
        </w:rPr>
        <w:t xml:space="preserve"> </w:t>
      </w:r>
      <w:r w:rsidR="00213390" w:rsidRPr="004D3E85">
        <w:rPr>
          <w:rFonts w:cs="Arial"/>
          <w:bCs/>
          <w:color w:val="1A1A1A"/>
          <w:shd w:val="clear" w:color="auto" w:fill="FFFFFF"/>
        </w:rPr>
        <w:t xml:space="preserve">się </w:t>
      </w:r>
      <w:r w:rsidR="00D92AF3" w:rsidRPr="004D3E85">
        <w:rPr>
          <w:rFonts w:cs="Arial"/>
          <w:bCs/>
          <w:color w:val="1A1A1A"/>
          <w:shd w:val="clear" w:color="auto" w:fill="FFFFFF"/>
        </w:rPr>
        <w:t xml:space="preserve">prace betoniarskie wykonania płyty nośnej </w:t>
      </w:r>
      <w:r w:rsidR="008F0162" w:rsidRPr="004D3E85">
        <w:rPr>
          <w:rFonts w:cs="Arial"/>
          <w:bCs/>
          <w:color w:val="1A1A1A"/>
          <w:shd w:val="clear" w:color="auto" w:fill="FFFFFF"/>
        </w:rPr>
        <w:t xml:space="preserve">wiaduktu. </w:t>
      </w:r>
    </w:p>
    <w:p w14:paraId="37CBB53E" w14:textId="4B5B57B1" w:rsidR="000C06B6" w:rsidRPr="007E7536" w:rsidRDefault="00C7619B" w:rsidP="008F0162">
      <w:pPr>
        <w:spacing w:line="360" w:lineRule="auto"/>
      </w:pPr>
      <w:r>
        <w:t xml:space="preserve">Film z montażu </w:t>
      </w:r>
      <w:r w:rsidR="007E7536">
        <w:t xml:space="preserve">konstrukcji wiaduktu w Pruszkowie: </w:t>
      </w:r>
      <w:hyperlink r:id="rId8" w:history="1">
        <w:r w:rsidRPr="007E7536">
          <w:rPr>
            <w:rStyle w:val="Hipercze"/>
            <w:rFonts w:cs="Arial"/>
          </w:rPr>
          <w:t>https://youtu.be/P1ZJLCPDLzA</w:t>
        </w:r>
      </w:hyperlink>
    </w:p>
    <w:p w14:paraId="40B6D702" w14:textId="77777777" w:rsidR="00120FF8" w:rsidRPr="004D3E85" w:rsidRDefault="00120FF8" w:rsidP="00400DB1">
      <w:pPr>
        <w:spacing w:before="100" w:beforeAutospacing="1" w:after="100" w:afterAutospacing="1" w:line="360" w:lineRule="auto"/>
        <w:rPr>
          <w:rFonts w:cs="Arial"/>
        </w:rPr>
      </w:pPr>
      <w:r w:rsidRPr="004D3E85">
        <w:rPr>
          <w:rFonts w:cs="Arial"/>
        </w:rPr>
        <w:t>Wiadukt</w:t>
      </w:r>
      <w:r w:rsidR="000E52AA" w:rsidRPr="004D3E85">
        <w:rPr>
          <w:rFonts w:cs="Arial"/>
        </w:rPr>
        <w:t xml:space="preserve"> wraz z najazdami</w:t>
      </w:r>
      <w:r w:rsidR="008F0162" w:rsidRPr="004D3E85">
        <w:rPr>
          <w:rFonts w:cs="Arial"/>
        </w:rPr>
        <w:t xml:space="preserve"> będzie miał 289</w:t>
      </w:r>
      <w:r w:rsidRPr="004D3E85">
        <w:rPr>
          <w:rFonts w:cs="Arial"/>
        </w:rPr>
        <w:t xml:space="preserve"> m długości i </w:t>
      </w:r>
      <w:r w:rsidR="008F0162" w:rsidRPr="004D3E85">
        <w:rPr>
          <w:rFonts w:cs="Arial"/>
        </w:rPr>
        <w:t>ok. 12</w:t>
      </w:r>
      <w:r w:rsidRPr="004D3E85">
        <w:rPr>
          <w:rFonts w:cs="Arial"/>
        </w:rPr>
        <w:t xml:space="preserve"> m szerokości. Kierowcy zyskają jezdnię z dwoma pasami ruchów. Przewidziano także ścieżkę rowerową i chodnik dla pieszych. Bezpieczeństwo zwiększy jasne oświetlenie. Wygodny dostęp do wiaduktu zapewnią windy.</w:t>
      </w:r>
    </w:p>
    <w:p w14:paraId="416350C7" w14:textId="77777777" w:rsidR="00F04591" w:rsidRPr="004D3E85" w:rsidRDefault="00F04591" w:rsidP="00400DB1">
      <w:pPr>
        <w:spacing w:before="100" w:beforeAutospacing="1" w:after="100" w:afterAutospacing="1" w:line="360" w:lineRule="auto"/>
        <w:rPr>
          <w:rFonts w:cs="Arial"/>
        </w:rPr>
      </w:pPr>
      <w:r w:rsidRPr="004D3E85">
        <w:rPr>
          <w:rFonts w:cs="Arial"/>
        </w:rPr>
        <w:t>Budowa bezkolizyjnego skrzyżowania zwiększy poziom bezpieczeństwa w ruchu kolejowym i drogowym</w:t>
      </w:r>
      <w:r w:rsidR="00415E16" w:rsidRPr="004D3E85">
        <w:rPr>
          <w:rFonts w:cs="Arial"/>
        </w:rPr>
        <w:t xml:space="preserve">. </w:t>
      </w:r>
      <w:r w:rsidR="00120FF8" w:rsidRPr="004D3E85">
        <w:rPr>
          <w:rFonts w:cs="Arial"/>
        </w:rPr>
        <w:t>Usprawni</w:t>
      </w:r>
      <w:r w:rsidRPr="004D3E85">
        <w:rPr>
          <w:rFonts w:cs="Arial"/>
        </w:rPr>
        <w:t xml:space="preserve"> komunikacj</w:t>
      </w:r>
      <w:r w:rsidR="00120FF8" w:rsidRPr="004D3E85">
        <w:rPr>
          <w:rFonts w:cs="Arial"/>
        </w:rPr>
        <w:t>ę</w:t>
      </w:r>
      <w:r w:rsidRPr="004D3E85">
        <w:rPr>
          <w:rFonts w:cs="Arial"/>
        </w:rPr>
        <w:t xml:space="preserve"> w Pruszkowie między dzielnicami Bąki i Żbików</w:t>
      </w:r>
      <w:r w:rsidR="00120FF8" w:rsidRPr="004D3E85">
        <w:rPr>
          <w:rFonts w:cs="Arial"/>
        </w:rPr>
        <w:t>.</w:t>
      </w:r>
      <w:r w:rsidRPr="004D3E85">
        <w:rPr>
          <w:rFonts w:cs="Arial"/>
        </w:rPr>
        <w:t xml:space="preserve"> Mieszkańcom Piastowa umożliwi sprawniejszy przejazd do Warszawy, Grodziska Mazowieckiego i autostrady A2.</w:t>
      </w:r>
    </w:p>
    <w:p w14:paraId="1A1EAF19" w14:textId="77777777" w:rsidR="003F1CC7" w:rsidRPr="004D3E85" w:rsidRDefault="00FD79E9" w:rsidP="00400DB1">
      <w:pPr>
        <w:spacing w:before="100" w:beforeAutospacing="1" w:after="100" w:afterAutospacing="1" w:line="360" w:lineRule="auto"/>
        <w:rPr>
          <w:rFonts w:cs="Arial"/>
          <w:strike/>
        </w:rPr>
      </w:pPr>
      <w:r w:rsidRPr="004D3E85">
        <w:rPr>
          <w:rFonts w:cs="Arial"/>
        </w:rPr>
        <w:t xml:space="preserve">Inwestycja obejmująca budowę wiaduktu drogowego wraz z przyległym układem ulic </w:t>
      </w:r>
      <w:r w:rsidRPr="004D3E85">
        <w:rPr>
          <w:rFonts w:cs="Arial"/>
          <w:bCs/>
        </w:rPr>
        <w:t>realizowana jest we współpracy z Miastem Pruszków</w:t>
      </w:r>
      <w:r w:rsidR="00D92AF3" w:rsidRPr="004D3E85">
        <w:rPr>
          <w:rFonts w:cs="Arial"/>
          <w:bCs/>
        </w:rPr>
        <w:t>.</w:t>
      </w:r>
    </w:p>
    <w:p w14:paraId="26300C87" w14:textId="77777777" w:rsidR="00FD79E9" w:rsidRPr="004D3E85" w:rsidRDefault="00C63409" w:rsidP="00400DB1">
      <w:pPr>
        <w:spacing w:before="100" w:beforeAutospacing="1" w:after="100" w:afterAutospacing="1" w:line="360" w:lineRule="auto"/>
        <w:rPr>
          <w:rFonts w:cs="Arial"/>
        </w:rPr>
      </w:pPr>
      <w:r w:rsidRPr="004D3E85">
        <w:rPr>
          <w:rFonts w:cs="Arial"/>
        </w:rPr>
        <w:t>Wartość</w:t>
      </w:r>
      <w:r w:rsidR="0085560F" w:rsidRPr="004D3E85">
        <w:rPr>
          <w:rFonts w:cs="Arial"/>
        </w:rPr>
        <w:t xml:space="preserve"> przedsięwzięcia </w:t>
      </w:r>
      <w:r w:rsidR="007B6406" w:rsidRPr="004D3E85">
        <w:rPr>
          <w:rFonts w:cs="Arial"/>
        </w:rPr>
        <w:t xml:space="preserve">to </w:t>
      </w:r>
      <w:r w:rsidR="00CA039B" w:rsidRPr="004D3E85">
        <w:rPr>
          <w:rFonts w:cs="Arial"/>
        </w:rPr>
        <w:t xml:space="preserve">ok. </w:t>
      </w:r>
      <w:r w:rsidR="00D92AF3" w:rsidRPr="004D3E85">
        <w:rPr>
          <w:rFonts w:cs="Arial"/>
        </w:rPr>
        <w:t>22</w:t>
      </w:r>
      <w:r w:rsidR="00E34CC6" w:rsidRPr="004D3E85">
        <w:rPr>
          <w:rFonts w:cs="Arial"/>
        </w:rPr>
        <w:t>,3</w:t>
      </w:r>
      <w:r w:rsidR="00A161A6" w:rsidRPr="004D3E85">
        <w:rPr>
          <w:rFonts w:cs="Arial"/>
        </w:rPr>
        <w:t>3</w:t>
      </w:r>
      <w:r w:rsidR="00E34CC6" w:rsidRPr="004D3E85">
        <w:rPr>
          <w:rFonts w:cs="Arial"/>
        </w:rPr>
        <w:t xml:space="preserve"> </w:t>
      </w:r>
      <w:r w:rsidR="00CA039B" w:rsidRPr="004D3E85">
        <w:rPr>
          <w:rFonts w:cs="Arial"/>
        </w:rPr>
        <w:t>mln zł netto</w:t>
      </w:r>
      <w:r w:rsidR="0085560F" w:rsidRPr="004D3E85">
        <w:rPr>
          <w:rFonts w:cs="Arial"/>
        </w:rPr>
        <w:t xml:space="preserve">. PKP Polskie Linie Kolejowe S.A. przeznaczą na inwestycję kwotę </w:t>
      </w:r>
      <w:r w:rsidR="00A161A6" w:rsidRPr="004D3E85">
        <w:rPr>
          <w:rFonts w:cs="Arial"/>
        </w:rPr>
        <w:t>10,35</w:t>
      </w:r>
      <w:r w:rsidR="000E52AA" w:rsidRPr="004D3E85">
        <w:rPr>
          <w:rFonts w:cs="Arial"/>
        </w:rPr>
        <w:t xml:space="preserve"> </w:t>
      </w:r>
      <w:r w:rsidR="0085560F" w:rsidRPr="004D3E85">
        <w:rPr>
          <w:rFonts w:cs="Arial"/>
        </w:rPr>
        <w:t xml:space="preserve">mln zł netto w ramach projektu „Poprawa bezpieczeństwa na </w:t>
      </w:r>
      <w:r w:rsidR="0085560F" w:rsidRPr="004D3E85">
        <w:rPr>
          <w:rFonts w:cs="Arial"/>
        </w:rPr>
        <w:lastRenderedPageBreak/>
        <w:t>skrzyżowaniach linii kolejowych z drogami – Etap III”, współfinansowanego z unijnego Programu Operacyjnego Infrastruktura i Środowisko.</w:t>
      </w:r>
      <w:r w:rsidR="009941B1" w:rsidRPr="004D3E85">
        <w:rPr>
          <w:rFonts w:cs="Arial"/>
        </w:rPr>
        <w:t xml:space="preserve"> Budowa ob</w:t>
      </w:r>
      <w:r w:rsidR="00CC05B2" w:rsidRPr="004D3E85">
        <w:rPr>
          <w:rFonts w:cs="Arial"/>
        </w:rPr>
        <w:t xml:space="preserve">iektu ma się zakończyć w 2023 </w:t>
      </w:r>
      <w:r w:rsidR="009941B1" w:rsidRPr="004D3E85">
        <w:rPr>
          <w:rFonts w:cs="Arial"/>
        </w:rPr>
        <w:t>r.</w:t>
      </w:r>
      <w:r w:rsidR="00744B86" w:rsidRPr="004D3E85">
        <w:rPr>
          <w:rFonts w:cs="Arial"/>
        </w:rPr>
        <w:t xml:space="preserve"> </w:t>
      </w:r>
    </w:p>
    <w:p w14:paraId="1C5D6499" w14:textId="77777777" w:rsidR="0085560F" w:rsidRPr="004D3E85" w:rsidRDefault="0085560F" w:rsidP="00400DB1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4D3E85">
        <w:rPr>
          <w:rFonts w:cs="Arial"/>
          <w:szCs w:val="22"/>
        </w:rPr>
        <w:t>Więcej bezkolizyjnych skrzyżowań na Mazowszu</w:t>
      </w:r>
    </w:p>
    <w:p w14:paraId="45E8F4FC" w14:textId="77777777" w:rsidR="0085560F" w:rsidRPr="004D3E85" w:rsidRDefault="0085560F" w:rsidP="00400DB1">
      <w:pPr>
        <w:spacing w:before="100" w:beforeAutospacing="1" w:after="100" w:afterAutospacing="1" w:line="360" w:lineRule="auto"/>
        <w:rPr>
          <w:rFonts w:cs="Arial"/>
        </w:rPr>
      </w:pPr>
      <w:r w:rsidRPr="004D3E85">
        <w:rPr>
          <w:rFonts w:cs="Arial"/>
        </w:rPr>
        <w:t xml:space="preserve">Budowa </w:t>
      </w:r>
      <w:r w:rsidR="009F03EA" w:rsidRPr="004D3E85">
        <w:rPr>
          <w:rFonts w:cs="Arial"/>
        </w:rPr>
        <w:t>wiaduktu</w:t>
      </w:r>
      <w:r w:rsidRPr="004D3E85">
        <w:rPr>
          <w:rFonts w:cs="Arial"/>
        </w:rPr>
        <w:t xml:space="preserve"> drogowego w Pruszkowie wpisuje się w działania PKP Polskich Linii Kolejowych S.A. </w:t>
      </w:r>
      <w:r w:rsidR="00744B86" w:rsidRPr="004D3E85">
        <w:rPr>
          <w:rFonts w:cs="Arial"/>
        </w:rPr>
        <w:t>zmierzające</w:t>
      </w:r>
      <w:r w:rsidRPr="004D3E85">
        <w:rPr>
          <w:rFonts w:cs="Arial"/>
        </w:rPr>
        <w:t xml:space="preserve"> do zwiększania bezpieczeństwa w ruchu kolejowym przez budowę bezkolizyjnych skrzyżowań. Takie inwestycje realizowane są ze środków budżetowych, projektów unijnych, samodzielnie lub przy współpracy z samorządami.</w:t>
      </w:r>
    </w:p>
    <w:p w14:paraId="150B3241" w14:textId="5F5412AE" w:rsidR="00CA039B" w:rsidRPr="004D3E85" w:rsidRDefault="00CA039B" w:rsidP="00400DB1">
      <w:pPr>
        <w:spacing w:before="100" w:beforeAutospacing="1" w:after="100" w:afterAutospacing="1" w:line="360" w:lineRule="auto"/>
        <w:rPr>
          <w:rFonts w:cs="Arial"/>
        </w:rPr>
      </w:pPr>
      <w:r w:rsidRPr="004D3E85">
        <w:rPr>
          <w:rFonts w:cs="Arial"/>
        </w:rPr>
        <w:t xml:space="preserve">W ramach projektu „Poprawa bezpieczeństwa na skrzyżowaniach linii kolejowych z drogami – </w:t>
      </w:r>
      <w:r w:rsidR="000C06B6">
        <w:rPr>
          <w:rFonts w:cs="Arial"/>
        </w:rPr>
        <w:t>„</w:t>
      </w:r>
      <w:r w:rsidRPr="004D3E85">
        <w:rPr>
          <w:rFonts w:cs="Arial"/>
        </w:rPr>
        <w:t>Etap III</w:t>
      </w:r>
      <w:r w:rsidR="000C06B6">
        <w:rPr>
          <w:rFonts w:cs="Arial"/>
        </w:rPr>
        <w:t>”</w:t>
      </w:r>
      <w:r w:rsidRPr="004D3E85">
        <w:rPr>
          <w:rFonts w:cs="Arial"/>
        </w:rPr>
        <w:t xml:space="preserve"> </w:t>
      </w:r>
      <w:r w:rsidR="000C06B6">
        <w:rPr>
          <w:rFonts w:cs="Arial"/>
        </w:rPr>
        <w:t>i „</w:t>
      </w:r>
      <w:r w:rsidR="000C06B6" w:rsidRPr="004D3E85">
        <w:rPr>
          <w:rFonts w:cs="Arial"/>
        </w:rPr>
        <w:t xml:space="preserve">Poprawa bezpieczeństwa na skrzyżowaniach linii kolejowych z drogami – Etap IV” </w:t>
      </w:r>
      <w:r w:rsidRPr="004D3E85">
        <w:rPr>
          <w:rFonts w:cs="Arial"/>
        </w:rPr>
        <w:t xml:space="preserve">w całym kraju wybudowanych zostanie łącznie </w:t>
      </w:r>
      <w:r w:rsidR="007F7C91" w:rsidRPr="004D3E85">
        <w:rPr>
          <w:rFonts w:cs="Arial"/>
        </w:rPr>
        <w:t>25 obiektów inżynieryjnych: 10 wiaduktów drogowych, 12 tuneli drogowych</w:t>
      </w:r>
      <w:r w:rsidR="00E34CC6" w:rsidRPr="004D3E85">
        <w:rPr>
          <w:rFonts w:cs="Arial"/>
        </w:rPr>
        <w:t>/</w:t>
      </w:r>
      <w:r w:rsidR="007F7C91" w:rsidRPr="004D3E85">
        <w:rPr>
          <w:rFonts w:cs="Arial"/>
        </w:rPr>
        <w:t>wiaduktów kolejowych</w:t>
      </w:r>
      <w:r w:rsidR="00885992" w:rsidRPr="004D3E85">
        <w:rPr>
          <w:rFonts w:cs="Arial"/>
        </w:rPr>
        <w:t>,</w:t>
      </w:r>
      <w:r w:rsidR="007F7C91" w:rsidRPr="004D3E85">
        <w:rPr>
          <w:rFonts w:cs="Arial"/>
        </w:rPr>
        <w:t xml:space="preserve"> 2 przejścia podziemne dla pieszych i 1 wiadukt pieszo-rowerowy. </w:t>
      </w:r>
      <w:r w:rsidRPr="004D3E85">
        <w:rPr>
          <w:rFonts w:cs="Arial"/>
        </w:rPr>
        <w:t xml:space="preserve">Tylko w woj. mazowieckim </w:t>
      </w:r>
      <w:r w:rsidR="00D42E07" w:rsidRPr="004D3E85">
        <w:rPr>
          <w:rFonts w:cs="Arial"/>
        </w:rPr>
        <w:t>skrzyżowanie</w:t>
      </w:r>
      <w:r w:rsidR="009D3DA8" w:rsidRPr="004D3E85">
        <w:rPr>
          <w:rFonts w:cs="Arial"/>
        </w:rPr>
        <w:t xml:space="preserve"> bezkolizyjne</w:t>
      </w:r>
      <w:r w:rsidRPr="004D3E85">
        <w:rPr>
          <w:rFonts w:cs="Arial"/>
        </w:rPr>
        <w:t xml:space="preserve">, poza Pruszkowem, </w:t>
      </w:r>
      <w:r w:rsidR="00D42E07" w:rsidRPr="004D3E85">
        <w:rPr>
          <w:rFonts w:cs="Arial"/>
        </w:rPr>
        <w:t>powstaje</w:t>
      </w:r>
      <w:r w:rsidR="009D3DA8" w:rsidRPr="004D3E85">
        <w:rPr>
          <w:rFonts w:cs="Arial"/>
        </w:rPr>
        <w:t xml:space="preserve"> </w:t>
      </w:r>
      <w:r w:rsidRPr="004D3E85">
        <w:rPr>
          <w:rFonts w:cs="Arial"/>
        </w:rPr>
        <w:t>także w Legionowie</w:t>
      </w:r>
      <w:r w:rsidR="00E34CC6" w:rsidRPr="004D3E85">
        <w:rPr>
          <w:rFonts w:cs="Arial"/>
        </w:rPr>
        <w:t>, Celestynowie</w:t>
      </w:r>
      <w:r w:rsidR="00D42E07" w:rsidRPr="004D3E85">
        <w:rPr>
          <w:rFonts w:cs="Arial"/>
        </w:rPr>
        <w:t>.</w:t>
      </w:r>
      <w:r w:rsidRPr="004D3E85">
        <w:rPr>
          <w:rFonts w:cs="Arial"/>
        </w:rPr>
        <w:t xml:space="preserve"> W Ciechanowie </w:t>
      </w:r>
      <w:r w:rsidR="00340B39" w:rsidRPr="004D3E85">
        <w:rPr>
          <w:rFonts w:cs="Arial"/>
        </w:rPr>
        <w:t>budowany jest</w:t>
      </w:r>
      <w:r w:rsidRPr="004D3E85">
        <w:rPr>
          <w:rFonts w:cs="Arial"/>
        </w:rPr>
        <w:t xml:space="preserve"> wiadukt pieszo-rowerowy</w:t>
      </w:r>
      <w:r w:rsidR="00E34CC6" w:rsidRPr="004D3E85">
        <w:rPr>
          <w:rFonts w:cs="Arial"/>
        </w:rPr>
        <w:t>, a w Teresinie powstanie tunel drogowy pod torami.</w:t>
      </w:r>
    </w:p>
    <w:p w14:paraId="69939EC2" w14:textId="77777777" w:rsidR="007F3648" w:rsidRPr="004D3E85" w:rsidRDefault="00C63409" w:rsidP="00400DB1">
      <w:pPr>
        <w:spacing w:before="100" w:beforeAutospacing="1" w:after="100" w:afterAutospacing="1" w:line="360" w:lineRule="auto"/>
        <w:rPr>
          <w:rFonts w:cs="Arial"/>
        </w:rPr>
      </w:pPr>
      <w:r w:rsidRPr="004D3E85">
        <w:rPr>
          <w:rFonts w:cs="Arial"/>
        </w:rPr>
        <w:t xml:space="preserve">Dzięki inwestycjom PLK na Mazowszu już wybudowane zostały bezkolizyjne skrzyżowania między innymi na ulicy </w:t>
      </w:r>
      <w:proofErr w:type="spellStart"/>
      <w:r w:rsidRPr="004D3E85">
        <w:rPr>
          <w:rFonts w:cs="Arial"/>
        </w:rPr>
        <w:t>Karczunkowskiej</w:t>
      </w:r>
      <w:proofErr w:type="spellEnd"/>
      <w:r w:rsidRPr="004D3E85">
        <w:rPr>
          <w:rFonts w:cs="Arial"/>
        </w:rPr>
        <w:t xml:space="preserve"> w Warszawie, </w:t>
      </w:r>
      <w:r w:rsidR="00AE6D9C" w:rsidRPr="004D3E85">
        <w:rPr>
          <w:rFonts w:cs="Arial"/>
        </w:rPr>
        <w:t xml:space="preserve">w </w:t>
      </w:r>
      <w:r w:rsidR="00DC2486" w:rsidRPr="004D3E85">
        <w:rPr>
          <w:rFonts w:cs="Arial"/>
        </w:rPr>
        <w:t xml:space="preserve">Pruszkowie, Otwocku, Wołominie, Toporze i Jasienicy Mazowieckiej. </w:t>
      </w:r>
    </w:p>
    <w:p w14:paraId="5F3E6CB0" w14:textId="77777777" w:rsidR="00970B07" w:rsidRPr="00400DB1" w:rsidRDefault="007F3648" w:rsidP="00970B07">
      <w:pPr>
        <w:spacing w:after="0" w:line="360" w:lineRule="auto"/>
        <w:rPr>
          <w:rFonts w:cs="Arial"/>
        </w:rPr>
      </w:pPr>
      <w:r w:rsidRPr="003F1CC7">
        <w:rPr>
          <w:rStyle w:val="Pogrubienie"/>
          <w:rFonts w:cs="Arial"/>
        </w:rPr>
        <w:t>Kontakt dla mediów:</w:t>
      </w:r>
      <w:r w:rsidR="00A15AED" w:rsidRPr="003F1CC7">
        <w:rPr>
          <w:rFonts w:cs="Arial"/>
        </w:rPr>
        <w:br/>
      </w:r>
      <w:r w:rsidR="00970B07" w:rsidRPr="00832D32">
        <w:t>Karol Jakubowski</w:t>
      </w:r>
    </w:p>
    <w:p w14:paraId="78DC9192" w14:textId="77777777" w:rsidR="00970B07" w:rsidRPr="00832D32" w:rsidRDefault="00970B07" w:rsidP="00970B07">
      <w:pPr>
        <w:spacing w:after="0" w:line="360" w:lineRule="auto"/>
      </w:pPr>
      <w:r w:rsidRPr="00832D32">
        <w:t>zespół prasowy</w:t>
      </w:r>
    </w:p>
    <w:p w14:paraId="40C994FC" w14:textId="77777777" w:rsidR="00970B07" w:rsidRPr="00400DB1" w:rsidRDefault="00970B07" w:rsidP="00970B07">
      <w:pPr>
        <w:spacing w:after="0" w:line="360" w:lineRule="auto"/>
        <w:rPr>
          <w:rStyle w:val="Pogrubienie"/>
          <w:rFonts w:cs="Arial"/>
          <w:b w:val="0"/>
        </w:rPr>
      </w:pPr>
      <w:r w:rsidRPr="00400DB1">
        <w:rPr>
          <w:rStyle w:val="Pogrubienie"/>
          <w:rFonts w:cs="Arial"/>
          <w:b w:val="0"/>
        </w:rPr>
        <w:t>PKP Polskie Linie Kolejowe S.A.</w:t>
      </w:r>
    </w:p>
    <w:p w14:paraId="106566A2" w14:textId="77777777" w:rsidR="00970B07" w:rsidRPr="00832D32" w:rsidRDefault="00BB71BF" w:rsidP="00970B07">
      <w:pPr>
        <w:spacing w:after="0" w:line="360" w:lineRule="auto"/>
        <w:rPr>
          <w:rStyle w:val="Hipercze"/>
          <w:color w:val="0071BC"/>
          <w:shd w:val="clear" w:color="auto" w:fill="FFFFFF"/>
        </w:rPr>
      </w:pPr>
      <w:hyperlink r:id="rId9" w:history="1">
        <w:r w:rsidR="00340B39" w:rsidRPr="00545FF3">
          <w:rPr>
            <w:rStyle w:val="Hipercze"/>
            <w:shd w:val="clear" w:color="auto" w:fill="FFFFFF"/>
          </w:rPr>
          <w:t>rzecznik@plk-sa.pl</w:t>
        </w:r>
      </w:hyperlink>
    </w:p>
    <w:p w14:paraId="1D1F1B96" w14:textId="77777777" w:rsidR="00970B07" w:rsidRPr="00832D32" w:rsidRDefault="00970B07" w:rsidP="00970B07">
      <w:pPr>
        <w:spacing w:after="0" w:line="360" w:lineRule="auto"/>
      </w:pPr>
      <w:r w:rsidRPr="00832D32">
        <w:t>T: +48</w:t>
      </w:r>
      <w:r w:rsidR="007C76D3">
        <w:t xml:space="preserve"> </w:t>
      </w:r>
      <w:r w:rsidRPr="00832D32">
        <w:t>668</w:t>
      </w:r>
      <w:r>
        <w:t xml:space="preserve"> </w:t>
      </w:r>
      <w:r w:rsidRPr="00832D32">
        <w:t>679</w:t>
      </w:r>
      <w:r>
        <w:t xml:space="preserve"> </w:t>
      </w:r>
      <w:r w:rsidRPr="00832D32">
        <w:t>414</w:t>
      </w:r>
    </w:p>
    <w:p w14:paraId="4D720EF3" w14:textId="77777777" w:rsidR="009E1FEB" w:rsidRPr="003F1CC7" w:rsidRDefault="009E1FEB" w:rsidP="003F1CC7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14:paraId="2BB468BB" w14:textId="77777777" w:rsidR="00C22107" w:rsidRPr="003F1CC7" w:rsidRDefault="00AC2669" w:rsidP="003F1CC7">
      <w:pPr>
        <w:spacing w:before="100" w:beforeAutospacing="1" w:after="100" w:afterAutospacing="1" w:line="360" w:lineRule="auto"/>
        <w:rPr>
          <w:rFonts w:cs="Arial"/>
        </w:rPr>
      </w:pPr>
      <w:r w:rsidRPr="003F1CC7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3F1CC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3B24C" w14:textId="77777777" w:rsidR="00BB71BF" w:rsidRDefault="00BB71BF" w:rsidP="009D1AEB">
      <w:pPr>
        <w:spacing w:after="0" w:line="240" w:lineRule="auto"/>
      </w:pPr>
      <w:r>
        <w:separator/>
      </w:r>
    </w:p>
  </w:endnote>
  <w:endnote w:type="continuationSeparator" w:id="0">
    <w:p w14:paraId="1B089F70" w14:textId="77777777" w:rsidR="00BB71BF" w:rsidRDefault="00BB71B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34C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65CC586" w14:textId="77777777" w:rsidR="00860074" w:rsidRPr="008F0162" w:rsidRDefault="00860074" w:rsidP="00860074">
    <w:pPr>
      <w:spacing w:after="0" w:line="240" w:lineRule="auto"/>
      <w:rPr>
        <w:rFonts w:cs="Arial"/>
        <w:sz w:val="14"/>
        <w:szCs w:val="14"/>
      </w:rPr>
    </w:pPr>
    <w:r w:rsidRPr="008F016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101297B9" w14:textId="77777777" w:rsidR="00860074" w:rsidRPr="008F0162" w:rsidRDefault="005E7701" w:rsidP="00860074">
    <w:pPr>
      <w:spacing w:after="0" w:line="240" w:lineRule="auto"/>
      <w:rPr>
        <w:rFonts w:cs="Arial"/>
        <w:sz w:val="14"/>
        <w:szCs w:val="14"/>
      </w:rPr>
    </w:pPr>
    <w:r w:rsidRPr="008F0162">
      <w:rPr>
        <w:rFonts w:cs="Arial"/>
        <w:sz w:val="14"/>
        <w:szCs w:val="14"/>
      </w:rPr>
      <w:t>XI</w:t>
    </w:r>
    <w:r w:rsidR="004A717E" w:rsidRPr="008F0162">
      <w:rPr>
        <w:rFonts w:cs="Arial"/>
        <w:sz w:val="14"/>
        <w:szCs w:val="14"/>
      </w:rPr>
      <w:t>V</w:t>
    </w:r>
    <w:r w:rsidR="00860074" w:rsidRPr="008F0162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34535938" w14:textId="77777777" w:rsidR="008F0162" w:rsidRPr="008F0162" w:rsidRDefault="00860074" w:rsidP="008F0162">
    <w:pPr>
      <w:spacing w:after="0" w:line="240" w:lineRule="auto"/>
      <w:rPr>
        <w:rFonts w:cs="Arial"/>
        <w:sz w:val="14"/>
        <w:szCs w:val="14"/>
      </w:rPr>
    </w:pPr>
    <w:r w:rsidRPr="008F0162">
      <w:rPr>
        <w:rFonts w:cs="Arial"/>
        <w:sz w:val="14"/>
        <w:szCs w:val="14"/>
      </w:rPr>
      <w:t>REGON 017319027. Wysokość kapitału zakładowego w całości wpłaconego:</w:t>
    </w:r>
    <w:r w:rsidRPr="008F0162">
      <w:t xml:space="preserve"> </w:t>
    </w:r>
    <w:r w:rsidR="008F0162" w:rsidRPr="008F0162">
      <w:rPr>
        <w:rFonts w:cs="Arial"/>
        <w:sz w:val="14"/>
        <w:szCs w:val="14"/>
      </w:rPr>
      <w:t>32.065.978.000,00 zł</w:t>
    </w:r>
  </w:p>
  <w:p w14:paraId="7C9277FB" w14:textId="77777777" w:rsidR="00860074" w:rsidRPr="008F0162" w:rsidRDefault="004552F9" w:rsidP="00860074">
    <w:pPr>
      <w:spacing w:after="0" w:line="240" w:lineRule="auto"/>
      <w:rPr>
        <w:rFonts w:cs="Arial"/>
        <w:sz w:val="14"/>
        <w:szCs w:val="14"/>
      </w:rPr>
    </w:pPr>
    <w:r w:rsidRPr="008F0162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2EF7D" w14:textId="77777777" w:rsidR="00BB71BF" w:rsidRDefault="00BB71BF" w:rsidP="009D1AEB">
      <w:pPr>
        <w:spacing w:after="0" w:line="240" w:lineRule="auto"/>
      </w:pPr>
      <w:r>
        <w:separator/>
      </w:r>
    </w:p>
  </w:footnote>
  <w:footnote w:type="continuationSeparator" w:id="0">
    <w:p w14:paraId="44081A3C" w14:textId="77777777" w:rsidR="00BB71BF" w:rsidRDefault="00BB71B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9C5E7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E90F9C9" wp14:editId="3ACB6804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622CAF" wp14:editId="5958F72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D11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E1AE48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8BDD6F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5ECF6A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EC0647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5DA778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9294C04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8622C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50DD11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E1AE48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8BDD6F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5ECF6A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EC0647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5DA778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9294C04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8252FE3"/>
    <w:multiLevelType w:val="hybridMultilevel"/>
    <w:tmpl w:val="CBA87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2010"/>
    <w:rsid w:val="00022774"/>
    <w:rsid w:val="000560B4"/>
    <w:rsid w:val="000A5536"/>
    <w:rsid w:val="000B523B"/>
    <w:rsid w:val="000C02D0"/>
    <w:rsid w:val="000C06B6"/>
    <w:rsid w:val="000D6299"/>
    <w:rsid w:val="000E52AA"/>
    <w:rsid w:val="000F0DD3"/>
    <w:rsid w:val="0010584A"/>
    <w:rsid w:val="00120FF8"/>
    <w:rsid w:val="00136240"/>
    <w:rsid w:val="001A23AB"/>
    <w:rsid w:val="00213390"/>
    <w:rsid w:val="00226299"/>
    <w:rsid w:val="00236985"/>
    <w:rsid w:val="0026322E"/>
    <w:rsid w:val="00277762"/>
    <w:rsid w:val="00291328"/>
    <w:rsid w:val="002E2432"/>
    <w:rsid w:val="002F6143"/>
    <w:rsid w:val="002F6767"/>
    <w:rsid w:val="002F786F"/>
    <w:rsid w:val="00323A9F"/>
    <w:rsid w:val="00340B39"/>
    <w:rsid w:val="003548DE"/>
    <w:rsid w:val="003625D7"/>
    <w:rsid w:val="00370645"/>
    <w:rsid w:val="003A5BD6"/>
    <w:rsid w:val="003E51E9"/>
    <w:rsid w:val="003F1CC7"/>
    <w:rsid w:val="004002D4"/>
    <w:rsid w:val="00400DB1"/>
    <w:rsid w:val="0040375F"/>
    <w:rsid w:val="00415E16"/>
    <w:rsid w:val="00425A3A"/>
    <w:rsid w:val="00430558"/>
    <w:rsid w:val="00431260"/>
    <w:rsid w:val="004552F9"/>
    <w:rsid w:val="00465F20"/>
    <w:rsid w:val="00483A99"/>
    <w:rsid w:val="004A717E"/>
    <w:rsid w:val="004C407C"/>
    <w:rsid w:val="004D24D2"/>
    <w:rsid w:val="004D3E85"/>
    <w:rsid w:val="00505160"/>
    <w:rsid w:val="00542100"/>
    <w:rsid w:val="00552F72"/>
    <w:rsid w:val="005852DE"/>
    <w:rsid w:val="00585C31"/>
    <w:rsid w:val="0059625D"/>
    <w:rsid w:val="005A39D4"/>
    <w:rsid w:val="005A6045"/>
    <w:rsid w:val="005C39FE"/>
    <w:rsid w:val="005D416E"/>
    <w:rsid w:val="005E7308"/>
    <w:rsid w:val="005E7701"/>
    <w:rsid w:val="00600EBF"/>
    <w:rsid w:val="0063237E"/>
    <w:rsid w:val="0063625B"/>
    <w:rsid w:val="00657CDC"/>
    <w:rsid w:val="00671937"/>
    <w:rsid w:val="006A7171"/>
    <w:rsid w:val="006C6C1C"/>
    <w:rsid w:val="006D74E7"/>
    <w:rsid w:val="006E486B"/>
    <w:rsid w:val="00744B86"/>
    <w:rsid w:val="00793930"/>
    <w:rsid w:val="007B6406"/>
    <w:rsid w:val="007C37E9"/>
    <w:rsid w:val="007C436C"/>
    <w:rsid w:val="007C76D3"/>
    <w:rsid w:val="007E149B"/>
    <w:rsid w:val="007E7536"/>
    <w:rsid w:val="007F3648"/>
    <w:rsid w:val="007F7C91"/>
    <w:rsid w:val="0085560F"/>
    <w:rsid w:val="00860074"/>
    <w:rsid w:val="0086124A"/>
    <w:rsid w:val="00885992"/>
    <w:rsid w:val="008F0162"/>
    <w:rsid w:val="008F7B97"/>
    <w:rsid w:val="00970B07"/>
    <w:rsid w:val="0098729F"/>
    <w:rsid w:val="009941B1"/>
    <w:rsid w:val="009C39B6"/>
    <w:rsid w:val="009D1AEB"/>
    <w:rsid w:val="009D3DA8"/>
    <w:rsid w:val="009D49A0"/>
    <w:rsid w:val="009E1FEB"/>
    <w:rsid w:val="009E6E06"/>
    <w:rsid w:val="009E7A21"/>
    <w:rsid w:val="009F03EA"/>
    <w:rsid w:val="00A15AED"/>
    <w:rsid w:val="00A161A6"/>
    <w:rsid w:val="00A32404"/>
    <w:rsid w:val="00A4027D"/>
    <w:rsid w:val="00A47FF8"/>
    <w:rsid w:val="00A51735"/>
    <w:rsid w:val="00A84D3D"/>
    <w:rsid w:val="00AA4E7D"/>
    <w:rsid w:val="00AB5C4B"/>
    <w:rsid w:val="00AC2669"/>
    <w:rsid w:val="00AE6D9C"/>
    <w:rsid w:val="00AF2EBB"/>
    <w:rsid w:val="00AF4E13"/>
    <w:rsid w:val="00B24483"/>
    <w:rsid w:val="00B42F3C"/>
    <w:rsid w:val="00B929BE"/>
    <w:rsid w:val="00BB71BF"/>
    <w:rsid w:val="00C05ED0"/>
    <w:rsid w:val="00C1302B"/>
    <w:rsid w:val="00C22107"/>
    <w:rsid w:val="00C6335D"/>
    <w:rsid w:val="00C63409"/>
    <w:rsid w:val="00C7619B"/>
    <w:rsid w:val="00C82444"/>
    <w:rsid w:val="00CA039B"/>
    <w:rsid w:val="00CC05B2"/>
    <w:rsid w:val="00D01843"/>
    <w:rsid w:val="00D149FC"/>
    <w:rsid w:val="00D25649"/>
    <w:rsid w:val="00D35A68"/>
    <w:rsid w:val="00D42E07"/>
    <w:rsid w:val="00D72FF4"/>
    <w:rsid w:val="00D75A45"/>
    <w:rsid w:val="00D92AF3"/>
    <w:rsid w:val="00D950DF"/>
    <w:rsid w:val="00DC2486"/>
    <w:rsid w:val="00DE025A"/>
    <w:rsid w:val="00E1431F"/>
    <w:rsid w:val="00E152A2"/>
    <w:rsid w:val="00E34CC6"/>
    <w:rsid w:val="00E53BFB"/>
    <w:rsid w:val="00E67F2C"/>
    <w:rsid w:val="00E81EB6"/>
    <w:rsid w:val="00ED1F9A"/>
    <w:rsid w:val="00ED2775"/>
    <w:rsid w:val="00EE280F"/>
    <w:rsid w:val="00EE4139"/>
    <w:rsid w:val="00EF7575"/>
    <w:rsid w:val="00F04591"/>
    <w:rsid w:val="00F25442"/>
    <w:rsid w:val="00F316D2"/>
    <w:rsid w:val="00F92C68"/>
    <w:rsid w:val="00FA47A0"/>
    <w:rsid w:val="00FA58A4"/>
    <w:rsid w:val="00FD79E9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060E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6143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F6143"/>
    <w:pPr>
      <w:spacing w:line="418" w:lineRule="atLeast"/>
    </w:pPr>
    <w:rPr>
      <w:rFonts w:cstheme="minorBidi"/>
      <w:color w:val="auto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2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1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16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1ZJLCPDL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2B5E-7E33-4F15-9EE1-6686634A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wiadukt kolejowy już nad torami w Pruszkowie</vt:lpstr>
    </vt:vector>
  </TitlesOfParts>
  <Company>PKP PLK S.A.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wiadukt kolejowy już nad torami w Pruszkowie</dc:title>
  <dc:subject/>
  <dc:creator>Karol.Jakubowski@plk-sa.pl</dc:creator>
  <cp:keywords/>
  <dc:description/>
  <cp:lastModifiedBy>Dudzińska Maria</cp:lastModifiedBy>
  <cp:revision>2</cp:revision>
  <cp:lastPrinted>2021-08-05T10:34:00Z</cp:lastPrinted>
  <dcterms:created xsi:type="dcterms:W3CDTF">2023-07-01T09:50:00Z</dcterms:created>
  <dcterms:modified xsi:type="dcterms:W3CDTF">2023-07-01T09:50:00Z</dcterms:modified>
</cp:coreProperties>
</file>