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F" w:rsidRDefault="008B3CAF" w:rsidP="008B3CAF">
      <w:pPr>
        <w:rPr>
          <w:rFonts w:ascii="Arial" w:hAnsi="Arial" w:cs="Arial"/>
          <w:color w:val="002D86"/>
        </w:rPr>
      </w:pPr>
    </w:p>
    <w:p w:rsidR="008B3CAF" w:rsidRPr="004D6EC9" w:rsidRDefault="008B3CAF" w:rsidP="008B3CAF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8B3CAF" w:rsidRDefault="008B3CAF" w:rsidP="008B3C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8B3CAF" w:rsidRPr="004D6EC9" w:rsidRDefault="008B3CAF" w:rsidP="008B3CAF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8B3CAF" w:rsidRPr="00B728B1" w:rsidRDefault="008B3CAF" w:rsidP="008B3CAF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tel. + 48 22 473 30 02</w:t>
      </w:r>
    </w:p>
    <w:p w:rsidR="008B3CAF" w:rsidRPr="00B728B1" w:rsidRDefault="008B3CAF" w:rsidP="008B3CAF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fax + 48 22 473 23 34</w:t>
      </w:r>
    </w:p>
    <w:p w:rsidR="008B3CAF" w:rsidRPr="00B728B1" w:rsidRDefault="008B3CAF" w:rsidP="008B3CAF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rzecznik@plk-sa.pl</w:t>
      </w:r>
    </w:p>
    <w:p w:rsidR="008B3CAF" w:rsidRPr="000C619C" w:rsidRDefault="008B3CAF" w:rsidP="008B3CAF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8B3CAF" w:rsidRPr="000C619C" w:rsidRDefault="008B3CAF" w:rsidP="008B3CA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8B3CAF" w:rsidRPr="00B4401C" w:rsidRDefault="008B3CAF" w:rsidP="008B3CAF">
      <w:pPr>
        <w:spacing w:line="360" w:lineRule="auto"/>
        <w:jc w:val="right"/>
        <w:rPr>
          <w:rFonts w:ascii="Arial" w:eastAsia="Calibri" w:hAnsi="Arial" w:cs="Arial"/>
        </w:rPr>
      </w:pP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Szczecin</w:t>
      </w:r>
      <w:r>
        <w:rPr>
          <w:rFonts w:ascii="Arial" w:eastAsia="Calibri" w:hAnsi="Arial" w:cs="Arial"/>
        </w:rPr>
        <w:t xml:space="preserve">, </w:t>
      </w:r>
      <w:r w:rsidR="00CC49D4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 marca </w:t>
      </w:r>
      <w:r w:rsidRPr="00FA45A6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FA45A6">
        <w:rPr>
          <w:rFonts w:ascii="Arial" w:eastAsia="Calibri" w:hAnsi="Arial" w:cs="Arial"/>
        </w:rPr>
        <w:t xml:space="preserve"> r.</w:t>
      </w:r>
    </w:p>
    <w:p w:rsidR="008B3CAF" w:rsidRDefault="008B3CAF" w:rsidP="008B3CAF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D3432D" w:rsidRDefault="00D3432D" w:rsidP="008B3CAF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</w:p>
    <w:p w:rsidR="00D3432D" w:rsidRDefault="002B7509" w:rsidP="00D3432D">
      <w:pPr>
        <w:rPr>
          <w:rFonts w:ascii="Arial" w:hAnsi="Arial" w:cs="Arial"/>
          <w:b/>
          <w:color w:val="000000"/>
        </w:rPr>
      </w:pPr>
      <w:bookmarkStart w:id="0" w:name="_GoBack"/>
      <w:r>
        <w:rPr>
          <w:rFonts w:ascii="Arial" w:hAnsi="Arial" w:cs="Arial"/>
          <w:b/>
          <w:color w:val="000000"/>
        </w:rPr>
        <w:t>Większe możliwości stacji</w:t>
      </w:r>
      <w:r w:rsidR="00D3432D" w:rsidRPr="007646E2">
        <w:rPr>
          <w:rFonts w:ascii="Arial" w:hAnsi="Arial" w:cs="Arial"/>
          <w:b/>
          <w:color w:val="000000"/>
        </w:rPr>
        <w:t xml:space="preserve"> Szczecin Główny </w:t>
      </w:r>
    </w:p>
    <w:bookmarkEnd w:id="0"/>
    <w:p w:rsidR="002B7509" w:rsidRPr="007646E2" w:rsidRDefault="002B7509" w:rsidP="00D3432D">
      <w:pPr>
        <w:rPr>
          <w:rFonts w:ascii="Arial" w:hAnsi="Arial" w:cs="Arial"/>
          <w:b/>
          <w:color w:val="000000"/>
        </w:rPr>
      </w:pPr>
    </w:p>
    <w:p w:rsidR="00D3432D" w:rsidRDefault="00253E68" w:rsidP="00D3432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 10 marca pasażerowie będą korzystać z </w:t>
      </w:r>
      <w:r w:rsidR="008A3702">
        <w:rPr>
          <w:rFonts w:ascii="Arial" w:hAnsi="Arial" w:cs="Arial"/>
          <w:b/>
        </w:rPr>
        <w:t>wygodniejszego</w:t>
      </w:r>
      <w:r w:rsidR="002B75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peronu</w:t>
      </w:r>
      <w:r w:rsidR="00D3432D">
        <w:rPr>
          <w:rFonts w:ascii="Arial" w:hAnsi="Arial" w:cs="Arial"/>
          <w:b/>
        </w:rPr>
        <w:t xml:space="preserve"> na stacji Szczecin Główny. </w:t>
      </w:r>
      <w:r>
        <w:rPr>
          <w:rFonts w:ascii="Arial" w:hAnsi="Arial" w:cs="Arial"/>
          <w:b/>
        </w:rPr>
        <w:t xml:space="preserve">Rusza </w:t>
      </w:r>
      <w:r w:rsidR="002B7509">
        <w:rPr>
          <w:rFonts w:ascii="Arial" w:hAnsi="Arial" w:cs="Arial"/>
          <w:b/>
        </w:rPr>
        <w:t xml:space="preserve">też </w:t>
      </w:r>
      <w:r>
        <w:rPr>
          <w:rFonts w:ascii="Arial" w:hAnsi="Arial" w:cs="Arial"/>
          <w:b/>
        </w:rPr>
        <w:t xml:space="preserve">przebudowa kładki </w:t>
      </w:r>
      <w:r w:rsidR="002B7509">
        <w:rPr>
          <w:rFonts w:ascii="Arial" w:hAnsi="Arial" w:cs="Arial"/>
          <w:b/>
        </w:rPr>
        <w:t xml:space="preserve">– powstanie </w:t>
      </w:r>
      <w:r w:rsidR="00D3432D">
        <w:rPr>
          <w:rFonts w:ascii="Arial" w:hAnsi="Arial" w:cs="Arial"/>
          <w:b/>
        </w:rPr>
        <w:t>komfortowe</w:t>
      </w:r>
      <w:r>
        <w:rPr>
          <w:rFonts w:ascii="Arial" w:hAnsi="Arial" w:cs="Arial"/>
          <w:b/>
        </w:rPr>
        <w:t>,</w:t>
      </w:r>
      <w:r w:rsidR="00D3432D">
        <w:rPr>
          <w:rFonts w:ascii="Arial" w:hAnsi="Arial" w:cs="Arial"/>
          <w:b/>
        </w:rPr>
        <w:t xml:space="preserve"> nowoczesne przejście w pełni dostosowane do potrzeb osób o ograniczonych możliwościach poruszania się. </w:t>
      </w:r>
      <w:r w:rsidR="002B7509">
        <w:rPr>
          <w:rFonts w:ascii="Arial" w:hAnsi="Arial" w:cs="Arial"/>
          <w:b/>
        </w:rPr>
        <w:br/>
      </w:r>
      <w:r w:rsidR="00D3432D">
        <w:rPr>
          <w:rFonts w:ascii="Arial" w:hAnsi="Arial" w:cs="Arial"/>
          <w:b/>
        </w:rPr>
        <w:t>PKP Polskie Linie Kolejowe S.A. na drugi etap modernizacji stacji przeznaczyły</w:t>
      </w:r>
      <w:r w:rsidR="002B7509">
        <w:rPr>
          <w:rFonts w:ascii="Arial" w:hAnsi="Arial" w:cs="Arial"/>
          <w:b/>
        </w:rPr>
        <w:br/>
      </w:r>
      <w:r w:rsidR="00D3432D">
        <w:rPr>
          <w:rFonts w:ascii="Arial" w:hAnsi="Arial" w:cs="Arial"/>
          <w:b/>
        </w:rPr>
        <w:t xml:space="preserve">ok. 60 mln zł. </w:t>
      </w:r>
      <w:r w:rsidR="002B7509">
        <w:rPr>
          <w:rFonts w:ascii="Arial" w:hAnsi="Arial" w:cs="Arial"/>
          <w:b/>
        </w:rPr>
        <w:t xml:space="preserve">Projekt współfinansowany jest z </w:t>
      </w:r>
      <w:proofErr w:type="spellStart"/>
      <w:r w:rsidR="004A4B3F">
        <w:rPr>
          <w:rFonts w:ascii="Arial" w:hAnsi="Arial" w:cs="Arial"/>
          <w:b/>
        </w:rPr>
        <w:t>POIiŚ</w:t>
      </w:r>
      <w:proofErr w:type="spellEnd"/>
      <w:r w:rsidR="002B7509">
        <w:rPr>
          <w:rFonts w:ascii="Arial" w:hAnsi="Arial" w:cs="Arial"/>
          <w:b/>
        </w:rPr>
        <w:t xml:space="preserve">. </w:t>
      </w:r>
    </w:p>
    <w:p w:rsidR="00D3432D" w:rsidRDefault="00D3432D" w:rsidP="00D3432D">
      <w:pPr>
        <w:spacing w:line="360" w:lineRule="auto"/>
        <w:jc w:val="both"/>
        <w:rPr>
          <w:rFonts w:ascii="Arial" w:hAnsi="Arial" w:cs="Arial"/>
          <w:b/>
        </w:rPr>
      </w:pPr>
    </w:p>
    <w:p w:rsidR="00253E68" w:rsidRDefault="00253E68" w:rsidP="00253E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Od 10 marca podróże z nowego peronu</w:t>
      </w:r>
    </w:p>
    <w:p w:rsidR="00253E68" w:rsidRDefault="00253E68" w:rsidP="00253E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prace skończyły się już na peronie nr 1, zyskał on pełne </w:t>
      </w:r>
      <w:r w:rsidR="00F60946">
        <w:rPr>
          <w:rFonts w:ascii="Arial" w:hAnsi="Arial" w:cs="Arial"/>
        </w:rPr>
        <w:t>zadaszenie. Wiata od </w:t>
      </w:r>
      <w:r>
        <w:rPr>
          <w:rFonts w:ascii="Arial" w:hAnsi="Arial" w:cs="Arial"/>
        </w:rPr>
        <w:t>strony budynku dworca została wydłużona o od</w:t>
      </w:r>
      <w:r w:rsidR="00F60946">
        <w:rPr>
          <w:rFonts w:ascii="Arial" w:hAnsi="Arial" w:cs="Arial"/>
        </w:rPr>
        <w:t>nowione elementy przeniesione z </w:t>
      </w:r>
      <w:r>
        <w:rPr>
          <w:rFonts w:ascii="Arial" w:hAnsi="Arial" w:cs="Arial"/>
        </w:rPr>
        <w:t>zabytkowych zadaszeń sąsiednich peronów. Efektem modernizacji są komfortowe podróże. Na peronie</w:t>
      </w:r>
      <w:r w:rsidR="008A3702">
        <w:rPr>
          <w:rFonts w:ascii="Arial" w:hAnsi="Arial" w:cs="Arial"/>
        </w:rPr>
        <w:t>, już wcześniej</w:t>
      </w:r>
      <w:r>
        <w:rPr>
          <w:rFonts w:ascii="Arial" w:hAnsi="Arial" w:cs="Arial"/>
        </w:rPr>
        <w:t xml:space="preserve"> powstała antypoślizgowa nawierzchnia ze ścieżkami naprowadzającymi dla osób niewidomych i słabowidzących. Są wygodne ławki i estetyczne oświetlenie. Poziom bezpieczeństwa pasażerów podnosi monitoring. Z nowoczesnego peronu odjeżdżają  przede wszystkim pociągi regionalne i </w:t>
      </w:r>
      <w:proofErr w:type="spellStart"/>
      <w:r>
        <w:rPr>
          <w:rFonts w:ascii="Arial" w:hAnsi="Arial" w:cs="Arial"/>
        </w:rPr>
        <w:t>szynobusy</w:t>
      </w:r>
      <w:proofErr w:type="spellEnd"/>
      <w:r>
        <w:rPr>
          <w:rFonts w:ascii="Arial" w:hAnsi="Arial" w:cs="Arial"/>
        </w:rPr>
        <w:t xml:space="preserve"> w kierunku Niemiec. P</w:t>
      </w:r>
      <w:r w:rsidR="00F60946">
        <w:rPr>
          <w:rFonts w:ascii="Arial" w:hAnsi="Arial" w:cs="Arial"/>
        </w:rPr>
        <w:t>odróżni w </w:t>
      </w:r>
      <w:r>
        <w:rPr>
          <w:rFonts w:ascii="Arial" w:hAnsi="Arial" w:cs="Arial"/>
        </w:rPr>
        <w:t xml:space="preserve">pełni skorzystają ze zmodernizowanej platformy </w:t>
      </w:r>
      <w:r>
        <w:rPr>
          <w:rFonts w:ascii="Arial" w:hAnsi="Arial" w:cs="Arial"/>
          <w:b/>
        </w:rPr>
        <w:t xml:space="preserve">od niedzieli, 10 marca, </w:t>
      </w:r>
      <w:r>
        <w:rPr>
          <w:rFonts w:ascii="Arial" w:hAnsi="Arial" w:cs="Arial"/>
        </w:rPr>
        <w:t xml:space="preserve">wraz z wejściem w życie korekty rozkładu jazdy. </w:t>
      </w:r>
    </w:p>
    <w:p w:rsidR="002B7509" w:rsidRDefault="00D3432D" w:rsidP="002B6E2D">
      <w:pPr>
        <w:keepLine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Przebudowana kładka będzie przeszklona i całkowicie zadaszona. Ochroni ona podróżnych przed śniegiem, deszczem i ułatwi dojście na perony. Zamontowane będą 4 windy prowadzące na platformy i jedna przy ul. Kolumba. Obiekt zostanie połączony blisko 150 metrowym łącznikiem z drugą istniejącą kładką, wybudowaną w 2016 roku. Obecnie, przy pomocy ciężkiego sprzętu, montowane są ważące po kilkaset kilogramów podpory, które będą podtrzymywały nowoczesny łącznik. Postępują prace przy przebudowie peronu – wykonawca układa ściany nowego obiektu. Do wybudowania 400-metrowego peronu wykorzystanych zostanie około 800 ścianek typu „L”.</w:t>
      </w:r>
    </w:p>
    <w:p w:rsidR="002B7509" w:rsidRDefault="002B7509" w:rsidP="002B6E2D">
      <w:pPr>
        <w:keepLines/>
        <w:spacing w:line="360" w:lineRule="auto"/>
        <w:jc w:val="both"/>
        <w:rPr>
          <w:rFonts w:ascii="Arial" w:hAnsi="Arial" w:cs="Arial"/>
        </w:rPr>
      </w:pPr>
    </w:p>
    <w:p w:rsidR="00D3432D" w:rsidRDefault="00D3432D" w:rsidP="002B6E2D">
      <w:pPr>
        <w:keepLine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 10 marca, na czas prac przy przebudowie kładki, obie</w:t>
      </w:r>
      <w:r w:rsidR="002B6E2D">
        <w:rPr>
          <w:rFonts w:ascii="Arial" w:hAnsi="Arial" w:cs="Arial"/>
        </w:rPr>
        <w:t>kt będzie częściowo wyłączony z </w:t>
      </w:r>
      <w:r>
        <w:rPr>
          <w:rFonts w:ascii="Arial" w:hAnsi="Arial" w:cs="Arial"/>
        </w:rPr>
        <w:t>użytkowania. Dla podróżnych dostępn</w:t>
      </w:r>
      <w:r w:rsidR="002B75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będzie </w:t>
      </w:r>
      <w:r w:rsidR="002B7509">
        <w:rPr>
          <w:rFonts w:ascii="Arial" w:hAnsi="Arial" w:cs="Arial"/>
        </w:rPr>
        <w:t xml:space="preserve">dojście </w:t>
      </w:r>
      <w:r>
        <w:rPr>
          <w:rFonts w:ascii="Arial" w:hAnsi="Arial" w:cs="Arial"/>
        </w:rPr>
        <w:t>od strony ul. Czarneckiego</w:t>
      </w:r>
      <w:r w:rsidR="002B750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na peron nr 4. Znajduje się tam pochylnia, z której mogą korzystać osoby z ograniczoną mobilnością. Dojście na pozostałe perony będz</w:t>
      </w:r>
      <w:r w:rsidR="002B7509">
        <w:rPr>
          <w:rFonts w:ascii="Arial" w:hAnsi="Arial" w:cs="Arial"/>
        </w:rPr>
        <w:t xml:space="preserve">ie możliwe wyłącznie z nowszej </w:t>
      </w:r>
      <w:r>
        <w:rPr>
          <w:rFonts w:ascii="Arial" w:hAnsi="Arial" w:cs="Arial"/>
        </w:rPr>
        <w:t>kładki, od strony ul. Kolumba i ul. Owocowej oraz z budynku dworca. O zmianach informuje czytelne oznakowanie oraz ulotki rozdawane podróżnym.</w:t>
      </w:r>
    </w:p>
    <w:p w:rsidR="00D3432D" w:rsidRDefault="00D3432D" w:rsidP="00D343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3432D" w:rsidRDefault="00D3432D" w:rsidP="00D3432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Funkcjonalna stacja</w:t>
      </w:r>
      <w:r w:rsidR="005B0E59">
        <w:rPr>
          <w:rFonts w:ascii="Arial" w:hAnsi="Arial" w:cs="Arial"/>
          <w:b/>
        </w:rPr>
        <w:t xml:space="preserve"> obsłuży więcej pociągów </w:t>
      </w:r>
    </w:p>
    <w:p w:rsidR="00D3432D" w:rsidRDefault="002B7509" w:rsidP="00D343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Dzięki </w:t>
      </w:r>
      <w:r w:rsidR="00D3432D">
        <w:rPr>
          <w:rFonts w:ascii="Arial" w:hAnsi="Arial" w:cs="Arial"/>
        </w:rPr>
        <w:t>modernizacji</w:t>
      </w:r>
      <w:r w:rsidR="005B0E59">
        <w:rPr>
          <w:rFonts w:ascii="Arial" w:hAnsi="Arial" w:cs="Arial"/>
        </w:rPr>
        <w:t>,</w:t>
      </w:r>
      <w:r w:rsidR="00D3432D">
        <w:rPr>
          <w:rFonts w:ascii="Arial" w:hAnsi="Arial" w:cs="Arial"/>
        </w:rPr>
        <w:t xml:space="preserve"> na stacji Szczecin Główny zamontowano nowe urządzenia sterowania ruchem kolejowym. Zapewnia to sprawn</w:t>
      </w:r>
      <w:r w:rsidR="005B0E59">
        <w:rPr>
          <w:rFonts w:ascii="Arial" w:hAnsi="Arial" w:cs="Arial"/>
        </w:rPr>
        <w:t>iejszą obsługę i większy poziom bezpieczeństwa.</w:t>
      </w:r>
      <w:r w:rsidR="00D3432D">
        <w:rPr>
          <w:rFonts w:ascii="Arial" w:hAnsi="Arial" w:cs="Arial"/>
        </w:rPr>
        <w:t xml:space="preserve"> Wydłużenie toru przy peronie nr 2 zwiększyło przepustowość stacji, na którą może wjechać teraz większa liczba składów. </w:t>
      </w:r>
    </w:p>
    <w:p w:rsidR="00D3432D" w:rsidRDefault="00D3432D" w:rsidP="00D343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Prowadzona na stacji Szczecin Główny inwestycja jest kontynuacją przebudowy realizowanej między 2014 a 2016 r. wspólnie z PKP S.A. Przebudowany został dworzec, wybudowano nowoczesną kładkę, zmodernizowano perony nr 1 i 4.</w:t>
      </w:r>
    </w:p>
    <w:p w:rsidR="00D3432D" w:rsidRDefault="00D3432D" w:rsidP="00D3432D">
      <w:pPr>
        <w:spacing w:line="360" w:lineRule="auto"/>
        <w:jc w:val="both"/>
        <w:rPr>
          <w:rFonts w:ascii="Arial" w:hAnsi="Arial" w:cs="Arial"/>
        </w:rPr>
      </w:pPr>
    </w:p>
    <w:p w:rsidR="00D3432D" w:rsidRDefault="002B7509" w:rsidP="00D3432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I</w:t>
      </w:r>
      <w:r w:rsidR="00D3432D">
        <w:rPr>
          <w:rFonts w:ascii="Arial" w:hAnsi="Arial" w:cs="Arial"/>
        </w:rPr>
        <w:t xml:space="preserve">nwestycja prowadzona jest w ramach projektu </w:t>
      </w:r>
      <w:r w:rsidR="00D3432D" w:rsidRPr="002B6E2D">
        <w:rPr>
          <w:rFonts w:ascii="Arial" w:hAnsi="Arial" w:cs="Arial"/>
          <w:i/>
        </w:rPr>
        <w:t>„Poprawa stanu technicznego infrastruktury obsługi podróżnych (w tym dostosowanie do wymagań TSI PRM) Etap I Szczecin Główny”.</w:t>
      </w:r>
      <w:r w:rsidR="00D3432D">
        <w:rPr>
          <w:rFonts w:ascii="Arial" w:hAnsi="Arial" w:cs="Arial"/>
        </w:rPr>
        <w:t xml:space="preserve"> Realizowany obecnie drugi etap prac warty jest ok. 60 mln zł netto. Projekt współfinansuje Unia Europejska w ramach Programu Operacyjnego Infrastruktura i Środowisko. Dofinansowanie wynosi ok. 51 mln zł netto. Wszystkie prace planowane są do końca roku.  </w:t>
      </w:r>
    </w:p>
    <w:p w:rsidR="00D3432D" w:rsidRDefault="00D3432D" w:rsidP="008B3CAF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</w:p>
    <w:p w:rsidR="008B3CAF" w:rsidRDefault="008B3CAF" w:rsidP="008B3CAF">
      <w:pPr>
        <w:spacing w:after="160"/>
        <w:jc w:val="right"/>
        <w:rPr>
          <w:rFonts w:ascii="Arial" w:eastAsia="Calibri" w:hAnsi="Arial" w:cs="Arial"/>
          <w:b/>
          <w:bCs/>
          <w:sz w:val="18"/>
          <w:szCs w:val="18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28A15696" wp14:editId="5083739C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E2D" w:rsidRDefault="002B6E2D" w:rsidP="008B3CA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B3CAF" w:rsidRPr="00113683" w:rsidRDefault="008B3CAF" w:rsidP="008B3CA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113683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8B3CAF" w:rsidRPr="00113683" w:rsidRDefault="008B3CAF" w:rsidP="008B3CA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Zbigniew Wolny</w:t>
      </w:r>
    </w:p>
    <w:p w:rsidR="008B3CAF" w:rsidRPr="00113683" w:rsidRDefault="008B3CAF" w:rsidP="008B3CAF">
      <w:pPr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113683">
        <w:rPr>
          <w:rFonts w:ascii="Arial" w:hAnsi="Arial" w:cs="Arial"/>
          <w:color w:val="000000"/>
          <w:sz w:val="20"/>
          <w:szCs w:val="20"/>
        </w:rPr>
        <w:t xml:space="preserve">Zespół prasowy </w:t>
      </w:r>
    </w:p>
    <w:p w:rsidR="008B3CAF" w:rsidRPr="00113683" w:rsidRDefault="008B3CAF" w:rsidP="008B3CAF">
      <w:pPr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113683"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8B3CAF" w:rsidRPr="00113683" w:rsidRDefault="008B3CAF" w:rsidP="008B3CAF">
      <w:pPr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 w:rsidRPr="00113683">
        <w:rPr>
          <w:rFonts w:ascii="Arial" w:hAnsi="Arial" w:cs="Arial"/>
          <w:color w:val="000000"/>
          <w:sz w:val="20"/>
          <w:szCs w:val="20"/>
          <w:lang w:val="en-US"/>
        </w:rPr>
        <w:t xml:space="preserve">rzecznik@plk-sa.pl </w:t>
      </w:r>
    </w:p>
    <w:p w:rsidR="008B3CAF" w:rsidRPr="00113683" w:rsidRDefault="008B3CAF" w:rsidP="008B3CAF">
      <w:pPr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T: + 48 600 084 749</w:t>
      </w:r>
    </w:p>
    <w:p w:rsidR="008B3CAF" w:rsidRPr="00522BC9" w:rsidRDefault="008B3CAF" w:rsidP="008B3CAF">
      <w:pPr>
        <w:spacing w:line="360" w:lineRule="auto"/>
        <w:rPr>
          <w:rFonts w:ascii="Arial" w:hAnsi="Arial" w:cs="Arial"/>
          <w:b/>
        </w:rPr>
      </w:pPr>
    </w:p>
    <w:p w:rsidR="008B3CAF" w:rsidRDefault="008B3CAF" w:rsidP="008B3CAF">
      <w:pPr>
        <w:spacing w:line="360" w:lineRule="auto"/>
        <w:jc w:val="center"/>
      </w:pPr>
    </w:p>
    <w:sectPr w:rsidR="008B3C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98" w:rsidRDefault="00E33D98" w:rsidP="008B3CAF">
      <w:r>
        <w:separator/>
      </w:r>
    </w:p>
  </w:endnote>
  <w:endnote w:type="continuationSeparator" w:id="0">
    <w:p w:rsidR="00E33D98" w:rsidRDefault="00E33D98" w:rsidP="008B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AF" w:rsidRDefault="008B3CAF" w:rsidP="008B3CAF"/>
  <w:p w:rsidR="008B3CAF" w:rsidRPr="009B053A" w:rsidRDefault="008B3CAF" w:rsidP="008B3CAF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8B3CAF" w:rsidRPr="009B053A" w:rsidRDefault="008B3CAF" w:rsidP="008B3CAF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8B3CAF" w:rsidRPr="009B053A" w:rsidRDefault="008B3CAF" w:rsidP="008B3CAF">
    <w:pPr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98" w:rsidRDefault="00E33D98" w:rsidP="008B3CAF">
      <w:r>
        <w:separator/>
      </w:r>
    </w:p>
  </w:footnote>
  <w:footnote w:type="continuationSeparator" w:id="0">
    <w:p w:rsidR="00E33D98" w:rsidRDefault="00E33D98" w:rsidP="008B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AF" w:rsidRDefault="008B3CAF">
    <w:pPr>
      <w:pStyle w:val="Nagwek"/>
    </w:pPr>
    <w:r>
      <w:rPr>
        <w:noProof/>
        <w:lang w:eastAsia="pl-PL"/>
      </w:rPr>
      <w:drawing>
        <wp:inline distT="0" distB="0" distL="0" distR="0" wp14:anchorId="1A256159" wp14:editId="27145592">
          <wp:extent cx="5760720" cy="521571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5087D"/>
    <w:multiLevelType w:val="hybridMultilevel"/>
    <w:tmpl w:val="74FC82F6"/>
    <w:lvl w:ilvl="0" w:tplc="67745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22B7D0"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F"/>
    <w:rsid w:val="000023FA"/>
    <w:rsid w:val="0001266C"/>
    <w:rsid w:val="00024BBF"/>
    <w:rsid w:val="00042B77"/>
    <w:rsid w:val="000436BA"/>
    <w:rsid w:val="00044AF1"/>
    <w:rsid w:val="00063D65"/>
    <w:rsid w:val="00091F57"/>
    <w:rsid w:val="000A17F4"/>
    <w:rsid w:val="000B5505"/>
    <w:rsid w:val="000B7EBF"/>
    <w:rsid w:val="000C2C92"/>
    <w:rsid w:val="000C48B6"/>
    <w:rsid w:val="000D3E39"/>
    <w:rsid w:val="000E0BC5"/>
    <w:rsid w:val="000E2000"/>
    <w:rsid w:val="000F6372"/>
    <w:rsid w:val="0010340E"/>
    <w:rsid w:val="00122600"/>
    <w:rsid w:val="00135DC1"/>
    <w:rsid w:val="0015317D"/>
    <w:rsid w:val="00172A30"/>
    <w:rsid w:val="00197369"/>
    <w:rsid w:val="001B32E8"/>
    <w:rsid w:val="001C02F5"/>
    <w:rsid w:val="001D3D8B"/>
    <w:rsid w:val="001D7950"/>
    <w:rsid w:val="001E41FD"/>
    <w:rsid w:val="001F06DB"/>
    <w:rsid w:val="002125C4"/>
    <w:rsid w:val="00220C1F"/>
    <w:rsid w:val="002407F8"/>
    <w:rsid w:val="0024118F"/>
    <w:rsid w:val="00244CD6"/>
    <w:rsid w:val="00253E68"/>
    <w:rsid w:val="00256F30"/>
    <w:rsid w:val="002576E3"/>
    <w:rsid w:val="0027789C"/>
    <w:rsid w:val="00281646"/>
    <w:rsid w:val="00283A3D"/>
    <w:rsid w:val="00296773"/>
    <w:rsid w:val="002A4335"/>
    <w:rsid w:val="002B2919"/>
    <w:rsid w:val="002B3ED9"/>
    <w:rsid w:val="002B6E2D"/>
    <w:rsid w:val="002B7509"/>
    <w:rsid w:val="002C29DD"/>
    <w:rsid w:val="002F57F7"/>
    <w:rsid w:val="00311E78"/>
    <w:rsid w:val="00317B80"/>
    <w:rsid w:val="00330A7A"/>
    <w:rsid w:val="00331366"/>
    <w:rsid w:val="00333FC3"/>
    <w:rsid w:val="003514EE"/>
    <w:rsid w:val="00353463"/>
    <w:rsid w:val="00356AE6"/>
    <w:rsid w:val="00396555"/>
    <w:rsid w:val="003A53D3"/>
    <w:rsid w:val="003B375B"/>
    <w:rsid w:val="003C3749"/>
    <w:rsid w:val="003D4741"/>
    <w:rsid w:val="003E308B"/>
    <w:rsid w:val="0040536B"/>
    <w:rsid w:val="0043245F"/>
    <w:rsid w:val="004346DC"/>
    <w:rsid w:val="00447378"/>
    <w:rsid w:val="00461A92"/>
    <w:rsid w:val="00464645"/>
    <w:rsid w:val="004A08B0"/>
    <w:rsid w:val="004A4B3F"/>
    <w:rsid w:val="004C17D4"/>
    <w:rsid w:val="004C7338"/>
    <w:rsid w:val="004E15F8"/>
    <w:rsid w:val="004E6557"/>
    <w:rsid w:val="004F0E19"/>
    <w:rsid w:val="004F384F"/>
    <w:rsid w:val="004F7ACD"/>
    <w:rsid w:val="00505542"/>
    <w:rsid w:val="00507DB2"/>
    <w:rsid w:val="00517CB5"/>
    <w:rsid w:val="005251D4"/>
    <w:rsid w:val="00534CEC"/>
    <w:rsid w:val="0054016A"/>
    <w:rsid w:val="005521E6"/>
    <w:rsid w:val="00561678"/>
    <w:rsid w:val="00564D43"/>
    <w:rsid w:val="00570679"/>
    <w:rsid w:val="00573373"/>
    <w:rsid w:val="00584C72"/>
    <w:rsid w:val="00587106"/>
    <w:rsid w:val="00592D69"/>
    <w:rsid w:val="00593BB2"/>
    <w:rsid w:val="005A2E9D"/>
    <w:rsid w:val="005B0E59"/>
    <w:rsid w:val="005B1CCC"/>
    <w:rsid w:val="005C606C"/>
    <w:rsid w:val="005D54A5"/>
    <w:rsid w:val="005F4C8C"/>
    <w:rsid w:val="005F7ABD"/>
    <w:rsid w:val="00604314"/>
    <w:rsid w:val="00604A12"/>
    <w:rsid w:val="0061791A"/>
    <w:rsid w:val="00626625"/>
    <w:rsid w:val="00660F76"/>
    <w:rsid w:val="00671A58"/>
    <w:rsid w:val="00676617"/>
    <w:rsid w:val="00680B32"/>
    <w:rsid w:val="006B060B"/>
    <w:rsid w:val="006C4A77"/>
    <w:rsid w:val="006D75F5"/>
    <w:rsid w:val="007116E9"/>
    <w:rsid w:val="00711A8C"/>
    <w:rsid w:val="00716B9A"/>
    <w:rsid w:val="0072700D"/>
    <w:rsid w:val="0074425A"/>
    <w:rsid w:val="007606CC"/>
    <w:rsid w:val="0076073B"/>
    <w:rsid w:val="00764ACF"/>
    <w:rsid w:val="00766CF7"/>
    <w:rsid w:val="0078528F"/>
    <w:rsid w:val="007929DA"/>
    <w:rsid w:val="007B123C"/>
    <w:rsid w:val="00800B2F"/>
    <w:rsid w:val="0080133A"/>
    <w:rsid w:val="00820B9D"/>
    <w:rsid w:val="00824FF1"/>
    <w:rsid w:val="00832CE8"/>
    <w:rsid w:val="00833AA5"/>
    <w:rsid w:val="008379D7"/>
    <w:rsid w:val="00865DBC"/>
    <w:rsid w:val="00894848"/>
    <w:rsid w:val="008951F7"/>
    <w:rsid w:val="008A3702"/>
    <w:rsid w:val="008B3CAF"/>
    <w:rsid w:val="008C63C2"/>
    <w:rsid w:val="008C78D2"/>
    <w:rsid w:val="008F0D75"/>
    <w:rsid w:val="008F2466"/>
    <w:rsid w:val="00905C2F"/>
    <w:rsid w:val="00906D2E"/>
    <w:rsid w:val="00914712"/>
    <w:rsid w:val="00915007"/>
    <w:rsid w:val="00962174"/>
    <w:rsid w:val="009658D4"/>
    <w:rsid w:val="009708DA"/>
    <w:rsid w:val="0097309E"/>
    <w:rsid w:val="0097416B"/>
    <w:rsid w:val="009765C8"/>
    <w:rsid w:val="00985351"/>
    <w:rsid w:val="00992802"/>
    <w:rsid w:val="00995CE8"/>
    <w:rsid w:val="009A0BFA"/>
    <w:rsid w:val="009B3ED6"/>
    <w:rsid w:val="009B4096"/>
    <w:rsid w:val="009B4B8D"/>
    <w:rsid w:val="009C723E"/>
    <w:rsid w:val="009D2BBF"/>
    <w:rsid w:val="009D3153"/>
    <w:rsid w:val="009D64E8"/>
    <w:rsid w:val="009D7FFC"/>
    <w:rsid w:val="009E041E"/>
    <w:rsid w:val="009F69EB"/>
    <w:rsid w:val="00A119CA"/>
    <w:rsid w:val="00A12B04"/>
    <w:rsid w:val="00A16714"/>
    <w:rsid w:val="00A31474"/>
    <w:rsid w:val="00A327C9"/>
    <w:rsid w:val="00A419A4"/>
    <w:rsid w:val="00A429B5"/>
    <w:rsid w:val="00A517D2"/>
    <w:rsid w:val="00A5600B"/>
    <w:rsid w:val="00A6728D"/>
    <w:rsid w:val="00A70E53"/>
    <w:rsid w:val="00A91748"/>
    <w:rsid w:val="00A961D0"/>
    <w:rsid w:val="00AA56E5"/>
    <w:rsid w:val="00AA642E"/>
    <w:rsid w:val="00AB7895"/>
    <w:rsid w:val="00AB7B20"/>
    <w:rsid w:val="00AD4225"/>
    <w:rsid w:val="00AD4BBF"/>
    <w:rsid w:val="00AE1B6B"/>
    <w:rsid w:val="00B00CEF"/>
    <w:rsid w:val="00B012A8"/>
    <w:rsid w:val="00B20E0D"/>
    <w:rsid w:val="00B432E1"/>
    <w:rsid w:val="00B52D55"/>
    <w:rsid w:val="00B5612E"/>
    <w:rsid w:val="00B645D0"/>
    <w:rsid w:val="00B6499A"/>
    <w:rsid w:val="00B96FC8"/>
    <w:rsid w:val="00BA58DD"/>
    <w:rsid w:val="00BA60F8"/>
    <w:rsid w:val="00BB071B"/>
    <w:rsid w:val="00BC0E06"/>
    <w:rsid w:val="00BE2229"/>
    <w:rsid w:val="00BE2D5D"/>
    <w:rsid w:val="00BF360A"/>
    <w:rsid w:val="00BF4613"/>
    <w:rsid w:val="00C118F3"/>
    <w:rsid w:val="00C1413C"/>
    <w:rsid w:val="00C20869"/>
    <w:rsid w:val="00C25A91"/>
    <w:rsid w:val="00C30ADE"/>
    <w:rsid w:val="00C327B5"/>
    <w:rsid w:val="00C34783"/>
    <w:rsid w:val="00C353A4"/>
    <w:rsid w:val="00C40FDC"/>
    <w:rsid w:val="00C414B6"/>
    <w:rsid w:val="00C63FD3"/>
    <w:rsid w:val="00C8015D"/>
    <w:rsid w:val="00C810A5"/>
    <w:rsid w:val="00C84635"/>
    <w:rsid w:val="00CA5256"/>
    <w:rsid w:val="00CA5CC1"/>
    <w:rsid w:val="00CB0C8D"/>
    <w:rsid w:val="00CB461B"/>
    <w:rsid w:val="00CC0042"/>
    <w:rsid w:val="00CC25C7"/>
    <w:rsid w:val="00CC49D4"/>
    <w:rsid w:val="00CD4C54"/>
    <w:rsid w:val="00CF3D9A"/>
    <w:rsid w:val="00D03504"/>
    <w:rsid w:val="00D247CE"/>
    <w:rsid w:val="00D31412"/>
    <w:rsid w:val="00D3432D"/>
    <w:rsid w:val="00D35B92"/>
    <w:rsid w:val="00D362C8"/>
    <w:rsid w:val="00D500A6"/>
    <w:rsid w:val="00D6014F"/>
    <w:rsid w:val="00D61A69"/>
    <w:rsid w:val="00D73FDF"/>
    <w:rsid w:val="00D768B2"/>
    <w:rsid w:val="00D76DF6"/>
    <w:rsid w:val="00D82BBF"/>
    <w:rsid w:val="00DA0FCA"/>
    <w:rsid w:val="00DA51BC"/>
    <w:rsid w:val="00DB05C4"/>
    <w:rsid w:val="00DC6145"/>
    <w:rsid w:val="00DE2946"/>
    <w:rsid w:val="00DE6AFA"/>
    <w:rsid w:val="00DE73F8"/>
    <w:rsid w:val="00DF584E"/>
    <w:rsid w:val="00DF649D"/>
    <w:rsid w:val="00E13DAE"/>
    <w:rsid w:val="00E15285"/>
    <w:rsid w:val="00E267E9"/>
    <w:rsid w:val="00E33D98"/>
    <w:rsid w:val="00E6090B"/>
    <w:rsid w:val="00E62BCF"/>
    <w:rsid w:val="00E725B1"/>
    <w:rsid w:val="00E77391"/>
    <w:rsid w:val="00E81E22"/>
    <w:rsid w:val="00E87B64"/>
    <w:rsid w:val="00E931B8"/>
    <w:rsid w:val="00E94DEA"/>
    <w:rsid w:val="00EA6305"/>
    <w:rsid w:val="00EB0DD5"/>
    <w:rsid w:val="00EB7AB2"/>
    <w:rsid w:val="00EC0B9C"/>
    <w:rsid w:val="00ED0340"/>
    <w:rsid w:val="00ED13CD"/>
    <w:rsid w:val="00EF0CD0"/>
    <w:rsid w:val="00EF2789"/>
    <w:rsid w:val="00F04CB6"/>
    <w:rsid w:val="00F04DA1"/>
    <w:rsid w:val="00F25B21"/>
    <w:rsid w:val="00F40085"/>
    <w:rsid w:val="00F406F0"/>
    <w:rsid w:val="00F41830"/>
    <w:rsid w:val="00F561B2"/>
    <w:rsid w:val="00F60946"/>
    <w:rsid w:val="00F6349A"/>
    <w:rsid w:val="00F73A7E"/>
    <w:rsid w:val="00F754F8"/>
    <w:rsid w:val="00FA13B6"/>
    <w:rsid w:val="00FA3153"/>
    <w:rsid w:val="00FB0636"/>
    <w:rsid w:val="00FB4D60"/>
    <w:rsid w:val="00FD0A5A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C232-CE98-4789-A2E0-908C3272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CA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AF"/>
    <w:pPr>
      <w:ind w:left="720"/>
    </w:pPr>
  </w:style>
  <w:style w:type="paragraph" w:customStyle="1" w:styleId="align-center">
    <w:name w:val="align-center"/>
    <w:basedOn w:val="Normalny"/>
    <w:rsid w:val="008B3C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B3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3CA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CAF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0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0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70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3102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2019-02-27T10:29:00Z</cp:lastPrinted>
  <dcterms:created xsi:type="dcterms:W3CDTF">2019-03-08T12:02:00Z</dcterms:created>
  <dcterms:modified xsi:type="dcterms:W3CDTF">2019-03-08T12:02:00Z</dcterms:modified>
</cp:coreProperties>
</file>